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B8" w:rsidRPr="00DA1D71" w:rsidRDefault="00DA1D71" w:rsidP="00DA1D71">
      <w:pPr>
        <w:jc w:val="center"/>
        <w:rPr>
          <w:rFonts w:ascii="Arial" w:hAnsi="Arial" w:cs="Arial"/>
          <w:b/>
          <w:sz w:val="36"/>
          <w:szCs w:val="36"/>
        </w:rPr>
      </w:pPr>
      <w:r w:rsidRPr="00DA1D71">
        <w:rPr>
          <w:rFonts w:ascii="Arial" w:hAnsi="Arial" w:cs="Arial"/>
          <w:b/>
          <w:sz w:val="36"/>
          <w:szCs w:val="36"/>
        </w:rPr>
        <w:t>АДМИНИСТРАЦИЯ ГОРОДА КУРЧАТОВА</w:t>
      </w:r>
      <w:r w:rsidRPr="00DA1D71">
        <w:rPr>
          <w:rFonts w:ascii="Arial" w:hAnsi="Arial" w:cs="Arial"/>
          <w:b/>
          <w:sz w:val="36"/>
          <w:szCs w:val="36"/>
        </w:rPr>
        <w:br/>
        <w:t>КУРСКОЙ ОБЛАСТИ</w:t>
      </w:r>
    </w:p>
    <w:p w:rsidR="00DA1D71" w:rsidRPr="00DA1D71" w:rsidRDefault="00DA1D71" w:rsidP="00DA1D71">
      <w:pPr>
        <w:jc w:val="center"/>
        <w:rPr>
          <w:rFonts w:ascii="Arial" w:hAnsi="Arial" w:cs="Arial"/>
          <w:b/>
          <w:sz w:val="36"/>
          <w:szCs w:val="36"/>
        </w:rPr>
      </w:pPr>
    </w:p>
    <w:p w:rsidR="00DA1D71" w:rsidRPr="00DA1D71" w:rsidRDefault="00DA1D71" w:rsidP="00DA1D71">
      <w:pPr>
        <w:jc w:val="center"/>
        <w:rPr>
          <w:rFonts w:ascii="Arial" w:hAnsi="Arial" w:cs="Arial"/>
          <w:b/>
          <w:sz w:val="36"/>
          <w:szCs w:val="36"/>
        </w:rPr>
      </w:pPr>
      <w:r w:rsidRPr="00DA1D71">
        <w:rPr>
          <w:rFonts w:ascii="Arial" w:hAnsi="Arial" w:cs="Arial"/>
          <w:b/>
          <w:sz w:val="36"/>
          <w:szCs w:val="36"/>
        </w:rPr>
        <w:t>ПОСТАНОВЛЕНИЕ</w:t>
      </w:r>
    </w:p>
    <w:p w:rsidR="00DA1D71" w:rsidRPr="00DA1D71" w:rsidRDefault="00087685" w:rsidP="00DA1D7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от 23 января 2017г. №</w:t>
      </w:r>
      <w:r w:rsidR="00DA1D71" w:rsidRPr="00DA1D71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>1</w:t>
      </w:r>
    </w:p>
    <w:p w:rsidR="00B209B8" w:rsidRPr="00DA1D71" w:rsidRDefault="00B209B8" w:rsidP="004A52B8">
      <w:pPr>
        <w:jc w:val="both"/>
        <w:rPr>
          <w:rFonts w:ascii="Arial" w:hAnsi="Arial" w:cs="Arial"/>
          <w:b/>
          <w:sz w:val="28"/>
          <w:szCs w:val="28"/>
        </w:rPr>
      </w:pPr>
    </w:p>
    <w:p w:rsidR="00B209B8" w:rsidRPr="00DA1D71" w:rsidRDefault="00B209B8" w:rsidP="004A52B8">
      <w:pPr>
        <w:jc w:val="both"/>
        <w:rPr>
          <w:rFonts w:ascii="Arial" w:hAnsi="Arial" w:cs="Arial"/>
          <w:b/>
          <w:sz w:val="28"/>
          <w:szCs w:val="28"/>
        </w:rPr>
      </w:pPr>
    </w:p>
    <w:p w:rsidR="004A52B8" w:rsidRPr="00DA1D71" w:rsidRDefault="00DA1D71" w:rsidP="004A52B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4A52B8" w:rsidRPr="00DA1D71">
        <w:rPr>
          <w:rFonts w:ascii="Arial" w:hAnsi="Arial" w:cs="Arial"/>
          <w:b/>
          <w:sz w:val="32"/>
          <w:szCs w:val="32"/>
        </w:rPr>
        <w:t>О  внесении  изменений  в муниципальную</w:t>
      </w:r>
      <w:r>
        <w:rPr>
          <w:rFonts w:ascii="Arial" w:hAnsi="Arial" w:cs="Arial"/>
          <w:b/>
          <w:sz w:val="32"/>
          <w:szCs w:val="32"/>
        </w:rPr>
        <w:t xml:space="preserve"> программу</w:t>
      </w:r>
    </w:p>
    <w:p w:rsidR="004A52B8" w:rsidRPr="00DA1D71" w:rsidRDefault="004A52B8" w:rsidP="004A52B8">
      <w:pPr>
        <w:jc w:val="both"/>
        <w:rPr>
          <w:rFonts w:ascii="Arial" w:hAnsi="Arial" w:cs="Arial"/>
          <w:b/>
          <w:sz w:val="32"/>
          <w:szCs w:val="32"/>
        </w:rPr>
      </w:pPr>
      <w:r w:rsidRPr="00DA1D71">
        <w:rPr>
          <w:rFonts w:ascii="Arial" w:hAnsi="Arial" w:cs="Arial"/>
          <w:b/>
          <w:sz w:val="32"/>
          <w:szCs w:val="32"/>
        </w:rPr>
        <w:t xml:space="preserve"> </w:t>
      </w:r>
      <w:r w:rsidR="00DA1D71">
        <w:rPr>
          <w:rFonts w:ascii="Arial" w:hAnsi="Arial" w:cs="Arial"/>
          <w:b/>
          <w:sz w:val="32"/>
          <w:szCs w:val="32"/>
        </w:rPr>
        <w:t xml:space="preserve">   </w:t>
      </w:r>
      <w:r w:rsidRPr="00DA1D71">
        <w:rPr>
          <w:rFonts w:ascii="Arial" w:hAnsi="Arial" w:cs="Arial"/>
          <w:b/>
          <w:sz w:val="32"/>
          <w:szCs w:val="32"/>
        </w:rPr>
        <w:t xml:space="preserve">«Социальная поддержка </w:t>
      </w:r>
      <w:r w:rsidR="00DA1D71">
        <w:rPr>
          <w:rFonts w:ascii="Arial" w:hAnsi="Arial" w:cs="Arial"/>
          <w:b/>
          <w:sz w:val="32"/>
          <w:szCs w:val="32"/>
        </w:rPr>
        <w:t>граждан города Курчатова</w:t>
      </w:r>
    </w:p>
    <w:p w:rsidR="004A52B8" w:rsidRPr="00DA1D71" w:rsidRDefault="004A52B8" w:rsidP="004A52B8">
      <w:pPr>
        <w:jc w:val="both"/>
        <w:rPr>
          <w:rFonts w:ascii="Arial" w:hAnsi="Arial" w:cs="Arial"/>
          <w:b/>
          <w:sz w:val="32"/>
          <w:szCs w:val="32"/>
        </w:rPr>
      </w:pPr>
      <w:r w:rsidRPr="00DA1D71">
        <w:rPr>
          <w:rFonts w:ascii="Arial" w:hAnsi="Arial" w:cs="Arial"/>
          <w:b/>
          <w:sz w:val="32"/>
          <w:szCs w:val="32"/>
        </w:rPr>
        <w:t>Курской области</w:t>
      </w:r>
      <w:r w:rsidR="00DA1D71">
        <w:rPr>
          <w:rFonts w:ascii="Arial" w:hAnsi="Arial" w:cs="Arial"/>
          <w:b/>
          <w:sz w:val="32"/>
          <w:szCs w:val="32"/>
        </w:rPr>
        <w:t xml:space="preserve"> на 2016 – 2020 годы», </w:t>
      </w:r>
      <w:proofErr w:type="gramStart"/>
      <w:r w:rsidR="00DA1D71">
        <w:rPr>
          <w:rFonts w:ascii="Arial" w:hAnsi="Arial" w:cs="Arial"/>
          <w:b/>
          <w:sz w:val="32"/>
          <w:szCs w:val="32"/>
        </w:rPr>
        <w:t>утвержденную</w:t>
      </w:r>
      <w:proofErr w:type="gramEnd"/>
    </w:p>
    <w:p w:rsidR="004A52B8" w:rsidRPr="00DA1D71" w:rsidRDefault="00DA1D71" w:rsidP="004A52B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4A52B8" w:rsidRPr="00DA1D71">
        <w:rPr>
          <w:rFonts w:ascii="Arial" w:hAnsi="Arial" w:cs="Arial"/>
          <w:b/>
          <w:sz w:val="32"/>
          <w:szCs w:val="32"/>
        </w:rPr>
        <w:t>постановлением администрации</w:t>
      </w:r>
      <w:r>
        <w:rPr>
          <w:rFonts w:ascii="Arial" w:hAnsi="Arial" w:cs="Arial"/>
          <w:b/>
          <w:sz w:val="32"/>
          <w:szCs w:val="32"/>
        </w:rPr>
        <w:t xml:space="preserve"> города Курчатова</w:t>
      </w:r>
    </w:p>
    <w:p w:rsidR="004A52B8" w:rsidRPr="00DA1D71" w:rsidRDefault="00DA1D71" w:rsidP="004A52B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4A52B8" w:rsidRPr="00DA1D71">
        <w:rPr>
          <w:rFonts w:ascii="Arial" w:hAnsi="Arial" w:cs="Arial"/>
          <w:b/>
          <w:sz w:val="32"/>
          <w:szCs w:val="32"/>
        </w:rPr>
        <w:t xml:space="preserve">от </w:t>
      </w:r>
      <w:r w:rsidR="00C23803" w:rsidRPr="00DA1D71">
        <w:rPr>
          <w:rFonts w:ascii="Arial" w:hAnsi="Arial" w:cs="Arial"/>
          <w:b/>
          <w:sz w:val="32"/>
          <w:szCs w:val="32"/>
        </w:rPr>
        <w:t>30</w:t>
      </w:r>
      <w:r w:rsidR="004A52B8" w:rsidRPr="00DA1D71">
        <w:rPr>
          <w:rFonts w:ascii="Arial" w:hAnsi="Arial" w:cs="Arial"/>
          <w:b/>
          <w:sz w:val="32"/>
          <w:szCs w:val="32"/>
        </w:rPr>
        <w:t>.</w:t>
      </w:r>
      <w:r w:rsidR="00C23803" w:rsidRPr="00DA1D71">
        <w:rPr>
          <w:rFonts w:ascii="Arial" w:hAnsi="Arial" w:cs="Arial"/>
          <w:b/>
          <w:sz w:val="32"/>
          <w:szCs w:val="32"/>
        </w:rPr>
        <w:t>09</w:t>
      </w:r>
      <w:r w:rsidR="004A52B8" w:rsidRPr="00DA1D71">
        <w:rPr>
          <w:rFonts w:ascii="Arial" w:hAnsi="Arial" w:cs="Arial"/>
          <w:b/>
          <w:sz w:val="32"/>
          <w:szCs w:val="32"/>
        </w:rPr>
        <w:t>.201</w:t>
      </w:r>
      <w:r w:rsidR="00C23803" w:rsidRPr="00DA1D71">
        <w:rPr>
          <w:rFonts w:ascii="Arial" w:hAnsi="Arial" w:cs="Arial"/>
          <w:b/>
          <w:sz w:val="32"/>
          <w:szCs w:val="32"/>
        </w:rPr>
        <w:t>5</w:t>
      </w:r>
      <w:r w:rsidR="004A52B8" w:rsidRPr="00DA1D71">
        <w:rPr>
          <w:rFonts w:ascii="Arial" w:hAnsi="Arial" w:cs="Arial"/>
          <w:b/>
          <w:sz w:val="32"/>
          <w:szCs w:val="32"/>
        </w:rPr>
        <w:t xml:space="preserve"> № 1</w:t>
      </w:r>
      <w:r w:rsidR="00861FD0" w:rsidRPr="00DA1D71">
        <w:rPr>
          <w:rFonts w:ascii="Arial" w:hAnsi="Arial" w:cs="Arial"/>
          <w:b/>
          <w:sz w:val="32"/>
          <w:szCs w:val="32"/>
        </w:rPr>
        <w:t>188</w:t>
      </w:r>
    </w:p>
    <w:p w:rsidR="004A52B8" w:rsidRPr="00DA1D71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4A52B8" w:rsidRPr="00DA1D71" w:rsidRDefault="00AE1975" w:rsidP="004A52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города Курчатова от 10.08.2015 № 313-р «Об утверждении перечня муниципальных программ города Курчатова Курской облас</w:t>
      </w:r>
      <w:r w:rsidR="00395A01" w:rsidRPr="00DA1D71">
        <w:rPr>
          <w:rFonts w:ascii="Arial" w:hAnsi="Arial" w:cs="Arial"/>
          <w:sz w:val="28"/>
          <w:szCs w:val="28"/>
        </w:rPr>
        <w:t>ти». В</w:t>
      </w:r>
      <w:r w:rsidRPr="00DA1D71">
        <w:rPr>
          <w:rFonts w:ascii="Arial" w:hAnsi="Arial" w:cs="Arial"/>
          <w:sz w:val="28"/>
          <w:szCs w:val="28"/>
        </w:rPr>
        <w:t xml:space="preserve"> целях реализации мероприятий муниципальной программы «Социальная поддержка граждан города Курчатова Курской области на 2016-2020 годы», утвержденной постановлением администрации города Курчатова от 30.09.2015 № 1188, администрация города Курчатова ПОСТАНОВЛЯЕТ:</w:t>
      </w:r>
    </w:p>
    <w:p w:rsidR="004A52B8" w:rsidRPr="00DA1D71" w:rsidRDefault="004A52B8" w:rsidP="004A52B8">
      <w:pPr>
        <w:jc w:val="both"/>
        <w:rPr>
          <w:rFonts w:ascii="Arial" w:hAnsi="Arial" w:cs="Arial"/>
          <w:sz w:val="26"/>
          <w:szCs w:val="26"/>
        </w:rPr>
      </w:pPr>
    </w:p>
    <w:p w:rsidR="00387673" w:rsidRPr="00DA1D71" w:rsidRDefault="004A52B8" w:rsidP="00387673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Внести в муниципальную программу «Социальная поддержка граждан города Курчатова Курской области на 201</w:t>
      </w:r>
      <w:r w:rsidR="00861FD0" w:rsidRPr="00DA1D71">
        <w:rPr>
          <w:rFonts w:ascii="Arial" w:hAnsi="Arial" w:cs="Arial"/>
          <w:sz w:val="28"/>
          <w:szCs w:val="28"/>
        </w:rPr>
        <w:t>6</w:t>
      </w:r>
      <w:r w:rsidRPr="00DA1D71">
        <w:rPr>
          <w:rFonts w:ascii="Arial" w:hAnsi="Arial" w:cs="Arial"/>
          <w:sz w:val="28"/>
          <w:szCs w:val="28"/>
        </w:rPr>
        <w:t xml:space="preserve">-2020 годы» (далее – Программа), утвержденную постановлением администрации города Курчатова  от </w:t>
      </w:r>
      <w:r w:rsidR="00861FD0" w:rsidRPr="00DA1D71">
        <w:rPr>
          <w:rFonts w:ascii="Arial" w:hAnsi="Arial" w:cs="Arial"/>
          <w:sz w:val="28"/>
          <w:szCs w:val="28"/>
        </w:rPr>
        <w:t>30</w:t>
      </w:r>
      <w:r w:rsidRPr="00DA1D71">
        <w:rPr>
          <w:rFonts w:ascii="Arial" w:hAnsi="Arial" w:cs="Arial"/>
          <w:sz w:val="28"/>
          <w:szCs w:val="28"/>
        </w:rPr>
        <w:t>.</w:t>
      </w:r>
      <w:r w:rsidR="00861FD0" w:rsidRPr="00DA1D71">
        <w:rPr>
          <w:rFonts w:ascii="Arial" w:hAnsi="Arial" w:cs="Arial"/>
          <w:sz w:val="28"/>
          <w:szCs w:val="28"/>
        </w:rPr>
        <w:t>09</w:t>
      </w:r>
      <w:r w:rsidRPr="00DA1D71">
        <w:rPr>
          <w:rFonts w:ascii="Arial" w:hAnsi="Arial" w:cs="Arial"/>
          <w:sz w:val="28"/>
          <w:szCs w:val="28"/>
        </w:rPr>
        <w:t>.201</w:t>
      </w:r>
      <w:r w:rsidR="00861FD0" w:rsidRPr="00DA1D71">
        <w:rPr>
          <w:rFonts w:ascii="Arial" w:hAnsi="Arial" w:cs="Arial"/>
          <w:sz w:val="28"/>
          <w:szCs w:val="28"/>
        </w:rPr>
        <w:t>5</w:t>
      </w:r>
      <w:r w:rsidRPr="00DA1D71">
        <w:rPr>
          <w:rFonts w:ascii="Arial" w:hAnsi="Arial" w:cs="Arial"/>
          <w:sz w:val="28"/>
          <w:szCs w:val="28"/>
        </w:rPr>
        <w:t xml:space="preserve"> № 1</w:t>
      </w:r>
      <w:r w:rsidR="00861FD0" w:rsidRPr="00DA1D71">
        <w:rPr>
          <w:rFonts w:ascii="Arial" w:hAnsi="Arial" w:cs="Arial"/>
          <w:sz w:val="28"/>
          <w:szCs w:val="28"/>
        </w:rPr>
        <w:t>188</w:t>
      </w:r>
      <w:r w:rsidRPr="00DA1D71">
        <w:rPr>
          <w:rFonts w:ascii="Arial" w:hAnsi="Arial" w:cs="Arial"/>
          <w:sz w:val="28"/>
          <w:szCs w:val="28"/>
        </w:rPr>
        <w:t>,  следующие изменения:</w:t>
      </w:r>
    </w:p>
    <w:p w:rsidR="00387673" w:rsidRPr="00DA1D71" w:rsidRDefault="00387673" w:rsidP="00387673">
      <w:pPr>
        <w:pStyle w:val="a3"/>
        <w:numPr>
          <w:ilvl w:val="1"/>
          <w:numId w:val="1"/>
        </w:numPr>
        <w:ind w:left="0" w:firstLine="705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Пункт «Участники муниципальной Программы» Паспорта Программы изложить в </w:t>
      </w:r>
      <w:r w:rsidR="00372365" w:rsidRPr="00DA1D71">
        <w:rPr>
          <w:rFonts w:ascii="Arial" w:hAnsi="Arial" w:cs="Arial"/>
          <w:sz w:val="28"/>
          <w:szCs w:val="28"/>
        </w:rPr>
        <w:t>новой</w:t>
      </w:r>
      <w:r w:rsidRPr="00DA1D71">
        <w:rPr>
          <w:rFonts w:ascii="Arial" w:hAnsi="Arial" w:cs="Arial"/>
          <w:sz w:val="28"/>
          <w:szCs w:val="28"/>
        </w:rPr>
        <w:t xml:space="preserve">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425"/>
        <w:gridCol w:w="5103"/>
      </w:tblGrid>
      <w:tr w:rsidR="00387673" w:rsidRPr="00DA1D71" w:rsidTr="004E7E1A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673" w:rsidRPr="00DA1D71" w:rsidRDefault="00387673" w:rsidP="004E7E1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«Участники </w:t>
            </w:r>
            <w:proofErr w:type="gramStart"/>
            <w:r w:rsidRPr="00DA1D71">
              <w:rPr>
                <w:rFonts w:ascii="Arial" w:hAnsi="Arial" w:cs="Arial"/>
                <w:sz w:val="28"/>
                <w:szCs w:val="28"/>
              </w:rPr>
              <w:t>муниципальной</w:t>
            </w:r>
            <w:proofErr w:type="gramEnd"/>
          </w:p>
          <w:p w:rsidR="00387673" w:rsidRPr="00DA1D71" w:rsidRDefault="00387673" w:rsidP="004E7E1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:rsidR="00387673" w:rsidRPr="00DA1D71" w:rsidRDefault="00387673" w:rsidP="004E7E1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673" w:rsidRPr="00DA1D71" w:rsidRDefault="00387673" w:rsidP="00AE197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Администрация города Курчатова, Управление социального обеспечения города Курчатова,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Комитет образования города Курчатова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, МКУ «Управление городского хозяйства </w:t>
            </w:r>
            <w:proofErr w:type="gramStart"/>
            <w:r w:rsidRPr="00DA1D71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DA1D71">
              <w:rPr>
                <w:rFonts w:ascii="Arial" w:hAnsi="Arial" w:cs="Arial"/>
                <w:sz w:val="28"/>
                <w:szCs w:val="28"/>
              </w:rPr>
              <w:t>. Курчатова»</w:t>
            </w:r>
            <w:r w:rsidR="00372365" w:rsidRPr="00DA1D7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4A52B8" w:rsidRPr="00DA1D71" w:rsidRDefault="004A52B8" w:rsidP="005836A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1.</w:t>
      </w:r>
      <w:r w:rsidR="00372365" w:rsidRPr="00DA1D71">
        <w:rPr>
          <w:rFonts w:ascii="Arial" w:hAnsi="Arial" w:cs="Arial"/>
          <w:sz w:val="28"/>
          <w:szCs w:val="28"/>
        </w:rPr>
        <w:t>2</w:t>
      </w:r>
      <w:r w:rsidRPr="00DA1D71">
        <w:rPr>
          <w:rFonts w:ascii="Arial" w:hAnsi="Arial" w:cs="Arial"/>
          <w:sz w:val="28"/>
          <w:szCs w:val="28"/>
        </w:rPr>
        <w:t>. Пункт</w:t>
      </w:r>
      <w:r w:rsidR="00221E12" w:rsidRPr="00DA1D71">
        <w:rPr>
          <w:rFonts w:ascii="Arial" w:hAnsi="Arial" w:cs="Arial"/>
          <w:sz w:val="28"/>
          <w:szCs w:val="28"/>
        </w:rPr>
        <w:t xml:space="preserve"> </w:t>
      </w:r>
      <w:r w:rsidRPr="00DA1D71">
        <w:rPr>
          <w:rFonts w:ascii="Arial" w:hAnsi="Arial" w:cs="Arial"/>
          <w:sz w:val="28"/>
          <w:szCs w:val="28"/>
        </w:rPr>
        <w:t xml:space="preserve">«Объемы бюджетных ассигнований муниципальной программы» Паспорта Программы изложить в </w:t>
      </w:r>
      <w:r w:rsidR="00221E12" w:rsidRPr="00DA1D71">
        <w:rPr>
          <w:rFonts w:ascii="Arial" w:hAnsi="Arial" w:cs="Arial"/>
          <w:sz w:val="28"/>
          <w:szCs w:val="28"/>
        </w:rPr>
        <w:t>новой</w:t>
      </w:r>
      <w:r w:rsidRPr="00DA1D71">
        <w:rPr>
          <w:rFonts w:ascii="Arial" w:hAnsi="Arial" w:cs="Arial"/>
          <w:sz w:val="28"/>
          <w:szCs w:val="28"/>
        </w:rPr>
        <w:t xml:space="preserve">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425"/>
        <w:gridCol w:w="5103"/>
      </w:tblGrid>
      <w:tr w:rsidR="00861FD0" w:rsidRPr="00DA1D71" w:rsidTr="00814032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«Объемы </w:t>
            </w:r>
            <w:proofErr w:type="gramStart"/>
            <w:r w:rsidRPr="00DA1D71">
              <w:rPr>
                <w:rFonts w:ascii="Arial" w:hAnsi="Arial" w:cs="Arial"/>
                <w:sz w:val="28"/>
                <w:szCs w:val="28"/>
              </w:rPr>
              <w:t>бюджетных</w:t>
            </w:r>
            <w:proofErr w:type="gramEnd"/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ассигнований </w:t>
            </w:r>
            <w:proofErr w:type="gramStart"/>
            <w:r w:rsidRPr="00DA1D71">
              <w:rPr>
                <w:rFonts w:ascii="Arial" w:hAnsi="Arial" w:cs="Arial"/>
                <w:sz w:val="28"/>
                <w:szCs w:val="28"/>
              </w:rPr>
              <w:t>муниципальной</w:t>
            </w:r>
            <w:proofErr w:type="gramEnd"/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395" w:type="dxa"/>
          </w:tcPr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Источником финансирования являются средства городского бюджета, областного бюджета и федерального бюджета на </w:t>
            </w:r>
            <w:r w:rsidRPr="00DA1D71">
              <w:rPr>
                <w:rFonts w:ascii="Arial" w:hAnsi="Arial" w:cs="Arial"/>
                <w:sz w:val="28"/>
                <w:szCs w:val="28"/>
              </w:rPr>
              <w:lastRenderedPageBreak/>
              <w:t xml:space="preserve">соответствующий финансовый год. Общий объем финансирования муниципальной программы составляет: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6</w:t>
            </w:r>
            <w:r w:rsidR="00B93B1E" w:rsidRPr="00DA1D71">
              <w:rPr>
                <w:rFonts w:ascii="Arial" w:hAnsi="Arial" w:cs="Arial"/>
                <w:sz w:val="28"/>
                <w:szCs w:val="28"/>
              </w:rPr>
              <w:t>41</w:t>
            </w:r>
            <w:r w:rsidR="009C3864" w:rsidRPr="00DA1D71">
              <w:rPr>
                <w:rFonts w:ascii="Arial" w:hAnsi="Arial" w:cs="Arial"/>
                <w:sz w:val="28"/>
                <w:szCs w:val="28"/>
              </w:rPr>
              <w:t>090,431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2016 год – 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12</w:t>
            </w:r>
            <w:r w:rsidR="009C3864" w:rsidRPr="00DA1D71">
              <w:rPr>
                <w:rFonts w:ascii="Arial" w:hAnsi="Arial" w:cs="Arial"/>
                <w:sz w:val="28"/>
                <w:szCs w:val="28"/>
              </w:rPr>
              <w:t>8161,162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2017 год – 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129</w:t>
            </w:r>
            <w:r w:rsidR="009C3864" w:rsidRPr="00DA1D71">
              <w:rPr>
                <w:rFonts w:ascii="Arial" w:hAnsi="Arial" w:cs="Arial"/>
                <w:sz w:val="28"/>
                <w:szCs w:val="28"/>
              </w:rPr>
              <w:t>314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,</w:t>
            </w:r>
            <w:r w:rsidR="009C3864" w:rsidRPr="00DA1D71">
              <w:rPr>
                <w:rFonts w:ascii="Arial" w:hAnsi="Arial" w:cs="Arial"/>
                <w:sz w:val="28"/>
                <w:szCs w:val="28"/>
              </w:rPr>
              <w:t>623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2018 год – 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130089,439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2019 год – 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130970,307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122554,900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рублей,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 в том числе, за счет средств городского бюджета: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1</w:t>
            </w:r>
            <w:r w:rsidR="009C3864" w:rsidRPr="00DA1D71">
              <w:rPr>
                <w:rFonts w:ascii="Arial" w:hAnsi="Arial" w:cs="Arial"/>
                <w:sz w:val="28"/>
                <w:szCs w:val="28"/>
              </w:rPr>
              <w:t>8786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,056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2016 год – 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3695,807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2017 год –  </w:t>
            </w:r>
            <w:r w:rsidR="009C3864" w:rsidRPr="00DA1D71">
              <w:rPr>
                <w:rFonts w:ascii="Arial" w:hAnsi="Arial" w:cs="Arial"/>
                <w:sz w:val="28"/>
                <w:szCs w:val="28"/>
              </w:rPr>
              <w:t>2878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,813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2018 год – 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3675,543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2019 год – 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3666,893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AE1975" w:rsidRPr="00DA1D71">
              <w:rPr>
                <w:rFonts w:ascii="Arial" w:hAnsi="Arial" w:cs="Arial"/>
                <w:sz w:val="28"/>
                <w:szCs w:val="28"/>
              </w:rPr>
              <w:t>4869,000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рублей,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в том числе, за счет средств областного бюджета: 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50</w:t>
            </w:r>
            <w:r w:rsidR="009C3864" w:rsidRPr="00DA1D71">
              <w:rPr>
                <w:rFonts w:ascii="Arial" w:hAnsi="Arial" w:cs="Arial"/>
                <w:sz w:val="28"/>
                <w:szCs w:val="28"/>
              </w:rPr>
              <w:t>1177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,</w:t>
            </w:r>
            <w:r w:rsidR="009C3864" w:rsidRPr="00DA1D71">
              <w:rPr>
                <w:rFonts w:ascii="Arial" w:hAnsi="Arial" w:cs="Arial"/>
                <w:sz w:val="28"/>
                <w:szCs w:val="28"/>
              </w:rPr>
              <w:t>715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2016 год –  </w:t>
            </w:r>
            <w:r w:rsidR="00733994" w:rsidRPr="00DA1D71">
              <w:rPr>
                <w:rFonts w:ascii="Arial" w:hAnsi="Arial" w:cs="Arial"/>
                <w:sz w:val="28"/>
                <w:szCs w:val="28"/>
              </w:rPr>
              <w:t>10</w:t>
            </w:r>
            <w:r w:rsidR="009C3864" w:rsidRPr="00DA1D71">
              <w:rPr>
                <w:rFonts w:ascii="Arial" w:hAnsi="Arial" w:cs="Arial"/>
                <w:sz w:val="28"/>
                <w:szCs w:val="28"/>
              </w:rPr>
              <w:t>2197,355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2017 год –  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10</w:t>
            </w:r>
            <w:r w:rsidR="009C3864" w:rsidRPr="00DA1D71">
              <w:rPr>
                <w:rFonts w:ascii="Arial" w:hAnsi="Arial" w:cs="Arial"/>
                <w:sz w:val="28"/>
                <w:szCs w:val="28"/>
              </w:rPr>
              <w:t>3052,744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2018 год –  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101963,408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2019 год –  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101963,408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2020 год –  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92000,800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рублей,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за счет средств федерального бюджета: 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1</w:t>
            </w:r>
            <w:r w:rsidR="00B93B1E" w:rsidRPr="00DA1D71">
              <w:rPr>
                <w:rFonts w:ascii="Arial" w:hAnsi="Arial" w:cs="Arial"/>
                <w:sz w:val="28"/>
                <w:szCs w:val="28"/>
              </w:rPr>
              <w:t>211</w:t>
            </w:r>
            <w:r w:rsidR="008C0F7B" w:rsidRPr="00DA1D71">
              <w:rPr>
                <w:rFonts w:ascii="Arial" w:hAnsi="Arial" w:cs="Arial"/>
                <w:sz w:val="28"/>
                <w:szCs w:val="28"/>
              </w:rPr>
              <w:t>2</w:t>
            </w:r>
            <w:r w:rsidR="00B93B1E" w:rsidRPr="00DA1D71">
              <w:rPr>
                <w:rFonts w:ascii="Arial" w:hAnsi="Arial" w:cs="Arial"/>
                <w:sz w:val="28"/>
                <w:szCs w:val="28"/>
              </w:rPr>
              <w:t>6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,660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2016 год –  </w:t>
            </w:r>
            <w:r w:rsidR="00B93B1E" w:rsidRPr="00DA1D71">
              <w:rPr>
                <w:rFonts w:ascii="Arial" w:hAnsi="Arial" w:cs="Arial"/>
                <w:sz w:val="28"/>
                <w:szCs w:val="28"/>
              </w:rPr>
              <w:t>222</w:t>
            </w:r>
            <w:r w:rsidR="008C0F7B" w:rsidRPr="00DA1D71">
              <w:rPr>
                <w:rFonts w:ascii="Arial" w:hAnsi="Arial" w:cs="Arial"/>
                <w:sz w:val="28"/>
                <w:szCs w:val="28"/>
              </w:rPr>
              <w:t>6</w:t>
            </w:r>
            <w:r w:rsidR="00B93B1E" w:rsidRPr="00DA1D71">
              <w:rPr>
                <w:rFonts w:ascii="Arial" w:hAnsi="Arial" w:cs="Arial"/>
                <w:sz w:val="28"/>
                <w:szCs w:val="28"/>
              </w:rPr>
              <w:t>8</w:t>
            </w:r>
            <w:r w:rsidRPr="00DA1D71">
              <w:rPr>
                <w:rFonts w:ascii="Arial" w:hAnsi="Arial" w:cs="Arial"/>
                <w:sz w:val="28"/>
                <w:szCs w:val="28"/>
              </w:rPr>
              <w:t>,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00</w:t>
            </w:r>
            <w:r w:rsidRPr="00DA1D71">
              <w:rPr>
                <w:rFonts w:ascii="Arial" w:hAnsi="Arial" w:cs="Arial"/>
                <w:sz w:val="28"/>
                <w:szCs w:val="28"/>
              </w:rPr>
              <w:t>0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2017 год –  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23383,066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2018 год –  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24450,488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4A6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2019 год –  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25340,006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861FD0" w:rsidRPr="00DA1D71" w:rsidRDefault="00861FD0" w:rsidP="005836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2020 год –  25685,1</w:t>
            </w:r>
            <w:r w:rsidR="002E2CD9" w:rsidRPr="00DA1D71">
              <w:rPr>
                <w:rFonts w:ascii="Arial" w:hAnsi="Arial" w:cs="Arial"/>
                <w:sz w:val="28"/>
                <w:szCs w:val="28"/>
              </w:rPr>
              <w:t>00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</w:t>
            </w:r>
            <w:proofErr w:type="gramStart"/>
            <w:r w:rsidR="000A40A2" w:rsidRPr="00DA1D71">
              <w:rPr>
                <w:rFonts w:ascii="Arial" w:hAnsi="Arial" w:cs="Arial"/>
                <w:sz w:val="28"/>
                <w:szCs w:val="28"/>
              </w:rPr>
              <w:t>.».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4A52B8" w:rsidRPr="00DA1D71" w:rsidRDefault="004A52B8" w:rsidP="004A52B8">
      <w:pPr>
        <w:shd w:val="clear" w:color="auto" w:fill="FFFFFF"/>
        <w:ind w:firstLine="708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lastRenderedPageBreak/>
        <w:t>1.</w:t>
      </w:r>
      <w:r w:rsidR="00372365" w:rsidRPr="00DA1D71">
        <w:rPr>
          <w:rFonts w:ascii="Arial" w:hAnsi="Arial" w:cs="Arial"/>
          <w:sz w:val="28"/>
          <w:szCs w:val="28"/>
        </w:rPr>
        <w:t>3</w:t>
      </w:r>
      <w:r w:rsidRPr="00DA1D71">
        <w:rPr>
          <w:rFonts w:ascii="Arial" w:hAnsi="Arial" w:cs="Arial"/>
          <w:sz w:val="28"/>
          <w:szCs w:val="28"/>
        </w:rPr>
        <w:t xml:space="preserve">. Раздел </w:t>
      </w:r>
      <w:r w:rsidRPr="00DA1D71">
        <w:rPr>
          <w:rFonts w:ascii="Arial" w:hAnsi="Arial" w:cs="Arial"/>
          <w:sz w:val="28"/>
          <w:szCs w:val="28"/>
          <w:lang w:val="en-US"/>
        </w:rPr>
        <w:t>IX</w:t>
      </w:r>
      <w:r w:rsidRPr="00DA1D71">
        <w:rPr>
          <w:rFonts w:ascii="Arial" w:hAnsi="Arial" w:cs="Arial"/>
          <w:sz w:val="28"/>
          <w:szCs w:val="28"/>
        </w:rPr>
        <w:t xml:space="preserve"> «</w:t>
      </w:r>
      <w:r w:rsidRPr="00DA1D71">
        <w:rPr>
          <w:rFonts w:ascii="Arial" w:hAnsi="Arial" w:cs="Arial"/>
          <w:iCs/>
          <w:color w:val="000000"/>
          <w:sz w:val="28"/>
          <w:szCs w:val="28"/>
        </w:rPr>
        <w:t>Обоснование объема финансовых ресурсов,</w:t>
      </w:r>
      <w:r w:rsidR="0028462F" w:rsidRPr="00DA1D7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DA1D71">
        <w:rPr>
          <w:rFonts w:ascii="Arial" w:hAnsi="Arial" w:cs="Arial"/>
          <w:iCs/>
          <w:color w:val="000000"/>
          <w:sz w:val="28"/>
          <w:szCs w:val="28"/>
        </w:rPr>
        <w:t>необходимых для реализации муниципальной программы» Программы изложить в новой редакции:</w:t>
      </w:r>
    </w:p>
    <w:p w:rsidR="004A52B8" w:rsidRPr="00DA1D71" w:rsidRDefault="004A52B8" w:rsidP="004A52B8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      «Источником финансирования мероприятий Программы являются средства городского бюджета, областного бюджета и федерального бюджета на соответствующий финансовый год. Общий объем финансирования муниципальной программы составляет: </w:t>
      </w:r>
      <w:r w:rsidR="009C3864" w:rsidRPr="00DA1D71">
        <w:rPr>
          <w:rFonts w:ascii="Arial" w:hAnsi="Arial" w:cs="Arial"/>
          <w:sz w:val="28"/>
          <w:szCs w:val="28"/>
        </w:rPr>
        <w:t>641090,431</w:t>
      </w:r>
      <w:r w:rsidR="00733994" w:rsidRPr="00DA1D71">
        <w:rPr>
          <w:rFonts w:ascii="Arial" w:hAnsi="Arial" w:cs="Arial"/>
          <w:sz w:val="28"/>
          <w:szCs w:val="28"/>
        </w:rPr>
        <w:t xml:space="preserve"> </w:t>
      </w:r>
      <w:r w:rsidR="0028462F" w:rsidRPr="00DA1D71">
        <w:rPr>
          <w:rFonts w:ascii="Arial" w:hAnsi="Arial" w:cs="Arial"/>
          <w:sz w:val="28"/>
          <w:szCs w:val="28"/>
        </w:rPr>
        <w:t xml:space="preserve"> </w:t>
      </w:r>
      <w:r w:rsidRPr="00DA1D71">
        <w:rPr>
          <w:rFonts w:ascii="Arial" w:hAnsi="Arial" w:cs="Arial"/>
          <w:sz w:val="28"/>
          <w:szCs w:val="28"/>
        </w:rPr>
        <w:t>тыс. рублей, в том числе по годам: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2016 год –  128161,162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2017 год –  129314,623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2018 год –  130089,439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lastRenderedPageBreak/>
        <w:t>2019 год –  130970,307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2020 год –  122554,900 тыс. рублей,</w:t>
      </w:r>
    </w:p>
    <w:p w:rsidR="00C94975" w:rsidRPr="00DA1D71" w:rsidRDefault="00C94975" w:rsidP="00B93B1E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в том числе, за счет средств городского бюджета: </w:t>
      </w:r>
      <w:r w:rsidR="009C3864" w:rsidRPr="00DA1D71">
        <w:rPr>
          <w:rFonts w:ascii="Arial" w:hAnsi="Arial" w:cs="Arial"/>
          <w:sz w:val="28"/>
          <w:szCs w:val="28"/>
        </w:rPr>
        <w:t>18786,056</w:t>
      </w:r>
      <w:r w:rsidRPr="00DA1D71">
        <w:rPr>
          <w:rFonts w:ascii="Arial" w:hAnsi="Arial" w:cs="Arial"/>
          <w:sz w:val="28"/>
          <w:szCs w:val="28"/>
        </w:rPr>
        <w:t xml:space="preserve">  тыс. рублей, в том числе по годам: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2016 год –  3695,807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2017 год –  2878,813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2018 год –  3675,543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2019 год –  3666,893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2020 год –  4869,000 тыс. рублей,</w:t>
      </w:r>
    </w:p>
    <w:p w:rsidR="00C94975" w:rsidRPr="00DA1D71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в том числе, за счет средств областного бюджета: </w:t>
      </w:r>
      <w:r w:rsidR="009C3864" w:rsidRPr="00DA1D71">
        <w:rPr>
          <w:rFonts w:ascii="Arial" w:hAnsi="Arial" w:cs="Arial"/>
          <w:sz w:val="28"/>
          <w:szCs w:val="28"/>
        </w:rPr>
        <w:t>501177,715</w:t>
      </w:r>
      <w:r w:rsidR="00733994" w:rsidRPr="00DA1D71">
        <w:rPr>
          <w:rFonts w:ascii="Arial" w:hAnsi="Arial" w:cs="Arial"/>
          <w:sz w:val="28"/>
          <w:szCs w:val="28"/>
        </w:rPr>
        <w:t xml:space="preserve"> </w:t>
      </w:r>
      <w:r w:rsidRPr="00DA1D71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2016 год –  102197,355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2017 год –  103052,744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2018 год –  101963,408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2019 год –  101963,408 тыс. рублей;</w:t>
      </w:r>
    </w:p>
    <w:p w:rsidR="009C3864" w:rsidRPr="00DA1D71" w:rsidRDefault="009C3864" w:rsidP="009C3864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2020 год –  92000,800 тыс. рублей,</w:t>
      </w:r>
    </w:p>
    <w:p w:rsidR="00C94975" w:rsidRPr="00DA1D71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за счет средств федерального бюджета: </w:t>
      </w:r>
      <w:r w:rsidR="002E2CD9" w:rsidRPr="00DA1D71">
        <w:rPr>
          <w:rFonts w:ascii="Arial" w:hAnsi="Arial" w:cs="Arial"/>
          <w:sz w:val="28"/>
          <w:szCs w:val="28"/>
        </w:rPr>
        <w:t>1</w:t>
      </w:r>
      <w:r w:rsidR="00B93B1E" w:rsidRPr="00DA1D71">
        <w:rPr>
          <w:rFonts w:ascii="Arial" w:hAnsi="Arial" w:cs="Arial"/>
          <w:sz w:val="28"/>
          <w:szCs w:val="28"/>
        </w:rPr>
        <w:t>211</w:t>
      </w:r>
      <w:r w:rsidR="008C0F7B" w:rsidRPr="00DA1D71">
        <w:rPr>
          <w:rFonts w:ascii="Arial" w:hAnsi="Arial" w:cs="Arial"/>
          <w:sz w:val="28"/>
          <w:szCs w:val="28"/>
        </w:rPr>
        <w:t>2</w:t>
      </w:r>
      <w:r w:rsidR="00B93B1E" w:rsidRPr="00DA1D71">
        <w:rPr>
          <w:rFonts w:ascii="Arial" w:hAnsi="Arial" w:cs="Arial"/>
          <w:sz w:val="28"/>
          <w:szCs w:val="28"/>
        </w:rPr>
        <w:t>6</w:t>
      </w:r>
      <w:r w:rsidR="002E2CD9" w:rsidRPr="00DA1D71">
        <w:rPr>
          <w:rFonts w:ascii="Arial" w:hAnsi="Arial" w:cs="Arial"/>
          <w:sz w:val="28"/>
          <w:szCs w:val="28"/>
        </w:rPr>
        <w:t>,660</w:t>
      </w:r>
      <w:r w:rsidRPr="00DA1D71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2E2CD9" w:rsidRPr="00DA1D71" w:rsidRDefault="002E2CD9" w:rsidP="002E2CD9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2016 год –  </w:t>
      </w:r>
      <w:r w:rsidR="00B93B1E" w:rsidRPr="00DA1D71">
        <w:rPr>
          <w:rFonts w:ascii="Arial" w:hAnsi="Arial" w:cs="Arial"/>
          <w:sz w:val="28"/>
          <w:szCs w:val="28"/>
        </w:rPr>
        <w:t>222</w:t>
      </w:r>
      <w:r w:rsidR="008C0F7B" w:rsidRPr="00DA1D71">
        <w:rPr>
          <w:rFonts w:ascii="Arial" w:hAnsi="Arial" w:cs="Arial"/>
          <w:sz w:val="28"/>
          <w:szCs w:val="28"/>
        </w:rPr>
        <w:t>6</w:t>
      </w:r>
      <w:r w:rsidR="00B93B1E" w:rsidRPr="00DA1D71">
        <w:rPr>
          <w:rFonts w:ascii="Arial" w:hAnsi="Arial" w:cs="Arial"/>
          <w:sz w:val="28"/>
          <w:szCs w:val="28"/>
        </w:rPr>
        <w:t>8</w:t>
      </w:r>
      <w:r w:rsidRPr="00DA1D71">
        <w:rPr>
          <w:rFonts w:ascii="Arial" w:hAnsi="Arial" w:cs="Arial"/>
          <w:sz w:val="28"/>
          <w:szCs w:val="28"/>
        </w:rPr>
        <w:t>,000 тыс. рублей;</w:t>
      </w:r>
    </w:p>
    <w:p w:rsidR="002E2CD9" w:rsidRPr="00DA1D71" w:rsidRDefault="002E2CD9" w:rsidP="002E2CD9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2017 год –  23383,066 тыс. рублей;</w:t>
      </w:r>
    </w:p>
    <w:p w:rsidR="002E2CD9" w:rsidRPr="00DA1D71" w:rsidRDefault="002E2CD9" w:rsidP="002E2CD9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2018 год –  24450,488 тыс. рублей;</w:t>
      </w:r>
    </w:p>
    <w:p w:rsidR="002E2CD9" w:rsidRPr="00DA1D71" w:rsidRDefault="002E2CD9" w:rsidP="002E2CD9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2019 год –  25340,006 тыс. рублей;</w:t>
      </w:r>
    </w:p>
    <w:p w:rsidR="00C94975" w:rsidRPr="00DA1D71" w:rsidRDefault="002E2CD9" w:rsidP="002E2CD9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2020 год –  25685,100 тыс. рублей</w:t>
      </w:r>
      <w:r w:rsidR="00C94975" w:rsidRPr="00DA1D71">
        <w:rPr>
          <w:rFonts w:ascii="Arial" w:hAnsi="Arial" w:cs="Arial"/>
          <w:sz w:val="28"/>
          <w:szCs w:val="28"/>
        </w:rPr>
        <w:t>,</w:t>
      </w:r>
    </w:p>
    <w:p w:rsidR="00C94975" w:rsidRPr="00DA1D71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в том числе по подпрограммам:</w:t>
      </w:r>
    </w:p>
    <w:p w:rsidR="00C94975" w:rsidRPr="00DA1D71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        </w:t>
      </w:r>
      <w:r w:rsidR="00372365" w:rsidRPr="00DA1D71">
        <w:rPr>
          <w:rFonts w:ascii="Arial" w:hAnsi="Arial" w:cs="Arial"/>
          <w:sz w:val="28"/>
          <w:szCs w:val="28"/>
        </w:rPr>
        <w:t xml:space="preserve"> </w:t>
      </w:r>
      <w:r w:rsidRPr="00DA1D71">
        <w:rPr>
          <w:rFonts w:ascii="Arial" w:hAnsi="Arial" w:cs="Arial"/>
          <w:sz w:val="28"/>
          <w:szCs w:val="28"/>
        </w:rPr>
        <w:t>подпрограмма «Управление муниципальной программой и обеспечение условий реализации на 2016-2020 годы» -3</w:t>
      </w:r>
      <w:r w:rsidR="002E2CD9" w:rsidRPr="00DA1D71">
        <w:rPr>
          <w:rFonts w:ascii="Arial" w:hAnsi="Arial" w:cs="Arial"/>
          <w:sz w:val="28"/>
          <w:szCs w:val="28"/>
        </w:rPr>
        <w:t>2135,</w:t>
      </w:r>
      <w:r w:rsidR="00B93B1E" w:rsidRPr="00DA1D71">
        <w:rPr>
          <w:rFonts w:ascii="Arial" w:hAnsi="Arial" w:cs="Arial"/>
          <w:sz w:val="28"/>
          <w:szCs w:val="28"/>
        </w:rPr>
        <w:t>7</w:t>
      </w:r>
      <w:r w:rsidR="002E2CD9" w:rsidRPr="00DA1D71">
        <w:rPr>
          <w:rFonts w:ascii="Arial" w:hAnsi="Arial" w:cs="Arial"/>
          <w:sz w:val="28"/>
          <w:szCs w:val="28"/>
        </w:rPr>
        <w:t>75</w:t>
      </w:r>
      <w:r w:rsidRPr="00DA1D71">
        <w:rPr>
          <w:rFonts w:ascii="Arial" w:hAnsi="Arial" w:cs="Arial"/>
          <w:sz w:val="28"/>
          <w:szCs w:val="28"/>
        </w:rPr>
        <w:t xml:space="preserve"> тыс. рублей;</w:t>
      </w:r>
    </w:p>
    <w:p w:rsidR="00C94975" w:rsidRPr="00DA1D71" w:rsidRDefault="00C94975" w:rsidP="00C94975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 xml:space="preserve">подпрограмма «Развитие мер социальной поддержки отдельных категорий граждан на 2016-2020 годы» - </w:t>
      </w:r>
      <w:r w:rsidR="00733994" w:rsidRPr="00DA1D71">
        <w:rPr>
          <w:rFonts w:ascii="Arial" w:hAnsi="Arial" w:cs="Arial"/>
          <w:sz w:val="28"/>
          <w:szCs w:val="28"/>
        </w:rPr>
        <w:t>5</w:t>
      </w:r>
      <w:r w:rsidR="00B93B1E" w:rsidRPr="00DA1D71">
        <w:rPr>
          <w:rFonts w:ascii="Arial" w:hAnsi="Arial" w:cs="Arial"/>
          <w:sz w:val="28"/>
          <w:szCs w:val="28"/>
        </w:rPr>
        <w:t>71932,479</w:t>
      </w:r>
      <w:r w:rsidRPr="00DA1D71">
        <w:rPr>
          <w:rFonts w:ascii="Arial" w:hAnsi="Arial" w:cs="Arial"/>
          <w:sz w:val="28"/>
          <w:szCs w:val="28"/>
        </w:rPr>
        <w:t xml:space="preserve"> тыс. рублей;</w:t>
      </w:r>
    </w:p>
    <w:p w:rsidR="00C94975" w:rsidRPr="00DA1D71" w:rsidRDefault="00C94975" w:rsidP="00C94975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подпрограмма «Улучшение демографической ситуации, совершенствование социальной поддержки семьи и детей на 2016-2020 годы» - </w:t>
      </w:r>
      <w:r w:rsidR="002E2CD9" w:rsidRPr="00DA1D71">
        <w:rPr>
          <w:rFonts w:ascii="Arial" w:hAnsi="Arial" w:cs="Arial"/>
          <w:sz w:val="28"/>
          <w:szCs w:val="28"/>
        </w:rPr>
        <w:t>370</w:t>
      </w:r>
      <w:r w:rsidR="009C3864" w:rsidRPr="00DA1D71">
        <w:rPr>
          <w:rFonts w:ascii="Arial" w:hAnsi="Arial" w:cs="Arial"/>
          <w:sz w:val="28"/>
          <w:szCs w:val="28"/>
        </w:rPr>
        <w:t>22,177</w:t>
      </w:r>
      <w:r w:rsidRPr="00DA1D71">
        <w:rPr>
          <w:rFonts w:ascii="Arial" w:hAnsi="Arial" w:cs="Arial"/>
          <w:sz w:val="28"/>
          <w:szCs w:val="28"/>
        </w:rPr>
        <w:t xml:space="preserve"> тыс. рублей.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>Ресурсное обеспечение реализации Программы за счет средств городского бюджета представлено в Приложении № 3 к настоящей Программе.</w:t>
      </w:r>
    </w:p>
    <w:p w:rsidR="00C94975" w:rsidRPr="00DA1D71" w:rsidRDefault="00C94975" w:rsidP="00C9497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представлены в Приложении № 4 к настоящей Программе.</w:t>
      </w:r>
    </w:p>
    <w:p w:rsidR="00CD055C" w:rsidRPr="00DA1D71" w:rsidRDefault="00C94975" w:rsidP="004A52B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В ходе реализации Программы отдельные планируемые затраты по программным мероприятиям могут уточняться, а объем финансирования корректироваться с учетом уточненных расходов городского бюджета, доведенных ассигнований в форме субвенций из областного и федерального бюджета на осуществление переданных государственных полномочий в сфере социальной защиты</w:t>
      </w:r>
      <w:proofErr w:type="gramStart"/>
      <w:r w:rsidRPr="00DA1D71">
        <w:rPr>
          <w:rFonts w:ascii="Arial" w:hAnsi="Arial" w:cs="Arial"/>
          <w:sz w:val="28"/>
          <w:szCs w:val="28"/>
        </w:rPr>
        <w:t>.».</w:t>
      </w:r>
      <w:proofErr w:type="gramEnd"/>
    </w:p>
    <w:p w:rsidR="00CD055C" w:rsidRPr="00DA1D71" w:rsidRDefault="00CD055C" w:rsidP="00CD05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lastRenderedPageBreak/>
        <w:t xml:space="preserve">1.4. </w:t>
      </w:r>
      <w:r w:rsidR="004A52B8" w:rsidRPr="00DA1D71">
        <w:rPr>
          <w:rFonts w:ascii="Arial" w:hAnsi="Arial" w:cs="Arial"/>
          <w:sz w:val="28"/>
          <w:szCs w:val="28"/>
        </w:rPr>
        <w:t xml:space="preserve"> </w:t>
      </w:r>
      <w:r w:rsidRPr="00DA1D71">
        <w:rPr>
          <w:rFonts w:ascii="Arial" w:hAnsi="Arial" w:cs="Arial"/>
          <w:sz w:val="28"/>
          <w:szCs w:val="28"/>
        </w:rPr>
        <w:t xml:space="preserve">Раздел </w:t>
      </w:r>
      <w:r w:rsidRPr="00DA1D71">
        <w:rPr>
          <w:rFonts w:ascii="Arial" w:hAnsi="Arial" w:cs="Arial"/>
          <w:sz w:val="28"/>
          <w:szCs w:val="28"/>
          <w:lang w:val="en-US"/>
        </w:rPr>
        <w:t>XII</w:t>
      </w:r>
      <w:r w:rsidRPr="00DA1D71">
        <w:rPr>
          <w:rFonts w:ascii="Arial" w:hAnsi="Arial" w:cs="Arial"/>
          <w:sz w:val="28"/>
          <w:szCs w:val="28"/>
        </w:rPr>
        <w:t xml:space="preserve"> «</w:t>
      </w:r>
      <w:r w:rsidRPr="00DA1D71">
        <w:rPr>
          <w:rFonts w:ascii="Arial" w:hAnsi="Arial" w:cs="Arial"/>
          <w:color w:val="000000"/>
          <w:sz w:val="28"/>
          <w:szCs w:val="28"/>
        </w:rPr>
        <w:t>М</w:t>
      </w:r>
      <w:r w:rsidRPr="00DA1D71">
        <w:rPr>
          <w:rFonts w:ascii="Arial" w:hAnsi="Arial" w:cs="Arial"/>
          <w:sz w:val="28"/>
          <w:szCs w:val="28"/>
        </w:rPr>
        <w:t xml:space="preserve">етодика оценки эффективности муниципальной программы»  Программы изложить в новой редакции: </w:t>
      </w:r>
    </w:p>
    <w:p w:rsidR="00CD055C" w:rsidRPr="00DA1D71" w:rsidRDefault="00CD055C" w:rsidP="00CD05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«Оценка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 Оценка эффективности муниципальной программы производится с учетом следующих составляющих: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</w:p>
    <w:p w:rsidR="00CD055C" w:rsidRPr="00DA1D71" w:rsidRDefault="00CD055C" w:rsidP="00CD05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оценки степени достижения целей и решения задач муниципальной программы;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 xml:space="preserve">             </w:t>
      </w:r>
    </w:p>
    <w:p w:rsidR="00CD055C" w:rsidRPr="00DA1D71" w:rsidRDefault="00CD055C" w:rsidP="00CD05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оценки степени достижения целей и решения задач подпрограмм;    </w:t>
      </w:r>
    </w:p>
    <w:p w:rsidR="00CD055C" w:rsidRPr="00DA1D71" w:rsidRDefault="00CD055C" w:rsidP="00CD055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оценка степени реализации мероприятий);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>оценки степени соответствия запланированному уровню затрат;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>оценки эффективности использования средств городского бюджета.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>Оценка эффективности реализации муниципальных программ осуществляется в два этапа.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 программы и оценки эффективности реализации подпрограмм.</w:t>
      </w:r>
    </w:p>
    <w:p w:rsidR="00CD055C" w:rsidRPr="00DA1D71" w:rsidRDefault="00CD055C" w:rsidP="00CD055C">
      <w:pPr>
        <w:jc w:val="center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Оценка степени реализации мероприятий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proofErr w:type="spellStart"/>
      <w:r w:rsidRPr="00DA1D71">
        <w:rPr>
          <w:rFonts w:ascii="Arial" w:hAnsi="Arial" w:cs="Arial"/>
          <w:sz w:val="28"/>
          <w:szCs w:val="28"/>
        </w:rPr>
        <w:t>СРм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= </w:t>
      </w:r>
      <w:proofErr w:type="spellStart"/>
      <w:r w:rsidRPr="00DA1D71">
        <w:rPr>
          <w:rFonts w:ascii="Arial" w:hAnsi="Arial" w:cs="Arial"/>
          <w:sz w:val="28"/>
          <w:szCs w:val="28"/>
        </w:rPr>
        <w:t>Мв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/ М,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где: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proofErr w:type="spellStart"/>
      <w:r w:rsidRPr="00DA1D71">
        <w:rPr>
          <w:rFonts w:ascii="Arial" w:hAnsi="Arial" w:cs="Arial"/>
          <w:sz w:val="28"/>
          <w:szCs w:val="28"/>
        </w:rPr>
        <w:t>СРм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- степень реализации мероприятий;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proofErr w:type="spellStart"/>
      <w:r w:rsidRPr="00DA1D71">
        <w:rPr>
          <w:rFonts w:ascii="Arial" w:hAnsi="Arial" w:cs="Arial"/>
          <w:sz w:val="28"/>
          <w:szCs w:val="28"/>
        </w:rPr>
        <w:t>Мв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>М - общее количество мероприятий, запланированных к реализации в отчетном году.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 xml:space="preserve">При формировании </w:t>
      </w:r>
      <w:proofErr w:type="gramStart"/>
      <w:r w:rsidRPr="00DA1D71">
        <w:rPr>
          <w:rFonts w:ascii="Arial" w:hAnsi="Arial" w:cs="Arial"/>
          <w:sz w:val="28"/>
          <w:szCs w:val="28"/>
        </w:rPr>
        <w:t>методики оценки эффективности реализации муниципальной  программы</w:t>
      </w:r>
      <w:proofErr w:type="gramEnd"/>
      <w:r w:rsidRPr="00DA1D71">
        <w:rPr>
          <w:rFonts w:ascii="Arial" w:hAnsi="Arial" w:cs="Arial"/>
          <w:sz w:val="28"/>
          <w:szCs w:val="28"/>
        </w:rPr>
        <w:t xml:space="preserve"> ответственный исполнитель с учетом специфики  данной </w:t>
      </w:r>
      <w:r w:rsidRPr="00DA1D71">
        <w:rPr>
          <w:rFonts w:ascii="Arial" w:hAnsi="Arial" w:cs="Arial"/>
          <w:sz w:val="28"/>
          <w:szCs w:val="28"/>
        </w:rPr>
        <w:lastRenderedPageBreak/>
        <w:t>муниципальной  программы определяет, на каком уровне рассчитывается степень реализации мероприятий. Возможны следующие варианты: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</w:p>
    <w:p w:rsidR="00CD055C" w:rsidRPr="00DA1D71" w:rsidRDefault="00CD055C" w:rsidP="00CD055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- расчет степени реализации мероприятий на уровне ведомственных целевых программ и основных мероприятий подпрограмм;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>- расчет степени реализации мероприятий на уровне основных мероприятий подпрограмм в детальном плане-графике реализации муниципальной  программы.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</w:p>
    <w:p w:rsidR="00B16919" w:rsidRPr="00DA1D71" w:rsidRDefault="00CD055C" w:rsidP="00CD055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В зависимости от специфики муниципальной  программы степень реализации мероприятий может рассчитываться: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>- только для мероприятий, полностью или частично реализуемых за счет средств городского  бюджета;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>- для всех мероприятий муниципальной  программы.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proofErr w:type="gramStart"/>
      <w:r w:rsidRPr="00DA1D71">
        <w:rPr>
          <w:rFonts w:ascii="Arial" w:hAnsi="Arial" w:cs="Arial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</w:t>
      </w:r>
      <w:proofErr w:type="gramEnd"/>
      <w:r w:rsidRPr="00DA1D71">
        <w:rPr>
          <w:rFonts w:ascii="Arial" w:hAnsi="Arial" w:cs="Arial"/>
          <w:sz w:val="28"/>
          <w:szCs w:val="28"/>
        </w:rPr>
        <w:t xml:space="preserve">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</w:p>
    <w:p w:rsidR="00B16919" w:rsidRPr="00DA1D71" w:rsidRDefault="00CD055C" w:rsidP="00CD055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-мероприятие, предусматривающее оказание  муниципальных услуг (работ) на основании  муниципальных  заданий, финансовое обеспечение которых осуществляется за счет средств  городского  бюджета, считается выполненным в полном объеме в случае выполнения сводных показателей  муниципальных  заданий по объему и по качеству  муниципальных  услуг (работ) не менее чем на 95% от установленных значений на отчетный год;</w:t>
      </w:r>
      <w:r w:rsidRPr="00DA1D71">
        <w:rPr>
          <w:rFonts w:ascii="Arial" w:hAnsi="Arial" w:cs="Arial"/>
          <w:sz w:val="28"/>
          <w:szCs w:val="28"/>
        </w:rPr>
        <w:tab/>
      </w:r>
    </w:p>
    <w:p w:rsidR="00CD055C" w:rsidRPr="00DA1D71" w:rsidRDefault="00CD055C" w:rsidP="00CD055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DA1D71">
        <w:rPr>
          <w:rFonts w:ascii="Arial" w:hAnsi="Arial" w:cs="Arial"/>
          <w:sz w:val="28"/>
          <w:szCs w:val="28"/>
        </w:rPr>
        <w:t>ненаступление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CD055C" w:rsidRPr="00DA1D71" w:rsidRDefault="00CD055C" w:rsidP="00CD055C">
      <w:pPr>
        <w:jc w:val="center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Оценка степени соответствия запланированному уровню затрат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lastRenderedPageBreak/>
        <w:tab/>
      </w:r>
      <w:r w:rsidRPr="00DA1D7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85825" cy="228600"/>
            <wp:effectExtent l="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где:</w:t>
      </w:r>
    </w:p>
    <w:p w:rsidR="00B16919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степень соответствия запланированному уровню расходов;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фактические расходы на реализацию подпрограммы в отчетном году;</w:t>
      </w:r>
      <w:r w:rsidRPr="00DA1D71">
        <w:rPr>
          <w:rFonts w:ascii="Arial" w:hAnsi="Arial" w:cs="Arial"/>
          <w:sz w:val="28"/>
          <w:szCs w:val="28"/>
        </w:rPr>
        <w:tab/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61925" cy="200025"/>
            <wp:effectExtent l="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 xml:space="preserve"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 городского  бюджета </w:t>
      </w:r>
      <w:r w:rsidR="00B16919" w:rsidRPr="00DA1D71">
        <w:rPr>
          <w:rFonts w:ascii="Arial" w:hAnsi="Arial" w:cs="Arial"/>
          <w:sz w:val="28"/>
          <w:szCs w:val="28"/>
        </w:rPr>
        <w:t>либо расходы из всех источников.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подпрограммы в решении Курчатовской городской Думы о бюджете города Курчатова  на отчетный год по состоянию на 1 января отчетного года.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proofErr w:type="gramStart"/>
      <w:r w:rsidRPr="00DA1D71">
        <w:rPr>
          <w:rFonts w:ascii="Arial" w:hAnsi="Arial" w:cs="Arial"/>
          <w:sz w:val="28"/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 программы.</w:t>
      </w:r>
      <w:proofErr w:type="gramEnd"/>
    </w:p>
    <w:p w:rsidR="00CD055C" w:rsidRPr="00DA1D71" w:rsidRDefault="00CD055C" w:rsidP="00CD055C">
      <w:pPr>
        <w:jc w:val="center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       </w:t>
      </w:r>
      <w:r w:rsidR="00FD405D" w:rsidRPr="00DA1D71">
        <w:rPr>
          <w:rFonts w:ascii="Arial" w:hAnsi="Arial" w:cs="Arial"/>
          <w:sz w:val="28"/>
          <w:szCs w:val="28"/>
        </w:rPr>
        <w:t xml:space="preserve">                 </w:t>
      </w:r>
      <w:r w:rsidRPr="00DA1D71">
        <w:rPr>
          <w:rFonts w:ascii="Arial" w:hAnsi="Arial" w:cs="Arial"/>
          <w:sz w:val="28"/>
          <w:szCs w:val="28"/>
        </w:rPr>
        <w:t>Оценка эффективности использования средств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>городского  бюджета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>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 городского  бюджета по следующей формуле: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9650" cy="228600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где: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8600" cy="20002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эффективность использования средств  городского бюджета;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76225" cy="20002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степень реализации мероприятий, полностью или частично фин</w:t>
      </w:r>
      <w:r w:rsidR="00395A01" w:rsidRPr="00DA1D71">
        <w:rPr>
          <w:rFonts w:ascii="Arial" w:hAnsi="Arial" w:cs="Arial"/>
          <w:sz w:val="28"/>
          <w:szCs w:val="28"/>
        </w:rPr>
        <w:t>ансируемых из средств городского</w:t>
      </w:r>
      <w:r w:rsidRPr="00DA1D71">
        <w:rPr>
          <w:rFonts w:ascii="Arial" w:hAnsi="Arial" w:cs="Arial"/>
          <w:sz w:val="28"/>
          <w:szCs w:val="28"/>
        </w:rPr>
        <w:t xml:space="preserve"> бюджета;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степень соответствия запланированному уровню расходов из средств  городского бюджета.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>Если доля финансового обеспечения реализации подпрограммы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подпрограммы.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>Данный показатель рассчитывается по формуле: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009650" cy="228600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lastRenderedPageBreak/>
        <w:t>где: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8600" cy="200025"/>
            <wp:effectExtent l="19050" t="0" r="0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76225" cy="200025"/>
            <wp:effectExtent l="19050" t="0" r="0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степень реализации всех мероприятий подпрограммы;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D055C" w:rsidRPr="00DA1D71" w:rsidRDefault="00CD055C" w:rsidP="00CD055C">
      <w:pPr>
        <w:jc w:val="center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Оценка степени достижения целей и решения задач подпрограмм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  <w:r w:rsidRPr="00DA1D71">
        <w:rPr>
          <w:rFonts w:ascii="Arial" w:hAnsi="Arial" w:cs="Arial"/>
          <w:sz w:val="28"/>
          <w:szCs w:val="28"/>
        </w:rPr>
        <w:tab/>
        <w:t>Степень достижения планового значения показателя (индикатора) рассчитывается по следующим формулам:</w:t>
      </w:r>
      <w:r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proofErr w:type="gramStart"/>
      <w:r w:rsidR="00B16919" w:rsidRPr="00DA1D71">
        <w:rPr>
          <w:rFonts w:ascii="Arial" w:hAnsi="Arial" w:cs="Arial"/>
          <w:sz w:val="28"/>
          <w:szCs w:val="28"/>
        </w:rPr>
        <w:tab/>
        <w:t>-</w:t>
      </w:r>
      <w:proofErr w:type="gramEnd"/>
      <w:r w:rsidRPr="00DA1D71">
        <w:rPr>
          <w:rFonts w:ascii="Arial" w:hAnsi="Arial" w:cs="Arial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47800" cy="228600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>-для показателей (индикаторов), желаемой тенденцией развития которых является снижение значений: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28750" cy="2286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где: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28625" cy="200025"/>
            <wp:effectExtent l="0" t="0" r="0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81000" cy="200025"/>
            <wp:effectExtent l="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плановое значение показателя (индикатора), характеризующего цели и</w:t>
      </w:r>
      <w:r w:rsidR="00B16919" w:rsidRPr="00DA1D71">
        <w:rPr>
          <w:rFonts w:ascii="Arial" w:hAnsi="Arial" w:cs="Arial"/>
          <w:sz w:val="28"/>
          <w:szCs w:val="28"/>
        </w:rPr>
        <w:t xml:space="preserve"> задачи подпрограммы.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>Степень реализации подпрограммы рассчитывается по формуле: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14450" cy="409575"/>
            <wp:effectExtent l="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где: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1905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степень реализации подпрограммы;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28625" cy="200025"/>
            <wp:effectExtent l="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>N - число показателей (индикаторов), характеризующих цели и задачи подпрограммы.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 xml:space="preserve">При использовании данной формулы в случаях, если </w:t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28625" cy="200025"/>
            <wp:effectExtent l="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больше 1, значение </w:t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428625" cy="200025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принимается </w:t>
      </w:r>
      <w:proofErr w:type="gramStart"/>
      <w:r w:rsidRPr="00DA1D71">
        <w:rPr>
          <w:rFonts w:ascii="Arial" w:hAnsi="Arial" w:cs="Arial"/>
          <w:sz w:val="28"/>
          <w:szCs w:val="28"/>
        </w:rPr>
        <w:t>равным</w:t>
      </w:r>
      <w:proofErr w:type="gramEnd"/>
      <w:r w:rsidRPr="00DA1D71">
        <w:rPr>
          <w:rFonts w:ascii="Arial" w:hAnsi="Arial" w:cs="Arial"/>
          <w:sz w:val="28"/>
          <w:szCs w:val="28"/>
        </w:rPr>
        <w:t xml:space="preserve"> 1.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DA1D71">
        <w:rPr>
          <w:rFonts w:ascii="Arial" w:hAnsi="Arial" w:cs="Arial"/>
          <w:sz w:val="28"/>
          <w:szCs w:val="28"/>
        </w:rPr>
        <w:t>следующую</w:t>
      </w:r>
      <w:proofErr w:type="gramEnd"/>
      <w:r w:rsidRPr="00DA1D71">
        <w:rPr>
          <w:rFonts w:ascii="Arial" w:hAnsi="Arial" w:cs="Arial"/>
          <w:sz w:val="28"/>
          <w:szCs w:val="28"/>
        </w:rPr>
        <w:t>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lastRenderedPageBreak/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90650" cy="409575"/>
            <wp:effectExtent l="0" t="0" r="0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где </w:t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52400" cy="200025"/>
            <wp:effectExtent l="1905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удельный вес, отражающий значимость показателя (индикатора), </w:t>
      </w:r>
      <w:r w:rsidRPr="00DA1D71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19050" t="0" r="0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5C" w:rsidRPr="00DA1D71" w:rsidRDefault="00B16919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="00CD055C" w:rsidRPr="00DA1D71">
        <w:rPr>
          <w:rFonts w:ascii="Arial" w:hAnsi="Arial" w:cs="Arial"/>
          <w:sz w:val="28"/>
          <w:szCs w:val="28"/>
        </w:rPr>
        <w:t xml:space="preserve"> Оценка эффективности реализации подпрограммы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</w:t>
      </w:r>
      <w:r w:rsidR="00395A01" w:rsidRPr="00DA1D71">
        <w:rPr>
          <w:rFonts w:ascii="Arial" w:hAnsi="Arial" w:cs="Arial"/>
          <w:sz w:val="28"/>
          <w:szCs w:val="28"/>
        </w:rPr>
        <w:t>использования средств городского</w:t>
      </w:r>
      <w:r w:rsidRPr="00DA1D71">
        <w:rPr>
          <w:rFonts w:ascii="Arial" w:hAnsi="Arial" w:cs="Arial"/>
          <w:sz w:val="28"/>
          <w:szCs w:val="28"/>
        </w:rPr>
        <w:t xml:space="preserve"> бюджета по следующей формуле: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171575" cy="200025"/>
            <wp:effectExtent l="1905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где: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1905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эффективность реализации подпрограммы;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степень реализации подпрограммы;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228600" cy="2000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</w:t>
      </w:r>
      <w:r w:rsidR="00B16919" w:rsidRPr="00DA1D71">
        <w:rPr>
          <w:rFonts w:ascii="Arial" w:hAnsi="Arial" w:cs="Arial"/>
          <w:sz w:val="28"/>
          <w:szCs w:val="28"/>
        </w:rPr>
        <w:t>цию подпрограммы).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 xml:space="preserve">Эффективность реализации подпрограммы признается высокой, в случае если значение </w:t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составляет не менее 0,9.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 xml:space="preserve">Эффективность реализации подпрограммы признается средней, в случае если значение </w:t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19050" t="0" r="0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составляет не менее 0,8.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333375" cy="200025"/>
            <wp:effectExtent l="19050" t="0" r="0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составляет не менее 0,7.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CD055C" w:rsidRPr="00DA1D71" w:rsidRDefault="00B16919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="00CD055C" w:rsidRPr="00DA1D71">
        <w:rPr>
          <w:rFonts w:ascii="Arial" w:hAnsi="Arial" w:cs="Arial"/>
          <w:sz w:val="28"/>
          <w:szCs w:val="28"/>
        </w:rPr>
        <w:t>Оценка степени достижения целей и решения задач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 xml:space="preserve">   </w:t>
      </w:r>
      <w:r w:rsidR="00CD055C" w:rsidRPr="00DA1D71">
        <w:rPr>
          <w:rFonts w:ascii="Arial" w:hAnsi="Arial" w:cs="Arial"/>
          <w:sz w:val="28"/>
          <w:szCs w:val="28"/>
        </w:rPr>
        <w:t xml:space="preserve"> муниципальной  программы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>Для оценки степени достижения целей и решения задач (далее - степень реализации) муниципальной  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 xml:space="preserve">СД </w:t>
      </w:r>
      <w:proofErr w:type="spellStart"/>
      <w:r w:rsidRPr="00DA1D71">
        <w:rPr>
          <w:rFonts w:ascii="Arial" w:hAnsi="Arial" w:cs="Arial"/>
          <w:sz w:val="28"/>
          <w:szCs w:val="28"/>
          <w:vertAlign w:val="subscript"/>
        </w:rPr>
        <w:t>мппз</w:t>
      </w:r>
      <w:proofErr w:type="spellEnd"/>
      <w:r w:rsidRPr="00DA1D71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DA1D71">
        <w:rPr>
          <w:rFonts w:ascii="Arial" w:hAnsi="Arial" w:cs="Arial"/>
          <w:sz w:val="28"/>
          <w:szCs w:val="28"/>
        </w:rPr>
        <w:t xml:space="preserve">= ЗП </w:t>
      </w:r>
      <w:proofErr w:type="spellStart"/>
      <w:r w:rsidRPr="00DA1D71">
        <w:rPr>
          <w:rFonts w:ascii="Arial" w:hAnsi="Arial" w:cs="Arial"/>
          <w:sz w:val="28"/>
          <w:szCs w:val="28"/>
          <w:vertAlign w:val="subscript"/>
        </w:rPr>
        <w:t>мпф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/</w:t>
      </w:r>
      <w:r w:rsidRPr="00DA1D71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DA1D71">
        <w:rPr>
          <w:rFonts w:ascii="Arial" w:hAnsi="Arial" w:cs="Arial"/>
          <w:sz w:val="28"/>
          <w:szCs w:val="28"/>
        </w:rPr>
        <w:t xml:space="preserve">ЗП </w:t>
      </w:r>
      <w:proofErr w:type="spellStart"/>
      <w:r w:rsidRPr="00DA1D71">
        <w:rPr>
          <w:rFonts w:ascii="Arial" w:hAnsi="Arial" w:cs="Arial"/>
          <w:sz w:val="28"/>
          <w:szCs w:val="28"/>
          <w:vertAlign w:val="subscript"/>
        </w:rPr>
        <w:t>мпп</w:t>
      </w:r>
      <w:proofErr w:type="spellEnd"/>
      <w:r w:rsidRPr="00DA1D71">
        <w:rPr>
          <w:rFonts w:ascii="Arial" w:hAnsi="Arial" w:cs="Arial"/>
          <w:sz w:val="28"/>
          <w:szCs w:val="28"/>
        </w:rPr>
        <w:t>,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>- для показателей (индикаторов), желаемой тенденцией развития которых является снижение значений:</w:t>
      </w:r>
    </w:p>
    <w:p w:rsidR="00CD055C" w:rsidRPr="00DA1D71" w:rsidRDefault="00B16919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lastRenderedPageBreak/>
        <w:t xml:space="preserve">         </w:t>
      </w:r>
      <w:r w:rsidR="00CD055C" w:rsidRPr="00DA1D71">
        <w:rPr>
          <w:rFonts w:ascii="Arial" w:hAnsi="Arial" w:cs="Arial"/>
          <w:sz w:val="28"/>
          <w:szCs w:val="28"/>
        </w:rPr>
        <w:t xml:space="preserve">СД </w:t>
      </w:r>
      <w:proofErr w:type="spellStart"/>
      <w:r w:rsidR="00CD055C" w:rsidRPr="00DA1D71">
        <w:rPr>
          <w:rFonts w:ascii="Arial" w:hAnsi="Arial" w:cs="Arial"/>
          <w:sz w:val="28"/>
          <w:szCs w:val="28"/>
          <w:vertAlign w:val="subscript"/>
        </w:rPr>
        <w:t>мппз</w:t>
      </w:r>
      <w:proofErr w:type="spellEnd"/>
      <w:r w:rsidR="00CD055C" w:rsidRPr="00DA1D71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CD055C" w:rsidRPr="00DA1D71">
        <w:rPr>
          <w:rFonts w:ascii="Arial" w:hAnsi="Arial" w:cs="Arial"/>
          <w:sz w:val="28"/>
          <w:szCs w:val="28"/>
        </w:rPr>
        <w:t xml:space="preserve">= ЗП </w:t>
      </w:r>
      <w:proofErr w:type="spellStart"/>
      <w:r w:rsidR="00CD055C" w:rsidRPr="00DA1D71">
        <w:rPr>
          <w:rFonts w:ascii="Arial" w:hAnsi="Arial" w:cs="Arial"/>
          <w:sz w:val="28"/>
          <w:szCs w:val="28"/>
          <w:vertAlign w:val="subscript"/>
        </w:rPr>
        <w:t>мп</w:t>
      </w:r>
      <w:r w:rsidR="00395A01" w:rsidRPr="00DA1D71">
        <w:rPr>
          <w:rFonts w:ascii="Arial" w:hAnsi="Arial" w:cs="Arial"/>
          <w:sz w:val="28"/>
          <w:szCs w:val="28"/>
          <w:vertAlign w:val="subscript"/>
        </w:rPr>
        <w:t>п</w:t>
      </w:r>
      <w:proofErr w:type="spellEnd"/>
      <w:r w:rsidR="00CD055C" w:rsidRPr="00DA1D71">
        <w:rPr>
          <w:rFonts w:ascii="Arial" w:hAnsi="Arial" w:cs="Arial"/>
          <w:sz w:val="28"/>
          <w:szCs w:val="28"/>
        </w:rPr>
        <w:t xml:space="preserve"> /</w:t>
      </w:r>
      <w:r w:rsidR="00CD055C" w:rsidRPr="00DA1D71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CD055C" w:rsidRPr="00DA1D71">
        <w:rPr>
          <w:rFonts w:ascii="Arial" w:hAnsi="Arial" w:cs="Arial"/>
          <w:sz w:val="28"/>
          <w:szCs w:val="28"/>
        </w:rPr>
        <w:t xml:space="preserve">ЗП </w:t>
      </w:r>
      <w:proofErr w:type="spellStart"/>
      <w:r w:rsidR="00CD055C" w:rsidRPr="00DA1D71">
        <w:rPr>
          <w:rFonts w:ascii="Arial" w:hAnsi="Arial" w:cs="Arial"/>
          <w:sz w:val="28"/>
          <w:szCs w:val="28"/>
          <w:vertAlign w:val="subscript"/>
        </w:rPr>
        <w:t>мп</w:t>
      </w:r>
      <w:r w:rsidR="00395A01" w:rsidRPr="00DA1D71">
        <w:rPr>
          <w:rFonts w:ascii="Arial" w:hAnsi="Arial" w:cs="Arial"/>
          <w:sz w:val="28"/>
          <w:szCs w:val="28"/>
          <w:vertAlign w:val="subscript"/>
        </w:rPr>
        <w:t>ф</w:t>
      </w:r>
      <w:proofErr w:type="spellEnd"/>
      <w:r w:rsidR="00CD055C" w:rsidRPr="00DA1D71">
        <w:rPr>
          <w:rFonts w:ascii="Arial" w:hAnsi="Arial" w:cs="Arial"/>
          <w:sz w:val="28"/>
          <w:szCs w:val="28"/>
        </w:rPr>
        <w:t>,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где:</w:t>
      </w:r>
    </w:p>
    <w:p w:rsidR="00FD405D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>СД</w:t>
      </w:r>
      <w:r w:rsidR="00FD405D" w:rsidRPr="00DA1D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1D71">
        <w:rPr>
          <w:rFonts w:ascii="Arial" w:hAnsi="Arial" w:cs="Arial"/>
          <w:sz w:val="28"/>
          <w:szCs w:val="28"/>
          <w:vertAlign w:val="subscript"/>
        </w:rPr>
        <w:t>мппз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 программы;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 xml:space="preserve"> ЗП </w:t>
      </w:r>
      <w:proofErr w:type="spellStart"/>
      <w:r w:rsidRPr="00DA1D71">
        <w:rPr>
          <w:rFonts w:ascii="Arial" w:hAnsi="Arial" w:cs="Arial"/>
          <w:sz w:val="28"/>
          <w:szCs w:val="28"/>
          <w:vertAlign w:val="subscript"/>
        </w:rPr>
        <w:t>мпф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  <w:r w:rsidRPr="00DA1D71">
        <w:rPr>
          <w:rFonts w:ascii="Arial" w:hAnsi="Arial" w:cs="Arial"/>
          <w:sz w:val="28"/>
          <w:szCs w:val="28"/>
        </w:rPr>
        <w:tab/>
      </w:r>
    </w:p>
    <w:p w:rsidR="00FD405D" w:rsidRPr="00DA1D71" w:rsidRDefault="00CD055C" w:rsidP="00FD40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ЗП </w:t>
      </w:r>
      <w:proofErr w:type="spellStart"/>
      <w:r w:rsidRPr="00DA1D71">
        <w:rPr>
          <w:rFonts w:ascii="Arial" w:hAnsi="Arial" w:cs="Arial"/>
          <w:sz w:val="28"/>
          <w:szCs w:val="28"/>
          <w:vertAlign w:val="subscript"/>
        </w:rPr>
        <w:t>мпп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</w:t>
      </w:r>
      <w:r w:rsidR="00B16919" w:rsidRPr="00DA1D71">
        <w:rPr>
          <w:rFonts w:ascii="Arial" w:hAnsi="Arial" w:cs="Arial"/>
          <w:sz w:val="28"/>
          <w:szCs w:val="28"/>
        </w:rPr>
        <w:t xml:space="preserve"> программы.</w:t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="00B16919"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 xml:space="preserve"> </w:t>
      </w:r>
    </w:p>
    <w:p w:rsidR="00CD055C" w:rsidRPr="00DA1D71" w:rsidRDefault="00CD055C" w:rsidP="00FD40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Степень реализации  муниципальной  программы рассчитывается по формуле: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B16919" w:rsidRPr="00DA1D71">
        <w:rPr>
          <w:rFonts w:ascii="Arial" w:hAnsi="Arial" w:cs="Arial"/>
          <w:sz w:val="28"/>
          <w:szCs w:val="28"/>
        </w:rPr>
        <w:t xml:space="preserve">      </w:t>
      </w:r>
      <w:r w:rsidRPr="00DA1D71">
        <w:rPr>
          <w:rFonts w:ascii="Arial" w:hAnsi="Arial" w:cs="Arial"/>
          <w:sz w:val="28"/>
          <w:szCs w:val="28"/>
        </w:rPr>
        <w:t>м</w:t>
      </w:r>
    </w:p>
    <w:p w:rsidR="00CD055C" w:rsidRPr="00DA1D71" w:rsidRDefault="00CD055C" w:rsidP="00CD055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           </w:t>
      </w:r>
      <w:r w:rsidR="00B16919" w:rsidRPr="00DA1D71">
        <w:rPr>
          <w:rFonts w:ascii="Arial" w:hAnsi="Arial" w:cs="Arial"/>
          <w:sz w:val="28"/>
          <w:szCs w:val="28"/>
        </w:rPr>
        <w:t xml:space="preserve">                       </w:t>
      </w:r>
      <w:proofErr w:type="spellStart"/>
      <w:r w:rsidRPr="00DA1D71">
        <w:rPr>
          <w:rFonts w:ascii="Arial" w:hAnsi="Arial" w:cs="Arial"/>
          <w:sz w:val="28"/>
          <w:szCs w:val="28"/>
        </w:rPr>
        <w:t>СР</w:t>
      </w:r>
      <w:r w:rsidRPr="00DA1D71">
        <w:rPr>
          <w:rFonts w:ascii="Arial" w:hAnsi="Arial" w:cs="Arial"/>
          <w:sz w:val="28"/>
          <w:szCs w:val="28"/>
          <w:vertAlign w:val="subscript"/>
        </w:rPr>
        <w:t>мп</w:t>
      </w:r>
      <w:r w:rsidRPr="00DA1D71">
        <w:rPr>
          <w:rFonts w:ascii="Arial" w:hAnsi="Arial" w:cs="Arial"/>
          <w:sz w:val="28"/>
          <w:szCs w:val="28"/>
          <w:vertAlign w:val="superscript"/>
        </w:rPr>
        <w:t>=</w:t>
      </w:r>
      <w:proofErr w:type="spellEnd"/>
      <w:r w:rsidRPr="00DA1D71"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FD405D" w:rsidRPr="00DA1D71">
        <w:rPr>
          <w:rFonts w:ascii="Arial" w:hAnsi="Arial" w:cs="Arial"/>
          <w:color w:val="000000"/>
          <w:sz w:val="28"/>
          <w:szCs w:val="28"/>
        </w:rPr>
        <w:t>∑</w:t>
      </w:r>
      <w:r w:rsidRPr="00DA1D71">
        <w:rPr>
          <w:rFonts w:ascii="Arial" w:hAnsi="Arial" w:cs="Arial"/>
          <w:sz w:val="28"/>
          <w:szCs w:val="28"/>
          <w:vertAlign w:val="superscript"/>
        </w:rPr>
        <w:t xml:space="preserve"> </w:t>
      </w:r>
      <w:proofErr w:type="spellStart"/>
      <w:r w:rsidRPr="00DA1D71">
        <w:rPr>
          <w:rFonts w:ascii="Arial" w:hAnsi="Arial" w:cs="Arial"/>
          <w:color w:val="000000"/>
          <w:sz w:val="28"/>
          <w:szCs w:val="28"/>
        </w:rPr>
        <w:t>СД</w:t>
      </w:r>
      <w:r w:rsidRPr="00DA1D71">
        <w:rPr>
          <w:rFonts w:ascii="Arial" w:hAnsi="Arial" w:cs="Arial"/>
          <w:color w:val="000000"/>
          <w:sz w:val="28"/>
          <w:szCs w:val="28"/>
          <w:vertAlign w:val="subscript"/>
        </w:rPr>
        <w:t>мппз</w:t>
      </w:r>
      <w:proofErr w:type="spellEnd"/>
      <w:r w:rsidRPr="00DA1D71">
        <w:rPr>
          <w:rFonts w:ascii="Arial" w:hAnsi="Arial" w:cs="Arial"/>
          <w:color w:val="000000"/>
          <w:sz w:val="28"/>
          <w:szCs w:val="28"/>
        </w:rPr>
        <w:t xml:space="preserve"> / М</w:t>
      </w:r>
      <w:r w:rsidR="00FD405D" w:rsidRPr="00DA1D71">
        <w:rPr>
          <w:rFonts w:ascii="Arial" w:hAnsi="Arial" w:cs="Arial"/>
          <w:color w:val="000000"/>
          <w:sz w:val="28"/>
          <w:szCs w:val="28"/>
        </w:rPr>
        <w:t>,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="00B16919" w:rsidRPr="00DA1D71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DA1D71">
        <w:rPr>
          <w:rFonts w:ascii="Arial" w:hAnsi="Arial" w:cs="Arial"/>
          <w:color w:val="000000"/>
          <w:sz w:val="28"/>
          <w:szCs w:val="28"/>
        </w:rPr>
        <w:t>1</w:t>
      </w:r>
    </w:p>
    <w:p w:rsidR="00CD055C" w:rsidRPr="00DA1D71" w:rsidRDefault="00CD055C" w:rsidP="00CD055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A1D71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DA1D71">
        <w:rPr>
          <w:rFonts w:ascii="Arial" w:hAnsi="Arial" w:cs="Arial"/>
          <w:sz w:val="28"/>
          <w:szCs w:val="28"/>
        </w:rPr>
        <w:t>где: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proofErr w:type="spellStart"/>
      <w:r w:rsidRPr="00DA1D71">
        <w:rPr>
          <w:rFonts w:ascii="Arial" w:hAnsi="Arial" w:cs="Arial"/>
          <w:sz w:val="28"/>
          <w:szCs w:val="28"/>
        </w:rPr>
        <w:t>СР</w:t>
      </w:r>
      <w:r w:rsidRPr="00DA1D71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- степень реализации  муниципальной  программы;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proofErr w:type="spellStart"/>
      <w:r w:rsidRPr="00DA1D71">
        <w:rPr>
          <w:rFonts w:ascii="Arial" w:hAnsi="Arial" w:cs="Arial"/>
          <w:color w:val="000000"/>
          <w:sz w:val="28"/>
          <w:szCs w:val="28"/>
        </w:rPr>
        <w:t>СД</w:t>
      </w:r>
      <w:r w:rsidRPr="00DA1D71">
        <w:rPr>
          <w:rFonts w:ascii="Arial" w:hAnsi="Arial" w:cs="Arial"/>
          <w:color w:val="000000"/>
          <w:sz w:val="28"/>
          <w:szCs w:val="28"/>
          <w:vertAlign w:val="subscript"/>
        </w:rPr>
        <w:t>мппз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 муниципальной  программы;</w:t>
      </w:r>
    </w:p>
    <w:p w:rsidR="00CD055C" w:rsidRPr="00DA1D71" w:rsidRDefault="00CD055C" w:rsidP="00FD40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CD055C" w:rsidRPr="00DA1D71" w:rsidRDefault="00CD055C" w:rsidP="00FD40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При использовании данной формулы, в случае если </w:t>
      </w:r>
      <w:proofErr w:type="spellStart"/>
      <w:r w:rsidRPr="00DA1D71">
        <w:rPr>
          <w:rFonts w:ascii="Arial" w:hAnsi="Arial" w:cs="Arial"/>
          <w:color w:val="000000"/>
          <w:sz w:val="28"/>
          <w:szCs w:val="28"/>
        </w:rPr>
        <w:t>СД</w:t>
      </w:r>
      <w:r w:rsidRPr="00DA1D71">
        <w:rPr>
          <w:rFonts w:ascii="Arial" w:hAnsi="Arial" w:cs="Arial"/>
          <w:color w:val="000000"/>
          <w:sz w:val="28"/>
          <w:szCs w:val="28"/>
          <w:vertAlign w:val="subscript"/>
        </w:rPr>
        <w:t>мппз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больше 1, значение </w:t>
      </w:r>
      <w:proofErr w:type="spellStart"/>
      <w:r w:rsidRPr="00DA1D71">
        <w:rPr>
          <w:rFonts w:ascii="Arial" w:hAnsi="Arial" w:cs="Arial"/>
          <w:color w:val="000000"/>
          <w:sz w:val="28"/>
          <w:szCs w:val="28"/>
        </w:rPr>
        <w:t>СД</w:t>
      </w:r>
      <w:r w:rsidRPr="00DA1D71">
        <w:rPr>
          <w:rFonts w:ascii="Arial" w:hAnsi="Arial" w:cs="Arial"/>
          <w:color w:val="000000"/>
          <w:sz w:val="28"/>
          <w:szCs w:val="28"/>
          <w:vertAlign w:val="subscript"/>
        </w:rPr>
        <w:t>мппз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принимается </w:t>
      </w:r>
      <w:proofErr w:type="gramStart"/>
      <w:r w:rsidRPr="00DA1D71">
        <w:rPr>
          <w:rFonts w:ascii="Arial" w:hAnsi="Arial" w:cs="Arial"/>
          <w:sz w:val="28"/>
          <w:szCs w:val="28"/>
        </w:rPr>
        <w:t>равным</w:t>
      </w:r>
      <w:proofErr w:type="gramEnd"/>
      <w:r w:rsidRPr="00DA1D71">
        <w:rPr>
          <w:rFonts w:ascii="Arial" w:hAnsi="Arial" w:cs="Arial"/>
          <w:sz w:val="28"/>
          <w:szCs w:val="28"/>
        </w:rPr>
        <w:t xml:space="preserve"> 1.</w:t>
      </w:r>
    </w:p>
    <w:p w:rsidR="00CD055C" w:rsidRPr="00DA1D71" w:rsidRDefault="00CD055C" w:rsidP="00FD40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DA1D71">
        <w:rPr>
          <w:rFonts w:ascii="Arial" w:hAnsi="Arial" w:cs="Arial"/>
          <w:sz w:val="28"/>
          <w:szCs w:val="28"/>
        </w:rPr>
        <w:t>следующую</w:t>
      </w:r>
      <w:proofErr w:type="gramEnd"/>
      <w:r w:rsidRPr="00DA1D71">
        <w:rPr>
          <w:rFonts w:ascii="Arial" w:hAnsi="Arial" w:cs="Arial"/>
          <w:sz w:val="28"/>
          <w:szCs w:val="28"/>
        </w:rPr>
        <w:t>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FD405D" w:rsidRPr="00DA1D71">
        <w:rPr>
          <w:rFonts w:ascii="Arial" w:hAnsi="Arial" w:cs="Arial"/>
          <w:sz w:val="28"/>
          <w:szCs w:val="28"/>
        </w:rPr>
        <w:t xml:space="preserve">      </w:t>
      </w:r>
      <w:r w:rsidRPr="00DA1D71">
        <w:rPr>
          <w:rFonts w:ascii="Arial" w:hAnsi="Arial" w:cs="Arial"/>
          <w:sz w:val="28"/>
          <w:szCs w:val="28"/>
        </w:rPr>
        <w:t>м</w:t>
      </w:r>
    </w:p>
    <w:p w:rsidR="00CD055C" w:rsidRPr="00DA1D71" w:rsidRDefault="00CD055C" w:rsidP="00CD055C">
      <w:pPr>
        <w:jc w:val="both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DA1D71">
        <w:rPr>
          <w:rFonts w:ascii="Arial" w:hAnsi="Arial" w:cs="Arial"/>
          <w:sz w:val="28"/>
          <w:szCs w:val="28"/>
        </w:rPr>
        <w:t xml:space="preserve">                            </w:t>
      </w:r>
      <w:r w:rsidR="00FD405D" w:rsidRPr="00DA1D71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DA1D71">
        <w:rPr>
          <w:rFonts w:ascii="Arial" w:hAnsi="Arial" w:cs="Arial"/>
          <w:sz w:val="28"/>
          <w:szCs w:val="28"/>
        </w:rPr>
        <w:t>СР</w:t>
      </w:r>
      <w:r w:rsidRPr="00DA1D71">
        <w:rPr>
          <w:rFonts w:ascii="Arial" w:hAnsi="Arial" w:cs="Arial"/>
          <w:sz w:val="28"/>
          <w:szCs w:val="28"/>
          <w:vertAlign w:val="subscript"/>
        </w:rPr>
        <w:t>мп</w:t>
      </w:r>
      <w:r w:rsidRPr="00DA1D71">
        <w:rPr>
          <w:rFonts w:ascii="Arial" w:hAnsi="Arial" w:cs="Arial"/>
          <w:sz w:val="28"/>
          <w:szCs w:val="28"/>
          <w:vertAlign w:val="superscript"/>
        </w:rPr>
        <w:t>=</w:t>
      </w:r>
      <w:proofErr w:type="spellEnd"/>
      <w:r w:rsidRPr="00DA1D71"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FD405D" w:rsidRPr="00DA1D71">
        <w:rPr>
          <w:rFonts w:ascii="Arial" w:hAnsi="Arial" w:cs="Arial"/>
          <w:color w:val="000000"/>
          <w:sz w:val="28"/>
          <w:szCs w:val="28"/>
        </w:rPr>
        <w:t>∑</w:t>
      </w:r>
      <w:r w:rsidRPr="00DA1D71">
        <w:rPr>
          <w:rFonts w:ascii="Arial" w:hAnsi="Arial" w:cs="Arial"/>
          <w:sz w:val="28"/>
          <w:szCs w:val="28"/>
          <w:vertAlign w:val="superscript"/>
        </w:rPr>
        <w:t xml:space="preserve"> </w:t>
      </w:r>
      <w:proofErr w:type="spellStart"/>
      <w:r w:rsidRPr="00DA1D71">
        <w:rPr>
          <w:rFonts w:ascii="Arial" w:hAnsi="Arial" w:cs="Arial"/>
          <w:color w:val="000000"/>
          <w:sz w:val="28"/>
          <w:szCs w:val="28"/>
        </w:rPr>
        <w:t>СД</w:t>
      </w:r>
      <w:r w:rsidRPr="00DA1D71">
        <w:rPr>
          <w:rFonts w:ascii="Arial" w:hAnsi="Arial" w:cs="Arial"/>
          <w:color w:val="000000"/>
          <w:sz w:val="28"/>
          <w:szCs w:val="28"/>
          <w:vertAlign w:val="subscript"/>
        </w:rPr>
        <w:t>мппз</w:t>
      </w:r>
      <w:proofErr w:type="spellEnd"/>
      <w:r w:rsidR="00395A01" w:rsidRPr="00DA1D71">
        <w:rPr>
          <w:rFonts w:ascii="Arial" w:hAnsi="Arial" w:cs="Arial"/>
          <w:color w:val="000000"/>
          <w:sz w:val="28"/>
          <w:szCs w:val="28"/>
        </w:rPr>
        <w:t xml:space="preserve">  Х</w:t>
      </w:r>
      <w:proofErr w:type="gramStart"/>
      <w:r w:rsidRPr="00DA1D71">
        <w:rPr>
          <w:rFonts w:ascii="Arial" w:hAnsi="Arial" w:cs="Arial"/>
          <w:color w:val="000000"/>
          <w:sz w:val="28"/>
          <w:szCs w:val="28"/>
        </w:rPr>
        <w:t>K</w:t>
      </w:r>
      <w:proofErr w:type="gramEnd"/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color w:val="000000"/>
          <w:sz w:val="28"/>
          <w:szCs w:val="28"/>
        </w:rPr>
        <w:t xml:space="preserve">                        </w:t>
      </w:r>
      <w:r w:rsidR="00FD405D" w:rsidRPr="00DA1D71">
        <w:rPr>
          <w:rFonts w:ascii="Arial" w:hAnsi="Arial" w:cs="Arial"/>
          <w:color w:val="000000"/>
          <w:sz w:val="28"/>
          <w:szCs w:val="28"/>
        </w:rPr>
        <w:t xml:space="preserve">                        </w:t>
      </w:r>
      <w:r w:rsidRPr="00DA1D71">
        <w:rPr>
          <w:rFonts w:ascii="Arial" w:hAnsi="Arial" w:cs="Arial"/>
          <w:color w:val="000000"/>
          <w:sz w:val="28"/>
          <w:szCs w:val="28"/>
        </w:rPr>
        <w:t>1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где: </w:t>
      </w:r>
      <w:r w:rsidRPr="00DA1D71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>
            <wp:extent cx="152400" cy="200025"/>
            <wp:effectExtent l="19050" t="0" r="0" b="0"/>
            <wp:docPr id="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D71">
        <w:rPr>
          <w:rFonts w:ascii="Arial" w:hAnsi="Arial" w:cs="Arial"/>
          <w:sz w:val="28"/>
          <w:szCs w:val="28"/>
        </w:rPr>
        <w:t xml:space="preserve"> - удельный вес, отражающий значимость показателя (индикатора), </w:t>
      </w:r>
      <w:r w:rsidRPr="00DA1D71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>
            <wp:extent cx="571500" cy="238125"/>
            <wp:effectExtent l="19050" t="0" r="0" b="0"/>
            <wp:docPr id="3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</w:p>
    <w:p w:rsidR="00CD055C" w:rsidRPr="00DA1D71" w:rsidRDefault="00B16919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</w:r>
      <w:r w:rsidR="00CD055C" w:rsidRPr="00DA1D71">
        <w:rPr>
          <w:rFonts w:ascii="Arial" w:hAnsi="Arial" w:cs="Arial"/>
          <w:sz w:val="28"/>
          <w:szCs w:val="28"/>
        </w:rPr>
        <w:t xml:space="preserve"> Оценка эффективности реализации  муниципальной программы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ab/>
        <w:t>Эффективность реализации муниципальной 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подпрограмм по следующей формуле:</w:t>
      </w:r>
    </w:p>
    <w:p w:rsidR="00B209B8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</w:t>
      </w:r>
      <w:r w:rsidRPr="00DA1D71">
        <w:rPr>
          <w:rFonts w:ascii="Arial" w:hAnsi="Arial" w:cs="Arial"/>
          <w:sz w:val="28"/>
          <w:szCs w:val="28"/>
        </w:rPr>
        <w:tab/>
      </w:r>
      <w:r w:rsidR="00B209B8" w:rsidRPr="00DA1D71"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48109D" w:rsidRPr="00DA1D71">
        <w:rPr>
          <w:rFonts w:ascii="Arial" w:hAnsi="Arial" w:cs="Arial"/>
          <w:sz w:val="28"/>
          <w:szCs w:val="28"/>
        </w:rPr>
        <w:t xml:space="preserve">   </w:t>
      </w:r>
      <w:r w:rsidR="00B209B8" w:rsidRPr="00DA1D7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209B8" w:rsidRPr="00DA1D71">
        <w:rPr>
          <w:rFonts w:ascii="Arial" w:hAnsi="Arial" w:cs="Arial"/>
          <w:sz w:val="28"/>
          <w:szCs w:val="28"/>
          <w:lang w:val="en-US"/>
        </w:rPr>
        <w:t>j</w:t>
      </w:r>
      <w:proofErr w:type="gramEnd"/>
    </w:p>
    <w:p w:rsidR="00CD055C" w:rsidRPr="00DA1D71" w:rsidRDefault="00CD055C" w:rsidP="00B209B8">
      <w:pPr>
        <w:ind w:left="708"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DA1D71">
        <w:rPr>
          <w:rFonts w:ascii="Arial" w:hAnsi="Arial" w:cs="Arial"/>
          <w:sz w:val="28"/>
          <w:szCs w:val="28"/>
        </w:rPr>
        <w:t>ЭР</w:t>
      </w:r>
      <w:r w:rsidRPr="00DA1D71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DA1D71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DA1D71">
        <w:rPr>
          <w:rFonts w:ascii="Arial" w:hAnsi="Arial" w:cs="Arial"/>
          <w:sz w:val="28"/>
          <w:szCs w:val="28"/>
          <w:vertAlign w:val="superscript"/>
        </w:rPr>
        <w:t xml:space="preserve">= </w:t>
      </w:r>
      <w:r w:rsidR="007A7AE4" w:rsidRPr="00DA1D71">
        <w:rPr>
          <w:rFonts w:ascii="Arial" w:hAnsi="Arial" w:cs="Arial"/>
          <w:sz w:val="28"/>
          <w:szCs w:val="28"/>
        </w:rPr>
        <w:t>0,5Х</w:t>
      </w:r>
      <w:r w:rsidRPr="00DA1D71">
        <w:rPr>
          <w:rFonts w:ascii="Arial" w:hAnsi="Arial" w:cs="Arial"/>
          <w:sz w:val="28"/>
          <w:szCs w:val="28"/>
        </w:rPr>
        <w:t xml:space="preserve"> СРмп+0,5</w:t>
      </w:r>
      <w:r w:rsidR="007A7AE4" w:rsidRPr="00DA1D71">
        <w:rPr>
          <w:rFonts w:ascii="Arial" w:hAnsi="Arial" w:cs="Arial"/>
          <w:sz w:val="28"/>
          <w:szCs w:val="28"/>
        </w:rPr>
        <w:t>Х</w:t>
      </w:r>
      <w:r w:rsidRPr="00DA1D71">
        <w:rPr>
          <w:rFonts w:ascii="Arial" w:hAnsi="Arial" w:cs="Arial"/>
          <w:sz w:val="28"/>
          <w:szCs w:val="28"/>
          <w:vertAlign w:val="superscript"/>
        </w:rPr>
        <w:t xml:space="preserve">  </w:t>
      </w:r>
      <w:r w:rsidR="00B209B8" w:rsidRPr="00DA1D71">
        <w:rPr>
          <w:rFonts w:ascii="Arial" w:hAnsi="Arial" w:cs="Arial"/>
          <w:color w:val="000000"/>
          <w:sz w:val="28"/>
          <w:szCs w:val="28"/>
        </w:rPr>
        <w:t>∑</w:t>
      </w:r>
      <w:r w:rsidRPr="00DA1D7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DA1D71">
        <w:rPr>
          <w:rFonts w:ascii="Arial" w:hAnsi="Arial" w:cs="Arial"/>
          <w:sz w:val="28"/>
          <w:szCs w:val="28"/>
        </w:rPr>
        <w:t>ЭР</w:t>
      </w:r>
      <w:r w:rsidRPr="00DA1D7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DA1D71">
        <w:rPr>
          <w:rFonts w:ascii="Arial" w:hAnsi="Arial" w:cs="Arial"/>
          <w:color w:val="000000"/>
          <w:sz w:val="28"/>
          <w:szCs w:val="28"/>
          <w:vertAlign w:val="subscript"/>
        </w:rPr>
        <w:t>п</w:t>
      </w:r>
      <w:proofErr w:type="spellEnd"/>
      <w:r w:rsidRPr="00DA1D71">
        <w:rPr>
          <w:rFonts w:ascii="Arial" w:hAnsi="Arial" w:cs="Arial"/>
          <w:color w:val="000000"/>
          <w:sz w:val="28"/>
          <w:szCs w:val="28"/>
          <w:vertAlign w:val="subscript"/>
        </w:rPr>
        <w:t>/</w:t>
      </w:r>
      <w:proofErr w:type="spellStart"/>
      <w:r w:rsidRPr="00DA1D71">
        <w:rPr>
          <w:rFonts w:ascii="Arial" w:hAnsi="Arial" w:cs="Arial"/>
          <w:color w:val="000000"/>
          <w:sz w:val="28"/>
          <w:szCs w:val="28"/>
          <w:vertAlign w:val="subscript"/>
        </w:rPr>
        <w:t>п</w:t>
      </w:r>
      <w:proofErr w:type="spellEnd"/>
      <w:r w:rsidRPr="00DA1D7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A7AE4" w:rsidRPr="00DA1D71">
        <w:rPr>
          <w:rFonts w:ascii="Arial" w:hAnsi="Arial" w:cs="Arial"/>
          <w:color w:val="000000"/>
          <w:sz w:val="28"/>
          <w:szCs w:val="28"/>
        </w:rPr>
        <w:t>Х</w:t>
      </w:r>
      <w:r w:rsidRPr="00DA1D71">
        <w:rPr>
          <w:rFonts w:ascii="Arial" w:hAnsi="Arial" w:cs="Arial"/>
          <w:sz w:val="28"/>
          <w:szCs w:val="28"/>
        </w:rPr>
        <w:t>kj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/</w:t>
      </w:r>
      <w:proofErr w:type="spellStart"/>
      <w:r w:rsidRPr="00DA1D71">
        <w:rPr>
          <w:rFonts w:ascii="Arial" w:hAnsi="Arial" w:cs="Arial"/>
          <w:sz w:val="28"/>
          <w:szCs w:val="28"/>
        </w:rPr>
        <w:t>j</w:t>
      </w:r>
      <w:proofErr w:type="spellEnd"/>
      <w:r w:rsidRPr="00DA1D71">
        <w:rPr>
          <w:rFonts w:ascii="Arial" w:hAnsi="Arial" w:cs="Arial"/>
          <w:sz w:val="28"/>
          <w:szCs w:val="28"/>
        </w:rPr>
        <w:t>,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  <w:vertAlign w:val="superscript"/>
        </w:rPr>
      </w:pPr>
      <w:r w:rsidRPr="00DA1D71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</w:t>
      </w:r>
      <w:r w:rsidR="00B209B8" w:rsidRPr="00DA1D71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48109D" w:rsidRPr="00DA1D71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DA1D71">
        <w:rPr>
          <w:rFonts w:ascii="Arial" w:hAnsi="Arial" w:cs="Arial"/>
          <w:color w:val="000000"/>
          <w:sz w:val="28"/>
          <w:szCs w:val="28"/>
        </w:rPr>
        <w:t>1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где:</w:t>
      </w:r>
    </w:p>
    <w:p w:rsidR="00CD055C" w:rsidRPr="00DA1D71" w:rsidRDefault="00CD055C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lastRenderedPageBreak/>
        <w:tab/>
      </w:r>
      <w:proofErr w:type="spellStart"/>
      <w:r w:rsidRPr="00DA1D71">
        <w:rPr>
          <w:rFonts w:ascii="Arial" w:hAnsi="Arial" w:cs="Arial"/>
          <w:sz w:val="28"/>
          <w:szCs w:val="28"/>
        </w:rPr>
        <w:t>ЭР</w:t>
      </w:r>
      <w:r w:rsidRPr="00DA1D71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- эффективность реализации муниципальной  программы;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proofErr w:type="spellStart"/>
      <w:r w:rsidRPr="00DA1D71">
        <w:rPr>
          <w:rFonts w:ascii="Arial" w:hAnsi="Arial" w:cs="Arial"/>
          <w:sz w:val="28"/>
          <w:szCs w:val="28"/>
        </w:rPr>
        <w:t>СР</w:t>
      </w:r>
      <w:r w:rsidRPr="00DA1D71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- степень реализации муниципальной программы;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proofErr w:type="spellStart"/>
      <w:r w:rsidRPr="00DA1D71">
        <w:rPr>
          <w:rFonts w:ascii="Arial" w:hAnsi="Arial" w:cs="Arial"/>
          <w:sz w:val="28"/>
          <w:szCs w:val="28"/>
        </w:rPr>
        <w:t>ЭР</w:t>
      </w:r>
      <w:r w:rsidRPr="00DA1D71">
        <w:rPr>
          <w:rFonts w:ascii="Arial" w:hAnsi="Arial" w:cs="Arial"/>
          <w:sz w:val="28"/>
          <w:szCs w:val="28"/>
          <w:vertAlign w:val="subscript"/>
        </w:rPr>
        <w:t>п</w:t>
      </w:r>
      <w:proofErr w:type="spellEnd"/>
      <w:r w:rsidRPr="00DA1D71">
        <w:rPr>
          <w:rFonts w:ascii="Arial" w:hAnsi="Arial" w:cs="Arial"/>
          <w:sz w:val="28"/>
          <w:szCs w:val="28"/>
          <w:vertAlign w:val="subscript"/>
        </w:rPr>
        <w:t>/</w:t>
      </w:r>
      <w:proofErr w:type="spellStart"/>
      <w:proofErr w:type="gramStart"/>
      <w:r w:rsidRPr="00DA1D71">
        <w:rPr>
          <w:rFonts w:ascii="Arial" w:hAnsi="Arial" w:cs="Arial"/>
          <w:sz w:val="28"/>
          <w:szCs w:val="28"/>
          <w:vertAlign w:val="subscript"/>
        </w:rPr>
        <w:t>п</w:t>
      </w:r>
      <w:proofErr w:type="spellEnd"/>
      <w:proofErr w:type="gramEnd"/>
      <w:r w:rsidRPr="00DA1D71">
        <w:rPr>
          <w:rFonts w:ascii="Arial" w:hAnsi="Arial" w:cs="Arial"/>
          <w:sz w:val="28"/>
          <w:szCs w:val="28"/>
        </w:rPr>
        <w:t xml:space="preserve"> - эффективность реализации подпрограммы;</w:t>
      </w:r>
    </w:p>
    <w:p w:rsidR="00B209B8" w:rsidRPr="00DA1D71" w:rsidRDefault="00FD405D" w:rsidP="00CD05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="00CD055C" w:rsidRPr="00DA1D71">
        <w:rPr>
          <w:rFonts w:ascii="Arial" w:hAnsi="Arial" w:cs="Arial"/>
          <w:sz w:val="28"/>
          <w:szCs w:val="28"/>
        </w:rPr>
        <w:t>k</w:t>
      </w:r>
      <w:r w:rsidR="00CD055C" w:rsidRPr="00DA1D71">
        <w:rPr>
          <w:rFonts w:ascii="Arial" w:hAnsi="Arial" w:cs="Arial"/>
          <w:sz w:val="28"/>
          <w:szCs w:val="28"/>
          <w:vertAlign w:val="subscript"/>
        </w:rPr>
        <w:t>j</w:t>
      </w:r>
      <w:proofErr w:type="spellEnd"/>
      <w:r w:rsidR="00CD055C" w:rsidRPr="00DA1D71">
        <w:rPr>
          <w:rFonts w:ascii="Arial" w:hAnsi="Arial" w:cs="Arial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</w:t>
      </w:r>
    </w:p>
    <w:p w:rsidR="00B209B8" w:rsidRPr="00DA1D71" w:rsidRDefault="00CD055C" w:rsidP="00B209B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По умолчанию </w:t>
      </w:r>
      <w:proofErr w:type="spellStart"/>
      <w:r w:rsidRPr="00DA1D71">
        <w:rPr>
          <w:rFonts w:ascii="Arial" w:hAnsi="Arial" w:cs="Arial"/>
          <w:sz w:val="28"/>
          <w:szCs w:val="28"/>
        </w:rPr>
        <w:t>k</w:t>
      </w:r>
      <w:r w:rsidRPr="00DA1D71">
        <w:rPr>
          <w:rFonts w:ascii="Arial" w:hAnsi="Arial" w:cs="Arial"/>
          <w:sz w:val="28"/>
          <w:szCs w:val="28"/>
          <w:vertAlign w:val="subscript"/>
        </w:rPr>
        <w:t>j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определяется по формуле: </w:t>
      </w:r>
    </w:p>
    <w:p w:rsidR="00B209B8" w:rsidRPr="00DA1D71" w:rsidRDefault="00B209B8" w:rsidP="00B209B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                                     </w:t>
      </w:r>
      <w:proofErr w:type="spellStart"/>
      <w:r w:rsidR="00CD055C" w:rsidRPr="00DA1D71">
        <w:rPr>
          <w:rFonts w:ascii="Arial" w:hAnsi="Arial" w:cs="Arial"/>
          <w:sz w:val="28"/>
          <w:szCs w:val="28"/>
        </w:rPr>
        <w:t>kj</w:t>
      </w:r>
      <w:proofErr w:type="spellEnd"/>
      <w:r w:rsidR="00CD055C" w:rsidRPr="00DA1D71">
        <w:rPr>
          <w:rFonts w:ascii="Arial" w:hAnsi="Arial" w:cs="Arial"/>
          <w:sz w:val="28"/>
          <w:szCs w:val="28"/>
        </w:rPr>
        <w:t xml:space="preserve"> = </w:t>
      </w:r>
      <w:proofErr w:type="spellStart"/>
      <w:r w:rsidR="00CD055C" w:rsidRPr="00DA1D71">
        <w:rPr>
          <w:rFonts w:ascii="Arial" w:hAnsi="Arial" w:cs="Arial"/>
          <w:sz w:val="28"/>
          <w:szCs w:val="28"/>
        </w:rPr>
        <w:t>Ф</w:t>
      </w:r>
      <w:proofErr w:type="gramStart"/>
      <w:r w:rsidR="00CD055C" w:rsidRPr="00DA1D71">
        <w:rPr>
          <w:rFonts w:ascii="Arial" w:hAnsi="Arial" w:cs="Arial"/>
          <w:sz w:val="28"/>
          <w:szCs w:val="28"/>
        </w:rPr>
        <w:t>j</w:t>
      </w:r>
      <w:proofErr w:type="spellEnd"/>
      <w:proofErr w:type="gramEnd"/>
      <w:r w:rsidR="00CD055C" w:rsidRPr="00DA1D71">
        <w:rPr>
          <w:rFonts w:ascii="Arial" w:hAnsi="Arial" w:cs="Arial"/>
          <w:sz w:val="28"/>
          <w:szCs w:val="28"/>
        </w:rPr>
        <w:t xml:space="preserve"> / Ф, где </w:t>
      </w:r>
    </w:p>
    <w:p w:rsidR="00B209B8" w:rsidRPr="00DA1D71" w:rsidRDefault="00CD055C" w:rsidP="00B209B8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1D71">
        <w:rPr>
          <w:rFonts w:ascii="Arial" w:hAnsi="Arial" w:cs="Arial"/>
          <w:sz w:val="28"/>
          <w:szCs w:val="28"/>
        </w:rPr>
        <w:t>Ф</w:t>
      </w:r>
      <w:proofErr w:type="gramStart"/>
      <w:r w:rsidRPr="00DA1D71">
        <w:rPr>
          <w:rFonts w:ascii="Arial" w:hAnsi="Arial" w:cs="Arial"/>
          <w:sz w:val="28"/>
          <w:szCs w:val="28"/>
          <w:vertAlign w:val="subscript"/>
        </w:rPr>
        <w:t>j</w:t>
      </w:r>
      <w:proofErr w:type="spellEnd"/>
      <w:proofErr w:type="gramEnd"/>
      <w:r w:rsidRPr="00DA1D71">
        <w:rPr>
          <w:rFonts w:ascii="Arial" w:hAnsi="Arial" w:cs="Arial"/>
          <w:sz w:val="28"/>
          <w:szCs w:val="28"/>
        </w:rPr>
        <w:t xml:space="preserve"> - объем фактических расходов из городского бюджета (кассового исполнения) на реализацию </w:t>
      </w:r>
      <w:proofErr w:type="spellStart"/>
      <w:r w:rsidRPr="00DA1D71">
        <w:rPr>
          <w:rFonts w:ascii="Arial" w:hAnsi="Arial" w:cs="Arial"/>
          <w:sz w:val="28"/>
          <w:szCs w:val="28"/>
        </w:rPr>
        <w:t>j-й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подпрограммы в отчетном году</w:t>
      </w:r>
      <w:r w:rsidR="00B209B8" w:rsidRPr="00DA1D71">
        <w:rPr>
          <w:rFonts w:ascii="Arial" w:hAnsi="Arial" w:cs="Arial"/>
          <w:sz w:val="28"/>
          <w:szCs w:val="28"/>
        </w:rPr>
        <w:t>;</w:t>
      </w:r>
      <w:r w:rsidRPr="00DA1D71">
        <w:rPr>
          <w:rFonts w:ascii="Arial" w:hAnsi="Arial" w:cs="Arial"/>
          <w:sz w:val="28"/>
          <w:szCs w:val="28"/>
        </w:rPr>
        <w:t xml:space="preserve"> </w:t>
      </w:r>
    </w:p>
    <w:p w:rsidR="00B209B8" w:rsidRPr="00DA1D71" w:rsidRDefault="00CD055C" w:rsidP="00B209B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Ф - объем фактических расходов из городского бюджета (кассового исполнения) на реализацию муниципальной программы;</w:t>
      </w:r>
      <w:r w:rsidR="00B209B8" w:rsidRPr="00DA1D71">
        <w:rPr>
          <w:rFonts w:ascii="Arial" w:hAnsi="Arial" w:cs="Arial"/>
          <w:sz w:val="28"/>
          <w:szCs w:val="28"/>
        </w:rPr>
        <w:tab/>
      </w:r>
      <w:r w:rsidR="00B209B8" w:rsidRPr="00DA1D71">
        <w:rPr>
          <w:rFonts w:ascii="Arial" w:hAnsi="Arial" w:cs="Arial"/>
          <w:sz w:val="28"/>
          <w:szCs w:val="28"/>
        </w:rPr>
        <w:tab/>
      </w:r>
      <w:r w:rsidR="00B209B8" w:rsidRPr="00DA1D71">
        <w:rPr>
          <w:rFonts w:ascii="Arial" w:hAnsi="Arial" w:cs="Arial"/>
          <w:sz w:val="28"/>
          <w:szCs w:val="28"/>
        </w:rPr>
        <w:tab/>
      </w:r>
      <w:r w:rsidR="00B209B8" w:rsidRPr="00DA1D71">
        <w:rPr>
          <w:rFonts w:ascii="Arial" w:hAnsi="Arial" w:cs="Arial"/>
          <w:sz w:val="28"/>
          <w:szCs w:val="28"/>
        </w:rPr>
        <w:tab/>
      </w:r>
    </w:p>
    <w:p w:rsidR="00B209B8" w:rsidRPr="00DA1D71" w:rsidRDefault="00CD055C" w:rsidP="00B209B8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DA1D71">
        <w:rPr>
          <w:rFonts w:ascii="Arial" w:hAnsi="Arial" w:cs="Arial"/>
          <w:sz w:val="28"/>
          <w:szCs w:val="28"/>
        </w:rPr>
        <w:t>j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- количество подпрограмм.</w:t>
      </w:r>
      <w:r w:rsidR="00B209B8" w:rsidRPr="00DA1D71">
        <w:rPr>
          <w:rFonts w:ascii="Arial" w:hAnsi="Arial" w:cs="Arial"/>
          <w:sz w:val="28"/>
          <w:szCs w:val="28"/>
        </w:rPr>
        <w:tab/>
      </w:r>
      <w:r w:rsidR="00B209B8" w:rsidRPr="00DA1D71">
        <w:rPr>
          <w:rFonts w:ascii="Arial" w:hAnsi="Arial" w:cs="Arial"/>
          <w:sz w:val="28"/>
          <w:szCs w:val="28"/>
        </w:rPr>
        <w:tab/>
      </w:r>
      <w:r w:rsidR="00B209B8" w:rsidRPr="00DA1D71">
        <w:rPr>
          <w:rFonts w:ascii="Arial" w:hAnsi="Arial" w:cs="Arial"/>
          <w:sz w:val="28"/>
          <w:szCs w:val="28"/>
        </w:rPr>
        <w:tab/>
      </w:r>
      <w:r w:rsidR="00B209B8" w:rsidRPr="00DA1D71">
        <w:rPr>
          <w:rFonts w:ascii="Arial" w:hAnsi="Arial" w:cs="Arial"/>
          <w:sz w:val="28"/>
          <w:szCs w:val="28"/>
        </w:rPr>
        <w:tab/>
      </w:r>
      <w:r w:rsidR="00B209B8" w:rsidRPr="00DA1D71">
        <w:rPr>
          <w:rFonts w:ascii="Arial" w:hAnsi="Arial" w:cs="Arial"/>
          <w:sz w:val="28"/>
          <w:szCs w:val="28"/>
        </w:rPr>
        <w:tab/>
      </w:r>
    </w:p>
    <w:p w:rsidR="00B209B8" w:rsidRPr="00DA1D71" w:rsidRDefault="00CD055C" w:rsidP="00B209B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Эффективность реализации муниципальной программы признается высокой, в случае если значение </w:t>
      </w:r>
      <w:r w:rsidRPr="00DA1D71">
        <w:rPr>
          <w:rFonts w:ascii="Arial" w:hAnsi="Arial" w:cs="Arial"/>
          <w:noProof/>
          <w:position w:val="-10"/>
          <w:sz w:val="28"/>
          <w:szCs w:val="28"/>
        </w:rPr>
        <w:t xml:space="preserve"> </w:t>
      </w:r>
      <w:proofErr w:type="spellStart"/>
      <w:r w:rsidRPr="00DA1D71">
        <w:rPr>
          <w:rFonts w:ascii="Arial" w:hAnsi="Arial" w:cs="Arial"/>
          <w:sz w:val="28"/>
          <w:szCs w:val="28"/>
        </w:rPr>
        <w:t>ЭР</w:t>
      </w:r>
      <w:r w:rsidRPr="00DA1D71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DA1D71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DA1D71">
        <w:rPr>
          <w:rFonts w:ascii="Arial" w:hAnsi="Arial" w:cs="Arial"/>
          <w:sz w:val="28"/>
          <w:szCs w:val="28"/>
        </w:rPr>
        <w:t xml:space="preserve"> составляет не менее 0,90.</w:t>
      </w:r>
      <w:r w:rsidR="00B209B8" w:rsidRPr="00DA1D71">
        <w:rPr>
          <w:rFonts w:ascii="Arial" w:hAnsi="Arial" w:cs="Arial"/>
          <w:sz w:val="28"/>
          <w:szCs w:val="28"/>
        </w:rPr>
        <w:tab/>
      </w:r>
    </w:p>
    <w:p w:rsidR="00B209B8" w:rsidRPr="00DA1D71" w:rsidRDefault="00CD055C" w:rsidP="00B209B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Эффективность реализации муниципальной  программы признается средней, в случае если значение </w:t>
      </w:r>
      <w:proofErr w:type="spellStart"/>
      <w:r w:rsidRPr="00DA1D71">
        <w:rPr>
          <w:rFonts w:ascii="Arial" w:hAnsi="Arial" w:cs="Arial"/>
          <w:sz w:val="28"/>
          <w:szCs w:val="28"/>
        </w:rPr>
        <w:t>ЭР</w:t>
      </w:r>
      <w:r w:rsidRPr="00DA1D71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составляет не менее 0,80.</w:t>
      </w:r>
      <w:r w:rsidR="00B209B8" w:rsidRPr="00DA1D71">
        <w:rPr>
          <w:rFonts w:ascii="Arial" w:hAnsi="Arial" w:cs="Arial"/>
          <w:sz w:val="28"/>
          <w:szCs w:val="28"/>
        </w:rPr>
        <w:tab/>
      </w:r>
    </w:p>
    <w:p w:rsidR="00B209B8" w:rsidRPr="00DA1D71" w:rsidRDefault="00CD055C" w:rsidP="00B209B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 </w:t>
      </w:r>
      <w:proofErr w:type="spellStart"/>
      <w:r w:rsidRPr="00DA1D71">
        <w:rPr>
          <w:rFonts w:ascii="Arial" w:hAnsi="Arial" w:cs="Arial"/>
          <w:sz w:val="28"/>
          <w:szCs w:val="28"/>
        </w:rPr>
        <w:t>ЭР</w:t>
      </w:r>
      <w:r w:rsidRPr="00DA1D71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DA1D71">
        <w:rPr>
          <w:rFonts w:ascii="Arial" w:hAnsi="Arial" w:cs="Arial"/>
          <w:sz w:val="28"/>
          <w:szCs w:val="28"/>
        </w:rPr>
        <w:t xml:space="preserve"> составляет не менее 0,70.</w:t>
      </w:r>
      <w:r w:rsidR="00B209B8" w:rsidRPr="00DA1D71">
        <w:rPr>
          <w:rFonts w:ascii="Arial" w:hAnsi="Arial" w:cs="Arial"/>
          <w:sz w:val="28"/>
          <w:szCs w:val="28"/>
        </w:rPr>
        <w:t xml:space="preserve">     </w:t>
      </w:r>
    </w:p>
    <w:p w:rsidR="00CD055C" w:rsidRPr="00DA1D71" w:rsidRDefault="00CD055C" w:rsidP="00B209B8">
      <w:pPr>
        <w:ind w:firstLine="567"/>
        <w:jc w:val="both"/>
        <w:rPr>
          <w:rFonts w:ascii="Arial" w:hAnsi="Arial" w:cs="Arial"/>
          <w:noProof/>
          <w:position w:val="-10"/>
          <w:sz w:val="28"/>
          <w:szCs w:val="28"/>
          <w:vertAlign w:val="superscript"/>
        </w:rPr>
      </w:pPr>
      <w:r w:rsidRPr="00DA1D71">
        <w:rPr>
          <w:rFonts w:ascii="Arial" w:hAnsi="Arial" w:cs="Arial"/>
          <w:sz w:val="28"/>
          <w:szCs w:val="28"/>
        </w:rPr>
        <w:t>В остальных случаях эффективность реализации  муниципальной  программы признается неудовлетворительной.</w:t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</w:r>
      <w:r w:rsidRPr="00DA1D71">
        <w:rPr>
          <w:rFonts w:ascii="Arial" w:hAnsi="Arial" w:cs="Arial"/>
          <w:sz w:val="28"/>
          <w:szCs w:val="28"/>
        </w:rPr>
        <w:tab/>
        <w:t xml:space="preserve">Ответственный исполнитель может устанавливать иные основания для признания эффективности муниципальной 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</w:t>
      </w:r>
      <w:proofErr w:type="spellStart"/>
      <w:r w:rsidRPr="00DA1D71">
        <w:rPr>
          <w:rFonts w:ascii="Arial" w:hAnsi="Arial" w:cs="Arial"/>
          <w:sz w:val="28"/>
          <w:szCs w:val="28"/>
        </w:rPr>
        <w:t>СР</w:t>
      </w:r>
      <w:r w:rsidRPr="00DA1D71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DA1D71">
        <w:rPr>
          <w:rFonts w:ascii="Arial" w:hAnsi="Arial" w:cs="Arial"/>
          <w:sz w:val="28"/>
          <w:szCs w:val="28"/>
          <w:vertAlign w:val="subscript"/>
        </w:rPr>
        <w:t>»</w:t>
      </w:r>
      <w:r w:rsidRPr="00DA1D71">
        <w:rPr>
          <w:rFonts w:ascii="Arial" w:hAnsi="Arial" w:cs="Arial"/>
          <w:noProof/>
          <w:position w:val="-10"/>
          <w:sz w:val="28"/>
          <w:szCs w:val="28"/>
          <w:vertAlign w:val="superscript"/>
        </w:rPr>
        <w:t>.</w:t>
      </w:r>
    </w:p>
    <w:p w:rsidR="00B209B8" w:rsidRPr="00DA1D71" w:rsidRDefault="00B209B8" w:rsidP="00B209B8">
      <w:pPr>
        <w:ind w:firstLine="567"/>
        <w:jc w:val="both"/>
        <w:rPr>
          <w:rFonts w:ascii="Arial" w:hAnsi="Arial" w:cs="Arial"/>
          <w:sz w:val="28"/>
          <w:szCs w:val="28"/>
          <w:vertAlign w:val="superscript"/>
        </w:rPr>
      </w:pPr>
    </w:p>
    <w:p w:rsidR="004A52B8" w:rsidRPr="00DA1D71" w:rsidRDefault="004A52B8" w:rsidP="005519A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1.</w:t>
      </w:r>
      <w:r w:rsidR="00227C67" w:rsidRPr="00DA1D71">
        <w:rPr>
          <w:rFonts w:ascii="Arial" w:hAnsi="Arial" w:cs="Arial"/>
          <w:sz w:val="28"/>
          <w:szCs w:val="28"/>
        </w:rPr>
        <w:t>5</w:t>
      </w:r>
      <w:r w:rsidRPr="00DA1D71">
        <w:rPr>
          <w:rFonts w:ascii="Arial" w:hAnsi="Arial" w:cs="Arial"/>
          <w:sz w:val="28"/>
          <w:szCs w:val="28"/>
        </w:rPr>
        <w:t>. Пункт «Объемы бюджетных ассигнований подпрограммы» Паспорта подпрограммы</w:t>
      </w:r>
      <w:r w:rsidR="00AB1587" w:rsidRPr="00DA1D71">
        <w:rPr>
          <w:rFonts w:ascii="Arial" w:hAnsi="Arial" w:cs="Arial"/>
          <w:sz w:val="28"/>
          <w:szCs w:val="28"/>
        </w:rPr>
        <w:t xml:space="preserve"> </w:t>
      </w:r>
      <w:r w:rsidR="0073009D" w:rsidRPr="00DA1D71">
        <w:rPr>
          <w:rFonts w:ascii="Arial" w:hAnsi="Arial" w:cs="Arial"/>
          <w:sz w:val="28"/>
          <w:szCs w:val="28"/>
        </w:rPr>
        <w:t>1</w:t>
      </w:r>
      <w:r w:rsidRPr="00DA1D71">
        <w:rPr>
          <w:rFonts w:ascii="Arial" w:hAnsi="Arial" w:cs="Arial"/>
          <w:sz w:val="28"/>
          <w:szCs w:val="28"/>
        </w:rPr>
        <w:t xml:space="preserve"> </w:t>
      </w:r>
      <w:r w:rsidR="005519A2" w:rsidRPr="00DA1D71">
        <w:rPr>
          <w:rFonts w:ascii="Arial" w:hAnsi="Arial" w:cs="Arial"/>
          <w:bCs/>
          <w:sz w:val="28"/>
          <w:szCs w:val="28"/>
        </w:rPr>
        <w:t>«Управление муниципальной программой и               обеспечение условий реализации на 2016-2020 годы»</w:t>
      </w:r>
      <w:r w:rsidRPr="00DA1D71">
        <w:rPr>
          <w:rFonts w:ascii="Arial" w:hAnsi="Arial" w:cs="Arial"/>
          <w:sz w:val="28"/>
          <w:szCs w:val="28"/>
        </w:rPr>
        <w:t xml:space="preserve"> </w:t>
      </w:r>
      <w:r w:rsidR="005519A2" w:rsidRPr="00DA1D71">
        <w:rPr>
          <w:rFonts w:ascii="Arial" w:hAnsi="Arial" w:cs="Arial"/>
          <w:sz w:val="28"/>
          <w:szCs w:val="28"/>
        </w:rPr>
        <w:t xml:space="preserve">Программы </w:t>
      </w:r>
      <w:r w:rsidRPr="00DA1D71">
        <w:rPr>
          <w:rFonts w:ascii="Arial" w:hAnsi="Arial" w:cs="Arial"/>
          <w:sz w:val="28"/>
          <w:szCs w:val="28"/>
        </w:rPr>
        <w:t xml:space="preserve">изложить в новой редакции: </w:t>
      </w:r>
    </w:p>
    <w:tbl>
      <w:tblPr>
        <w:tblW w:w="9629" w:type="dxa"/>
        <w:tblCellSpacing w:w="1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425"/>
        <w:gridCol w:w="5103"/>
      </w:tblGrid>
      <w:tr w:rsidR="005519A2" w:rsidRPr="00DA1D71" w:rsidTr="00D108CE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9A2" w:rsidRPr="00DA1D71" w:rsidRDefault="005519A2" w:rsidP="002147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«Объемы бюджетных ассигнований </w:t>
            </w:r>
          </w:p>
          <w:p w:rsidR="005519A2" w:rsidRPr="00DA1D71" w:rsidRDefault="005519A2" w:rsidP="002147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подпрограммы</w:t>
            </w:r>
          </w:p>
        </w:tc>
        <w:tc>
          <w:tcPr>
            <w:tcW w:w="395" w:type="dxa"/>
          </w:tcPr>
          <w:p w:rsidR="005519A2" w:rsidRPr="00DA1D71" w:rsidRDefault="005519A2" w:rsidP="002147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19A2" w:rsidRPr="00DA1D71" w:rsidRDefault="005519A2" w:rsidP="002147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Источником финансирования являются средства областного бюджета и средства городского бюджета на соответствующий финансовый год. Объем финансирования по подпрограмме </w:t>
            </w:r>
            <w:r w:rsidRPr="00DA1D71">
              <w:rPr>
                <w:rFonts w:ascii="Arial" w:hAnsi="Arial" w:cs="Arial"/>
                <w:sz w:val="28"/>
                <w:szCs w:val="28"/>
              </w:rPr>
              <w:lastRenderedPageBreak/>
              <w:t>«Управление муниципальной программой и обеспечение условий реализации на 2016-2020 годы» составит: 3</w:t>
            </w:r>
            <w:r w:rsidR="00227C67" w:rsidRPr="00DA1D71">
              <w:rPr>
                <w:rFonts w:ascii="Arial" w:hAnsi="Arial" w:cs="Arial"/>
                <w:sz w:val="28"/>
                <w:szCs w:val="28"/>
              </w:rPr>
              <w:t>2135,775</w:t>
            </w:r>
            <w:r w:rsidRPr="00DA1D71">
              <w:rPr>
                <w:rFonts w:ascii="Arial" w:hAnsi="Arial" w:cs="Arial"/>
                <w:sz w:val="28"/>
                <w:szCs w:val="28"/>
              </w:rPr>
              <w:t> тыс. рублей, в том числе по годам:</w:t>
            </w:r>
          </w:p>
          <w:p w:rsidR="005519A2" w:rsidRPr="00DA1D71" w:rsidRDefault="005519A2" w:rsidP="002147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2016 год – </w:t>
            </w:r>
            <w:r w:rsidR="00733994" w:rsidRPr="00DA1D71">
              <w:rPr>
                <w:rFonts w:ascii="Arial" w:hAnsi="Arial" w:cs="Arial"/>
                <w:sz w:val="28"/>
                <w:szCs w:val="28"/>
              </w:rPr>
              <w:t>6359,</w:t>
            </w:r>
            <w:r w:rsidR="00227C67" w:rsidRPr="00DA1D71">
              <w:rPr>
                <w:rFonts w:ascii="Arial" w:hAnsi="Arial" w:cs="Arial"/>
                <w:sz w:val="28"/>
                <w:szCs w:val="28"/>
              </w:rPr>
              <w:t>312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5519A2" w:rsidRPr="00DA1D71" w:rsidRDefault="005519A2" w:rsidP="002147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2017 год – </w:t>
            </w:r>
            <w:r w:rsidR="00806C5C" w:rsidRPr="00DA1D71">
              <w:rPr>
                <w:rFonts w:ascii="Arial" w:hAnsi="Arial" w:cs="Arial"/>
                <w:sz w:val="28"/>
                <w:szCs w:val="28"/>
              </w:rPr>
              <w:t>6366,021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5519A2" w:rsidRPr="00DA1D71" w:rsidRDefault="005519A2" w:rsidP="002147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2018 год – </w:t>
            </w:r>
            <w:r w:rsidR="00806C5C" w:rsidRPr="00DA1D71">
              <w:rPr>
                <w:rFonts w:ascii="Arial" w:hAnsi="Arial" w:cs="Arial"/>
                <w:sz w:val="28"/>
                <w:szCs w:val="28"/>
              </w:rPr>
              <w:t>6366,021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5519A2" w:rsidRPr="00DA1D71" w:rsidRDefault="005519A2" w:rsidP="002147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2019 год – </w:t>
            </w:r>
            <w:r w:rsidR="00806C5C" w:rsidRPr="00DA1D71">
              <w:rPr>
                <w:rFonts w:ascii="Arial" w:hAnsi="Arial" w:cs="Arial"/>
                <w:sz w:val="28"/>
                <w:szCs w:val="28"/>
              </w:rPr>
              <w:t>6366,021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рублей;</w:t>
            </w:r>
          </w:p>
          <w:p w:rsidR="005519A2" w:rsidRPr="00DA1D71" w:rsidRDefault="005519A2" w:rsidP="00B70AA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2020 год – 6678,4</w:t>
            </w:r>
            <w:r w:rsidR="00806C5C" w:rsidRPr="00DA1D71">
              <w:rPr>
                <w:rFonts w:ascii="Arial" w:hAnsi="Arial" w:cs="Arial"/>
                <w:sz w:val="28"/>
                <w:szCs w:val="28"/>
              </w:rPr>
              <w:t>00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 рублей</w:t>
            </w:r>
            <w:proofErr w:type="gramStart"/>
            <w:r w:rsidRPr="00DA1D71">
              <w:rPr>
                <w:rFonts w:ascii="Arial" w:hAnsi="Arial" w:cs="Arial"/>
                <w:sz w:val="28"/>
                <w:szCs w:val="28"/>
              </w:rPr>
              <w:t>.».</w:t>
            </w:r>
            <w:proofErr w:type="gramEnd"/>
          </w:p>
        </w:tc>
      </w:tr>
    </w:tbl>
    <w:p w:rsidR="00B70AA8" w:rsidRPr="00DA1D71" w:rsidRDefault="00805FDC" w:rsidP="00B70AA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lastRenderedPageBreak/>
        <w:tab/>
      </w:r>
      <w:r w:rsidR="004A52B8" w:rsidRPr="00DA1D71">
        <w:rPr>
          <w:rFonts w:ascii="Arial" w:hAnsi="Arial" w:cs="Arial"/>
          <w:sz w:val="28"/>
          <w:szCs w:val="28"/>
        </w:rPr>
        <w:t>1.</w:t>
      </w:r>
      <w:r w:rsidR="005D4563" w:rsidRPr="00DA1D71">
        <w:rPr>
          <w:rFonts w:ascii="Arial" w:hAnsi="Arial" w:cs="Arial"/>
          <w:sz w:val="28"/>
          <w:szCs w:val="28"/>
        </w:rPr>
        <w:t>6</w:t>
      </w:r>
      <w:r w:rsidR="004A52B8" w:rsidRPr="00DA1D71">
        <w:rPr>
          <w:rFonts w:ascii="Arial" w:hAnsi="Arial" w:cs="Arial"/>
          <w:sz w:val="28"/>
          <w:szCs w:val="28"/>
        </w:rPr>
        <w:t xml:space="preserve">. Раздел </w:t>
      </w:r>
      <w:r w:rsidR="004A52B8" w:rsidRPr="00DA1D71">
        <w:rPr>
          <w:rFonts w:ascii="Arial" w:hAnsi="Arial" w:cs="Arial"/>
          <w:sz w:val="28"/>
          <w:szCs w:val="28"/>
          <w:lang w:val="en-US"/>
        </w:rPr>
        <w:t>VI</w:t>
      </w:r>
      <w:r w:rsidR="004A52B8" w:rsidRPr="00DA1D71">
        <w:rPr>
          <w:rFonts w:ascii="Arial" w:hAnsi="Arial" w:cs="Arial"/>
          <w:sz w:val="28"/>
          <w:szCs w:val="28"/>
        </w:rPr>
        <w:t xml:space="preserve"> «</w:t>
      </w:r>
      <w:r w:rsidR="004A52B8" w:rsidRPr="00DA1D71">
        <w:rPr>
          <w:rFonts w:ascii="Arial" w:hAnsi="Arial" w:cs="Arial"/>
          <w:iCs/>
          <w:color w:val="000000"/>
          <w:sz w:val="28"/>
          <w:szCs w:val="28"/>
        </w:rPr>
        <w:t>Обоснование объема финансовых ресурсов,</w:t>
      </w:r>
      <w:r w:rsidR="00960DDC" w:rsidRPr="00DA1D7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4A52B8" w:rsidRPr="00DA1D71">
        <w:rPr>
          <w:rFonts w:ascii="Arial" w:hAnsi="Arial" w:cs="Arial"/>
          <w:iCs/>
          <w:color w:val="000000"/>
          <w:sz w:val="28"/>
          <w:szCs w:val="28"/>
        </w:rPr>
        <w:t>необходимых для реализации подпрограммы» подпрограммы</w:t>
      </w:r>
      <w:r w:rsidR="00AB1587" w:rsidRPr="00DA1D71">
        <w:rPr>
          <w:rFonts w:ascii="Arial" w:hAnsi="Arial" w:cs="Arial"/>
          <w:iCs/>
          <w:color w:val="000000"/>
          <w:sz w:val="28"/>
          <w:szCs w:val="28"/>
        </w:rPr>
        <w:t xml:space="preserve"> 1</w:t>
      </w:r>
      <w:r w:rsidR="004A52B8" w:rsidRPr="00DA1D7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B70AA8" w:rsidRPr="00DA1D71">
        <w:rPr>
          <w:rFonts w:ascii="Arial" w:hAnsi="Arial" w:cs="Arial"/>
          <w:bCs/>
          <w:sz w:val="28"/>
          <w:szCs w:val="28"/>
        </w:rPr>
        <w:t>«Управление муниципальной программой  и  обеспечение условий реализации на 2016-2020 годы»</w:t>
      </w:r>
      <w:r w:rsidR="00B70AA8" w:rsidRPr="00DA1D71">
        <w:rPr>
          <w:rFonts w:ascii="Arial" w:hAnsi="Arial" w:cs="Arial"/>
          <w:sz w:val="28"/>
          <w:szCs w:val="28"/>
        </w:rPr>
        <w:t xml:space="preserve"> Программы изложить в новой редакции: </w:t>
      </w:r>
    </w:p>
    <w:p w:rsidR="00B70AA8" w:rsidRPr="00DA1D71" w:rsidRDefault="004A52B8" w:rsidP="00B70AA8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      </w:t>
      </w:r>
      <w:r w:rsidR="00B70AA8" w:rsidRPr="00DA1D71">
        <w:rPr>
          <w:rFonts w:ascii="Arial" w:hAnsi="Arial" w:cs="Arial"/>
          <w:sz w:val="28"/>
          <w:szCs w:val="28"/>
        </w:rPr>
        <w:t xml:space="preserve">«Источником финансирования являются средства городского бюджета и областного бюджета в форме субвенций на соответствующий финансовый год. Объем финансирования по подпрограмме «Управление муниципальной программой и обеспечение условий реализации» составит: </w:t>
      </w:r>
      <w:r w:rsidR="00806C5C" w:rsidRPr="00DA1D71">
        <w:rPr>
          <w:rFonts w:ascii="Arial" w:hAnsi="Arial" w:cs="Arial"/>
          <w:sz w:val="28"/>
          <w:szCs w:val="28"/>
        </w:rPr>
        <w:t>32135,775</w:t>
      </w:r>
      <w:r w:rsidR="00B70AA8" w:rsidRPr="00DA1D71">
        <w:rPr>
          <w:rFonts w:ascii="Arial" w:hAnsi="Arial" w:cs="Arial"/>
          <w:sz w:val="28"/>
          <w:szCs w:val="28"/>
        </w:rPr>
        <w:t> тыс. рублей, в том числе по годам:</w:t>
      </w:r>
    </w:p>
    <w:p w:rsidR="00806C5C" w:rsidRPr="00DA1D71" w:rsidRDefault="00806C5C" w:rsidP="00806C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2016 год – 6359,312 тыс. рублей;</w:t>
      </w:r>
    </w:p>
    <w:p w:rsidR="00806C5C" w:rsidRPr="00DA1D71" w:rsidRDefault="00806C5C" w:rsidP="00806C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2017 год – 6366,021 тыс. рублей;</w:t>
      </w:r>
    </w:p>
    <w:p w:rsidR="00806C5C" w:rsidRPr="00DA1D71" w:rsidRDefault="00806C5C" w:rsidP="00806C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2018 год – 6366,021 тыс. рублей;</w:t>
      </w:r>
    </w:p>
    <w:p w:rsidR="00806C5C" w:rsidRPr="00DA1D71" w:rsidRDefault="00806C5C" w:rsidP="00806C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2019 год – 6366,021 тыс. рублей;</w:t>
      </w:r>
    </w:p>
    <w:p w:rsidR="00B70AA8" w:rsidRPr="00DA1D71" w:rsidRDefault="00806C5C" w:rsidP="00806C5C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2020 год – 6678,400 тыс. рублей.</w:t>
      </w:r>
    </w:p>
    <w:p w:rsidR="00B70AA8" w:rsidRPr="00DA1D71" w:rsidRDefault="00B70AA8" w:rsidP="00B70AA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A1D71">
        <w:rPr>
          <w:rFonts w:ascii="Arial" w:hAnsi="Arial" w:cs="Arial"/>
          <w:color w:val="000000"/>
          <w:sz w:val="28"/>
          <w:szCs w:val="28"/>
        </w:rPr>
        <w:t xml:space="preserve">         Ресурсное обеспечение реализации подпрограммы </w:t>
      </w:r>
      <w:r w:rsidRPr="00DA1D71">
        <w:rPr>
          <w:rFonts w:ascii="Arial" w:hAnsi="Arial" w:cs="Arial"/>
          <w:sz w:val="28"/>
          <w:szCs w:val="28"/>
        </w:rPr>
        <w:t>«Управление муниципальной программой и обеспечение условий реализации»</w:t>
      </w:r>
      <w:r w:rsidRPr="00DA1D7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A1D71">
        <w:rPr>
          <w:rFonts w:ascii="Arial" w:hAnsi="Arial" w:cs="Arial"/>
          <w:color w:val="000000"/>
          <w:sz w:val="28"/>
          <w:szCs w:val="28"/>
        </w:rPr>
        <w:t>приведено в приложении № 4 к настоящей Программе</w:t>
      </w:r>
      <w:proofErr w:type="gramStart"/>
      <w:r w:rsidRPr="00DA1D71">
        <w:rPr>
          <w:rFonts w:ascii="Arial" w:hAnsi="Arial" w:cs="Arial"/>
          <w:color w:val="000000"/>
          <w:sz w:val="28"/>
          <w:szCs w:val="28"/>
        </w:rPr>
        <w:t>.».</w:t>
      </w:r>
      <w:proofErr w:type="gramEnd"/>
    </w:p>
    <w:p w:rsidR="00EB53E8" w:rsidRPr="00DA1D71" w:rsidRDefault="005D4563" w:rsidP="005D4563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color w:val="000000"/>
          <w:sz w:val="28"/>
          <w:szCs w:val="28"/>
        </w:rPr>
        <w:t xml:space="preserve"> </w:t>
      </w:r>
      <w:r w:rsidRPr="00DA1D71">
        <w:rPr>
          <w:rFonts w:ascii="Arial" w:hAnsi="Arial" w:cs="Arial"/>
          <w:color w:val="000000"/>
          <w:sz w:val="28"/>
          <w:szCs w:val="28"/>
        </w:rPr>
        <w:tab/>
      </w:r>
      <w:r w:rsidR="00B70AA8" w:rsidRPr="00DA1D71">
        <w:rPr>
          <w:rFonts w:ascii="Arial" w:hAnsi="Arial" w:cs="Arial"/>
          <w:color w:val="000000"/>
          <w:sz w:val="28"/>
          <w:szCs w:val="28"/>
        </w:rPr>
        <w:t>1.</w:t>
      </w:r>
      <w:r w:rsidR="00D1587C" w:rsidRPr="00DA1D71">
        <w:rPr>
          <w:rFonts w:ascii="Arial" w:hAnsi="Arial" w:cs="Arial"/>
          <w:color w:val="000000"/>
          <w:sz w:val="28"/>
          <w:szCs w:val="28"/>
        </w:rPr>
        <w:t>7</w:t>
      </w:r>
      <w:r w:rsidR="00B70AA8" w:rsidRPr="00DA1D71">
        <w:rPr>
          <w:rFonts w:ascii="Arial" w:hAnsi="Arial" w:cs="Arial"/>
          <w:color w:val="000000"/>
          <w:sz w:val="28"/>
          <w:szCs w:val="28"/>
        </w:rPr>
        <w:t xml:space="preserve"> </w:t>
      </w:r>
      <w:r w:rsidR="00EB53E8" w:rsidRPr="00DA1D71">
        <w:rPr>
          <w:rFonts w:ascii="Arial" w:hAnsi="Arial" w:cs="Arial"/>
          <w:color w:val="000000"/>
          <w:sz w:val="28"/>
          <w:szCs w:val="28"/>
        </w:rPr>
        <w:t xml:space="preserve"> </w:t>
      </w:r>
      <w:r w:rsidR="00EB53E8" w:rsidRPr="00DA1D71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2 </w:t>
      </w:r>
      <w:r w:rsidR="00EB53E8" w:rsidRPr="00DA1D71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="00EB53E8" w:rsidRPr="00DA1D71">
        <w:rPr>
          <w:rFonts w:ascii="Arial" w:hAnsi="Arial" w:cs="Arial"/>
          <w:sz w:val="28"/>
          <w:szCs w:val="28"/>
        </w:rPr>
        <w:t xml:space="preserve"> Программы изложить в новой редакции: </w:t>
      </w:r>
    </w:p>
    <w:tbl>
      <w:tblPr>
        <w:tblW w:w="0" w:type="auto"/>
        <w:tblLayout w:type="fixed"/>
        <w:tblLook w:val="0000"/>
      </w:tblPr>
      <w:tblGrid>
        <w:gridCol w:w="2922"/>
        <w:gridCol w:w="310"/>
        <w:gridCol w:w="6034"/>
      </w:tblGrid>
      <w:tr w:rsidR="00EB53E8" w:rsidRPr="00DA1D71" w:rsidTr="002147B4">
        <w:tc>
          <w:tcPr>
            <w:tcW w:w="2922" w:type="dxa"/>
          </w:tcPr>
          <w:p w:rsidR="00EB53E8" w:rsidRPr="00DA1D71" w:rsidRDefault="00EB53E8" w:rsidP="002147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310" w:type="dxa"/>
          </w:tcPr>
          <w:p w:rsidR="00EB53E8" w:rsidRPr="00DA1D71" w:rsidRDefault="00EB53E8" w:rsidP="002147B4">
            <w:pPr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EB53E8" w:rsidRPr="00DA1D71" w:rsidRDefault="00EB53E8" w:rsidP="002147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Источником финансирования являются средства городского бюджета, областного бюджета и федерального бюджета на соответствующий финансовый год. Объем бюджетных ассигнований за период с 2016 по 2020 гг. по подпрограмме  составит  </w:t>
            </w:r>
            <w:r w:rsidR="00B209B8" w:rsidRPr="00DA1D71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5D4563" w:rsidRPr="00DA1D71">
              <w:rPr>
                <w:rFonts w:ascii="Arial" w:hAnsi="Arial" w:cs="Arial"/>
                <w:sz w:val="28"/>
                <w:szCs w:val="28"/>
              </w:rPr>
              <w:t>5</w:t>
            </w:r>
            <w:r w:rsidR="00B209B8" w:rsidRPr="00DA1D71">
              <w:rPr>
                <w:rFonts w:ascii="Arial" w:hAnsi="Arial" w:cs="Arial"/>
                <w:sz w:val="28"/>
                <w:szCs w:val="28"/>
              </w:rPr>
              <w:t>71932</w:t>
            </w:r>
            <w:r w:rsidR="005D4563" w:rsidRPr="00DA1D71">
              <w:rPr>
                <w:rFonts w:ascii="Arial" w:hAnsi="Arial" w:cs="Arial"/>
                <w:sz w:val="28"/>
                <w:szCs w:val="28"/>
              </w:rPr>
              <w:t>,479</w:t>
            </w:r>
            <w:r w:rsidRPr="00DA1D71">
              <w:rPr>
                <w:rFonts w:ascii="Arial" w:hAnsi="Arial" w:cs="Arial"/>
                <w:sz w:val="28"/>
                <w:szCs w:val="28"/>
              </w:rPr>
              <w:t xml:space="preserve"> тыс. рублей, в том числе по годам:</w:t>
            </w:r>
          </w:p>
          <w:p w:rsidR="00EB53E8" w:rsidRPr="00DA1D71" w:rsidRDefault="00EB53E8" w:rsidP="002147B4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DA1D71">
              <w:rPr>
                <w:rFonts w:ascii="Arial" w:hAnsi="Arial" w:cs="Arial"/>
                <w:spacing w:val="-2"/>
                <w:sz w:val="28"/>
                <w:szCs w:val="28"/>
              </w:rPr>
              <w:t xml:space="preserve">2016 год – </w:t>
            </w:r>
            <w:r w:rsidR="005D4563" w:rsidRPr="00DA1D71">
              <w:rPr>
                <w:rFonts w:ascii="Arial" w:hAnsi="Arial" w:cs="Arial"/>
                <w:spacing w:val="-2"/>
                <w:sz w:val="28"/>
                <w:szCs w:val="28"/>
              </w:rPr>
              <w:t>11</w:t>
            </w:r>
            <w:r w:rsidR="00B209B8" w:rsidRPr="00DA1D71">
              <w:rPr>
                <w:rFonts w:ascii="Arial" w:hAnsi="Arial" w:cs="Arial"/>
                <w:spacing w:val="-2"/>
                <w:sz w:val="28"/>
                <w:szCs w:val="28"/>
              </w:rPr>
              <w:t>4129</w:t>
            </w:r>
            <w:r w:rsidR="005D4563" w:rsidRPr="00DA1D71">
              <w:rPr>
                <w:rFonts w:ascii="Arial" w:hAnsi="Arial" w:cs="Arial"/>
                <w:spacing w:val="-2"/>
                <w:sz w:val="28"/>
                <w:szCs w:val="28"/>
              </w:rPr>
              <w:t>,371</w:t>
            </w:r>
            <w:r w:rsidRPr="00DA1D71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EB53E8" w:rsidRPr="00DA1D71" w:rsidRDefault="00EB53E8" w:rsidP="002147B4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DA1D71">
              <w:rPr>
                <w:rFonts w:ascii="Arial" w:hAnsi="Arial" w:cs="Arial"/>
                <w:spacing w:val="-2"/>
                <w:sz w:val="28"/>
                <w:szCs w:val="28"/>
              </w:rPr>
              <w:t xml:space="preserve">2017 год – </w:t>
            </w:r>
            <w:r w:rsidR="005D4563" w:rsidRPr="00DA1D71">
              <w:rPr>
                <w:rFonts w:ascii="Arial" w:hAnsi="Arial" w:cs="Arial"/>
                <w:spacing w:val="-2"/>
                <w:sz w:val="28"/>
                <w:szCs w:val="28"/>
              </w:rPr>
              <w:t>116357,032</w:t>
            </w:r>
            <w:r w:rsidRPr="00DA1D71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EB53E8" w:rsidRPr="00DA1D71" w:rsidRDefault="00EB53E8" w:rsidP="002147B4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DA1D71">
              <w:rPr>
                <w:rFonts w:ascii="Arial" w:hAnsi="Arial" w:cs="Arial"/>
                <w:spacing w:val="-2"/>
                <w:sz w:val="28"/>
                <w:szCs w:val="28"/>
              </w:rPr>
              <w:t xml:space="preserve">2018 год – </w:t>
            </w:r>
            <w:r w:rsidR="005D4563" w:rsidRPr="00DA1D71">
              <w:rPr>
                <w:rFonts w:ascii="Arial" w:hAnsi="Arial" w:cs="Arial"/>
                <w:spacing w:val="-2"/>
                <w:sz w:val="28"/>
                <w:szCs w:val="28"/>
              </w:rPr>
              <w:t>116825,004</w:t>
            </w:r>
            <w:r w:rsidRPr="00DA1D71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 рублей; </w:t>
            </w:r>
          </w:p>
          <w:p w:rsidR="00EB53E8" w:rsidRPr="00DA1D71" w:rsidRDefault="00EB53E8" w:rsidP="002147B4">
            <w:pPr>
              <w:jc w:val="both"/>
              <w:rPr>
                <w:rFonts w:ascii="Arial" w:hAnsi="Arial" w:cs="Arial"/>
                <w:spacing w:val="-2"/>
                <w:sz w:val="28"/>
                <w:szCs w:val="28"/>
              </w:rPr>
            </w:pPr>
            <w:r w:rsidRPr="00DA1D71">
              <w:rPr>
                <w:rFonts w:ascii="Arial" w:hAnsi="Arial" w:cs="Arial"/>
                <w:spacing w:val="-2"/>
                <w:sz w:val="28"/>
                <w:szCs w:val="28"/>
              </w:rPr>
              <w:t xml:space="preserve">2019 год – </w:t>
            </w:r>
            <w:r w:rsidR="005D4563" w:rsidRPr="00DA1D71">
              <w:rPr>
                <w:rFonts w:ascii="Arial" w:hAnsi="Arial" w:cs="Arial"/>
                <w:spacing w:val="-2"/>
                <w:sz w:val="28"/>
                <w:szCs w:val="28"/>
              </w:rPr>
              <w:t>117705,872</w:t>
            </w:r>
            <w:r w:rsidRPr="00DA1D71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рублей;</w:t>
            </w:r>
          </w:p>
          <w:p w:rsidR="00EB53E8" w:rsidRPr="00DA1D71" w:rsidRDefault="00EB53E8" w:rsidP="005D456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pacing w:val="-2"/>
                <w:sz w:val="28"/>
                <w:szCs w:val="28"/>
              </w:rPr>
              <w:lastRenderedPageBreak/>
              <w:t>2020 год – </w:t>
            </w:r>
            <w:r w:rsidR="005D4563" w:rsidRPr="00DA1D71">
              <w:rPr>
                <w:rFonts w:ascii="Arial" w:hAnsi="Arial" w:cs="Arial"/>
                <w:spacing w:val="-2"/>
                <w:sz w:val="28"/>
                <w:szCs w:val="28"/>
              </w:rPr>
              <w:t>106915,200</w:t>
            </w:r>
            <w:r w:rsidRPr="00DA1D71">
              <w:rPr>
                <w:rFonts w:ascii="Arial" w:hAnsi="Arial" w:cs="Arial"/>
                <w:spacing w:val="-2"/>
                <w:sz w:val="28"/>
                <w:szCs w:val="28"/>
              </w:rPr>
              <w:t xml:space="preserve"> тыс. рублей</w:t>
            </w:r>
            <w:proofErr w:type="gramStart"/>
            <w:r w:rsidRPr="00DA1D71">
              <w:rPr>
                <w:rFonts w:ascii="Arial" w:hAnsi="Arial" w:cs="Arial"/>
                <w:spacing w:val="-2"/>
                <w:sz w:val="28"/>
                <w:szCs w:val="28"/>
              </w:rPr>
              <w:t>.».</w:t>
            </w:r>
            <w:proofErr w:type="gramEnd"/>
          </w:p>
        </w:tc>
      </w:tr>
    </w:tbl>
    <w:p w:rsidR="00EB53E8" w:rsidRPr="00DA1D71" w:rsidRDefault="00EB53E8" w:rsidP="00EB53E8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70AA8" w:rsidRPr="00DA1D71" w:rsidRDefault="00EB53E8" w:rsidP="00B70A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1.</w:t>
      </w:r>
      <w:r w:rsidR="00D1587C" w:rsidRPr="00DA1D71">
        <w:rPr>
          <w:rFonts w:ascii="Arial" w:hAnsi="Arial" w:cs="Arial"/>
          <w:sz w:val="28"/>
          <w:szCs w:val="28"/>
        </w:rPr>
        <w:t>8</w:t>
      </w:r>
      <w:r w:rsidRPr="00DA1D71">
        <w:rPr>
          <w:rFonts w:ascii="Arial" w:hAnsi="Arial" w:cs="Arial"/>
          <w:sz w:val="28"/>
          <w:szCs w:val="28"/>
        </w:rPr>
        <w:t xml:space="preserve">. Раздел </w:t>
      </w:r>
      <w:r w:rsidRPr="00DA1D71">
        <w:rPr>
          <w:rFonts w:ascii="Arial" w:hAnsi="Arial" w:cs="Arial"/>
          <w:sz w:val="28"/>
          <w:szCs w:val="28"/>
          <w:lang w:val="en-US"/>
        </w:rPr>
        <w:t>VI</w:t>
      </w:r>
      <w:r w:rsidRPr="00DA1D71">
        <w:rPr>
          <w:rFonts w:ascii="Arial" w:hAnsi="Arial" w:cs="Arial"/>
          <w:sz w:val="28"/>
          <w:szCs w:val="28"/>
        </w:rPr>
        <w:t xml:space="preserve"> «</w:t>
      </w:r>
      <w:r w:rsidRPr="00DA1D71">
        <w:rPr>
          <w:rFonts w:ascii="Arial" w:hAnsi="Arial" w:cs="Arial"/>
          <w:iCs/>
          <w:color w:val="000000"/>
          <w:sz w:val="28"/>
          <w:szCs w:val="28"/>
        </w:rPr>
        <w:t xml:space="preserve">Обоснование объема финансовых ресурсов, необходимых для реализации подпрограммы» подпрограммы 2 </w:t>
      </w:r>
      <w:r w:rsidRPr="00DA1D71">
        <w:rPr>
          <w:rFonts w:ascii="Arial" w:hAnsi="Arial" w:cs="Arial"/>
          <w:bCs/>
          <w:sz w:val="28"/>
          <w:szCs w:val="28"/>
        </w:rPr>
        <w:t>«Развитие мер социальной поддержки отдельных категорий граждан на 2016-2020 годы»</w:t>
      </w:r>
      <w:r w:rsidRPr="00DA1D71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EB53E8" w:rsidRPr="00DA1D71" w:rsidRDefault="00EB53E8" w:rsidP="00EB53E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«Источником финансирования являются средства городского бюджета,  областного бюджета и федерального бюджета на соответствующий финансовый год. Объем бюджетных ассигнований за период с 2016 по 2020гг. по подпрограмме  составит  </w:t>
      </w:r>
      <w:r w:rsidR="005D4563" w:rsidRPr="00DA1D71">
        <w:rPr>
          <w:rFonts w:ascii="Arial" w:hAnsi="Arial" w:cs="Arial"/>
          <w:sz w:val="28"/>
          <w:szCs w:val="28"/>
        </w:rPr>
        <w:t>5</w:t>
      </w:r>
      <w:r w:rsidR="00B209B8" w:rsidRPr="00DA1D71">
        <w:rPr>
          <w:rFonts w:ascii="Arial" w:hAnsi="Arial" w:cs="Arial"/>
          <w:sz w:val="28"/>
          <w:szCs w:val="28"/>
        </w:rPr>
        <w:t>71932</w:t>
      </w:r>
      <w:r w:rsidR="005D4563" w:rsidRPr="00DA1D71">
        <w:rPr>
          <w:rFonts w:ascii="Arial" w:hAnsi="Arial" w:cs="Arial"/>
          <w:sz w:val="28"/>
          <w:szCs w:val="28"/>
        </w:rPr>
        <w:t>,479</w:t>
      </w:r>
      <w:r w:rsidRPr="00DA1D71">
        <w:rPr>
          <w:rFonts w:ascii="Arial" w:hAnsi="Arial" w:cs="Arial"/>
          <w:sz w:val="28"/>
          <w:szCs w:val="28"/>
        </w:rPr>
        <w:t xml:space="preserve"> тыс. рублей, в том числе по годам:</w:t>
      </w:r>
    </w:p>
    <w:p w:rsidR="005D4563" w:rsidRPr="00DA1D71" w:rsidRDefault="005D4563" w:rsidP="005D4563">
      <w:pPr>
        <w:jc w:val="both"/>
        <w:rPr>
          <w:rFonts w:ascii="Arial" w:hAnsi="Arial" w:cs="Arial"/>
          <w:spacing w:val="-2"/>
          <w:sz w:val="28"/>
          <w:szCs w:val="28"/>
        </w:rPr>
      </w:pPr>
      <w:r w:rsidRPr="00DA1D71">
        <w:rPr>
          <w:rFonts w:ascii="Arial" w:hAnsi="Arial" w:cs="Arial"/>
          <w:spacing w:val="-2"/>
          <w:sz w:val="28"/>
          <w:szCs w:val="28"/>
        </w:rPr>
        <w:t>2016 год – 11</w:t>
      </w:r>
      <w:r w:rsidR="00B209B8" w:rsidRPr="00DA1D71">
        <w:rPr>
          <w:rFonts w:ascii="Arial" w:hAnsi="Arial" w:cs="Arial"/>
          <w:spacing w:val="-2"/>
          <w:sz w:val="28"/>
          <w:szCs w:val="28"/>
        </w:rPr>
        <w:t>4129</w:t>
      </w:r>
      <w:r w:rsidRPr="00DA1D71">
        <w:rPr>
          <w:rFonts w:ascii="Arial" w:hAnsi="Arial" w:cs="Arial"/>
          <w:spacing w:val="-2"/>
          <w:sz w:val="28"/>
          <w:szCs w:val="28"/>
        </w:rPr>
        <w:t>,371 тыс. рублей;</w:t>
      </w:r>
    </w:p>
    <w:p w:rsidR="005D4563" w:rsidRPr="00DA1D71" w:rsidRDefault="005D4563" w:rsidP="005D4563">
      <w:pPr>
        <w:jc w:val="both"/>
        <w:rPr>
          <w:rFonts w:ascii="Arial" w:hAnsi="Arial" w:cs="Arial"/>
          <w:spacing w:val="-2"/>
          <w:sz w:val="28"/>
          <w:szCs w:val="28"/>
        </w:rPr>
      </w:pPr>
      <w:r w:rsidRPr="00DA1D71">
        <w:rPr>
          <w:rFonts w:ascii="Arial" w:hAnsi="Arial" w:cs="Arial"/>
          <w:spacing w:val="-2"/>
          <w:sz w:val="28"/>
          <w:szCs w:val="28"/>
        </w:rPr>
        <w:t>2017 год – 116357,032 тыс. рублей;</w:t>
      </w:r>
    </w:p>
    <w:p w:rsidR="005D4563" w:rsidRPr="00DA1D71" w:rsidRDefault="005D4563" w:rsidP="005D4563">
      <w:pPr>
        <w:jc w:val="both"/>
        <w:rPr>
          <w:rFonts w:ascii="Arial" w:hAnsi="Arial" w:cs="Arial"/>
          <w:spacing w:val="-2"/>
          <w:sz w:val="28"/>
          <w:szCs w:val="28"/>
        </w:rPr>
      </w:pPr>
      <w:r w:rsidRPr="00DA1D71">
        <w:rPr>
          <w:rFonts w:ascii="Arial" w:hAnsi="Arial" w:cs="Arial"/>
          <w:spacing w:val="-2"/>
          <w:sz w:val="28"/>
          <w:szCs w:val="28"/>
        </w:rPr>
        <w:t xml:space="preserve">2018 год – 116825,004 тыс. рублей; </w:t>
      </w:r>
    </w:p>
    <w:p w:rsidR="005D4563" w:rsidRPr="00DA1D71" w:rsidRDefault="005D4563" w:rsidP="005D4563">
      <w:pPr>
        <w:jc w:val="both"/>
        <w:rPr>
          <w:rFonts w:ascii="Arial" w:hAnsi="Arial" w:cs="Arial"/>
          <w:spacing w:val="-2"/>
          <w:sz w:val="28"/>
          <w:szCs w:val="28"/>
        </w:rPr>
      </w:pPr>
      <w:r w:rsidRPr="00DA1D71">
        <w:rPr>
          <w:rFonts w:ascii="Arial" w:hAnsi="Arial" w:cs="Arial"/>
          <w:spacing w:val="-2"/>
          <w:sz w:val="28"/>
          <w:szCs w:val="28"/>
        </w:rPr>
        <w:t>2019 год – 117705,872 тыс. рублей;</w:t>
      </w:r>
    </w:p>
    <w:p w:rsidR="00EB53E8" w:rsidRPr="00DA1D71" w:rsidRDefault="005D4563" w:rsidP="005D4563">
      <w:pPr>
        <w:jc w:val="both"/>
        <w:rPr>
          <w:rFonts w:ascii="Arial" w:hAnsi="Arial" w:cs="Arial"/>
          <w:spacing w:val="-2"/>
          <w:sz w:val="28"/>
          <w:szCs w:val="28"/>
        </w:rPr>
      </w:pPr>
      <w:r w:rsidRPr="00DA1D71">
        <w:rPr>
          <w:rFonts w:ascii="Arial" w:hAnsi="Arial" w:cs="Arial"/>
          <w:spacing w:val="-2"/>
          <w:sz w:val="28"/>
          <w:szCs w:val="28"/>
        </w:rPr>
        <w:t>2020 год – 106915,200 тыс. рублей.</w:t>
      </w:r>
    </w:p>
    <w:p w:rsidR="00EB53E8" w:rsidRPr="00DA1D71" w:rsidRDefault="00EB53E8" w:rsidP="00EB53E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A1D71">
        <w:rPr>
          <w:rFonts w:ascii="Arial" w:hAnsi="Arial" w:cs="Arial"/>
          <w:color w:val="000000"/>
          <w:sz w:val="28"/>
          <w:szCs w:val="28"/>
        </w:rPr>
        <w:t xml:space="preserve">           Ресурсное обеспечение реализации подпрограммы «Развитие мер социальной поддержки отдельных категорий граждан на 2016-2020 годы» приведено в приложении № </w:t>
      </w:r>
      <w:r w:rsidR="005A5E1A" w:rsidRPr="00DA1D71">
        <w:rPr>
          <w:rFonts w:ascii="Arial" w:hAnsi="Arial" w:cs="Arial"/>
          <w:color w:val="000000"/>
          <w:sz w:val="28"/>
          <w:szCs w:val="28"/>
        </w:rPr>
        <w:t>4</w:t>
      </w:r>
      <w:r w:rsidRPr="00DA1D71">
        <w:rPr>
          <w:rFonts w:ascii="Arial" w:hAnsi="Arial" w:cs="Arial"/>
          <w:color w:val="000000"/>
          <w:sz w:val="28"/>
          <w:szCs w:val="28"/>
        </w:rPr>
        <w:t xml:space="preserve"> к настоящей Программе</w:t>
      </w:r>
      <w:proofErr w:type="gramStart"/>
      <w:r w:rsidRPr="00DA1D71">
        <w:rPr>
          <w:rFonts w:ascii="Arial" w:hAnsi="Arial" w:cs="Arial"/>
          <w:color w:val="000000"/>
          <w:sz w:val="28"/>
          <w:szCs w:val="28"/>
        </w:rPr>
        <w:t>.</w:t>
      </w:r>
      <w:r w:rsidR="005A5E1A" w:rsidRPr="00DA1D71">
        <w:rPr>
          <w:rFonts w:ascii="Arial" w:hAnsi="Arial" w:cs="Arial"/>
          <w:color w:val="000000"/>
          <w:sz w:val="28"/>
          <w:szCs w:val="28"/>
        </w:rPr>
        <w:t>».</w:t>
      </w:r>
      <w:proofErr w:type="gramEnd"/>
    </w:p>
    <w:p w:rsidR="005D4563" w:rsidRPr="00DA1D71" w:rsidRDefault="005D4563" w:rsidP="005D456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color w:val="000000"/>
          <w:sz w:val="28"/>
          <w:szCs w:val="28"/>
        </w:rPr>
        <w:t xml:space="preserve">1.9. </w:t>
      </w:r>
      <w:r w:rsidRPr="00DA1D71">
        <w:rPr>
          <w:rFonts w:ascii="Arial" w:hAnsi="Arial" w:cs="Arial"/>
          <w:sz w:val="28"/>
          <w:szCs w:val="28"/>
        </w:rPr>
        <w:t xml:space="preserve">Пункт «Участники подпрограммы»  Паспорта подпрограммы 3 </w:t>
      </w:r>
      <w:r w:rsidRPr="00DA1D71">
        <w:rPr>
          <w:rFonts w:ascii="Arial" w:hAnsi="Arial" w:cs="Arial"/>
          <w:bCs/>
          <w:sz w:val="28"/>
          <w:szCs w:val="28"/>
        </w:rPr>
        <w:t>«</w:t>
      </w:r>
      <w:r w:rsidRPr="00DA1D71">
        <w:rPr>
          <w:rFonts w:ascii="Arial" w:hAnsi="Arial" w:cs="Arial"/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 w:rsidRPr="00DA1D71">
        <w:rPr>
          <w:rFonts w:ascii="Arial" w:hAnsi="Arial" w:cs="Arial"/>
          <w:sz w:val="28"/>
          <w:szCs w:val="28"/>
        </w:rPr>
        <w:t xml:space="preserve"> Программы изложить в новой редакции: </w:t>
      </w:r>
    </w:p>
    <w:tbl>
      <w:tblPr>
        <w:tblW w:w="9629" w:type="dxa"/>
        <w:tblCellSpacing w:w="1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425"/>
        <w:gridCol w:w="5103"/>
      </w:tblGrid>
      <w:tr w:rsidR="005D4563" w:rsidRPr="00DA1D71" w:rsidTr="00D8686D">
        <w:trPr>
          <w:tblCellSpacing w:w="15" w:type="dxa"/>
        </w:trPr>
        <w:tc>
          <w:tcPr>
            <w:tcW w:w="4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563" w:rsidRPr="00DA1D71" w:rsidRDefault="005D4563" w:rsidP="00194E0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«Участники </w:t>
            </w:r>
            <w:r w:rsidR="00194E00" w:rsidRPr="00DA1D71">
              <w:rPr>
                <w:rFonts w:ascii="Arial" w:hAnsi="Arial" w:cs="Arial"/>
                <w:sz w:val="28"/>
                <w:szCs w:val="28"/>
              </w:rPr>
              <w:t>подпрограммы</w:t>
            </w:r>
          </w:p>
        </w:tc>
        <w:tc>
          <w:tcPr>
            <w:tcW w:w="395" w:type="dxa"/>
          </w:tcPr>
          <w:p w:rsidR="005D4563" w:rsidRPr="00DA1D71" w:rsidRDefault="005D4563" w:rsidP="00D86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4563" w:rsidRPr="00DA1D71" w:rsidRDefault="005D4563" w:rsidP="00194E0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Администрация города Курчатова, Комитет образования города Курчатова».</w:t>
            </w:r>
          </w:p>
        </w:tc>
      </w:tr>
    </w:tbl>
    <w:p w:rsidR="005A5E1A" w:rsidRPr="00DA1D71" w:rsidRDefault="005A5E1A" w:rsidP="005A5E1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color w:val="000000"/>
          <w:sz w:val="28"/>
          <w:szCs w:val="28"/>
        </w:rPr>
        <w:tab/>
        <w:t>1.</w:t>
      </w:r>
      <w:r w:rsidR="00194E00" w:rsidRPr="00DA1D71">
        <w:rPr>
          <w:rFonts w:ascii="Arial" w:hAnsi="Arial" w:cs="Arial"/>
          <w:color w:val="000000"/>
          <w:sz w:val="28"/>
          <w:szCs w:val="28"/>
        </w:rPr>
        <w:t>10</w:t>
      </w:r>
      <w:r w:rsidRPr="00DA1D71">
        <w:rPr>
          <w:rFonts w:ascii="Arial" w:hAnsi="Arial" w:cs="Arial"/>
          <w:color w:val="000000"/>
          <w:sz w:val="28"/>
          <w:szCs w:val="28"/>
        </w:rPr>
        <w:t xml:space="preserve">. </w:t>
      </w:r>
      <w:r w:rsidRPr="00DA1D71">
        <w:rPr>
          <w:rFonts w:ascii="Arial" w:hAnsi="Arial" w:cs="Arial"/>
          <w:sz w:val="28"/>
          <w:szCs w:val="28"/>
        </w:rPr>
        <w:t xml:space="preserve">Пункт «Объемы бюджетных ассигнований подпрограммы» Паспорта подпрограммы 3 </w:t>
      </w:r>
      <w:r w:rsidRPr="00DA1D71">
        <w:rPr>
          <w:rFonts w:ascii="Arial" w:hAnsi="Arial" w:cs="Arial"/>
          <w:bCs/>
          <w:sz w:val="28"/>
          <w:szCs w:val="28"/>
        </w:rPr>
        <w:t>«</w:t>
      </w:r>
      <w:r w:rsidRPr="00DA1D71">
        <w:rPr>
          <w:rFonts w:ascii="Arial" w:hAnsi="Arial" w:cs="Arial"/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 w:rsidRPr="00DA1D71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5E43B2" w:rsidRPr="00DA1D71" w:rsidRDefault="005E43B2" w:rsidP="005A5E1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746"/>
        <w:gridCol w:w="5635"/>
      </w:tblGrid>
      <w:tr w:rsidR="005E43B2" w:rsidRPr="00DA1D71" w:rsidTr="005E43B2">
        <w:tc>
          <w:tcPr>
            <w:tcW w:w="3190" w:type="dxa"/>
          </w:tcPr>
          <w:p w:rsidR="005E43B2" w:rsidRPr="00DA1D71" w:rsidRDefault="005E43B2" w:rsidP="005A5E1A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D71">
              <w:rPr>
                <w:rFonts w:ascii="Arial" w:hAnsi="Arial" w:cs="Arial"/>
                <w:color w:val="000000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746" w:type="dxa"/>
          </w:tcPr>
          <w:p w:rsidR="005E43B2" w:rsidRPr="00DA1D71" w:rsidRDefault="005E43B2" w:rsidP="005E43B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D71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5E43B2" w:rsidRPr="00DA1D71" w:rsidRDefault="005E43B2" w:rsidP="005E43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 xml:space="preserve">Источником финансирования являются средства городского бюджета и областного бюджета на соответствующий финансовый год. Объем финансирования по подпрограмме «Улучшение </w:t>
            </w:r>
            <w:proofErr w:type="spellStart"/>
            <w:proofErr w:type="gramStart"/>
            <w:r w:rsidRPr="00DA1D71">
              <w:rPr>
                <w:rFonts w:ascii="Arial" w:hAnsi="Arial" w:cs="Arial"/>
                <w:sz w:val="28"/>
                <w:szCs w:val="28"/>
              </w:rPr>
              <w:t>демогра-фической</w:t>
            </w:r>
            <w:proofErr w:type="spellEnd"/>
            <w:proofErr w:type="gramEnd"/>
            <w:r w:rsidRPr="00DA1D71">
              <w:rPr>
                <w:rFonts w:ascii="Arial" w:hAnsi="Arial" w:cs="Arial"/>
                <w:sz w:val="28"/>
                <w:szCs w:val="28"/>
              </w:rPr>
              <w:t xml:space="preserve"> ситуации, совершенствование социальной поддержки семьи и детей на 2016-2020 годы» составит 37022,177 тыс. рублей, в том числе по годам:</w:t>
            </w:r>
          </w:p>
          <w:p w:rsidR="005E43B2" w:rsidRPr="00DA1D71" w:rsidRDefault="005E43B2" w:rsidP="005E43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2016 год – 7672,479 тыс. рублей;</w:t>
            </w:r>
          </w:p>
          <w:p w:rsidR="005E43B2" w:rsidRPr="00DA1D71" w:rsidRDefault="005E43B2" w:rsidP="005E43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2017 год – 6591,570 тыс. рублей;</w:t>
            </w:r>
          </w:p>
          <w:p w:rsidR="005E43B2" w:rsidRPr="00DA1D71" w:rsidRDefault="005E43B2" w:rsidP="005E43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2018 год – 6898,414 тыс. рублей;</w:t>
            </w:r>
          </w:p>
          <w:p w:rsidR="005E43B2" w:rsidRPr="00DA1D71" w:rsidRDefault="005E43B2" w:rsidP="005E43B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lastRenderedPageBreak/>
              <w:t>2019 год – 6898,414 тыс. рублей;</w:t>
            </w:r>
          </w:p>
          <w:p w:rsidR="005E43B2" w:rsidRPr="00DA1D71" w:rsidRDefault="005E43B2" w:rsidP="005E43B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D71">
              <w:rPr>
                <w:rFonts w:ascii="Arial" w:hAnsi="Arial" w:cs="Arial"/>
                <w:sz w:val="28"/>
                <w:szCs w:val="28"/>
              </w:rPr>
              <w:t>2020 год – 8961,300 тыс. рублей</w:t>
            </w:r>
            <w:proofErr w:type="gramStart"/>
            <w:r w:rsidRPr="00DA1D71">
              <w:rPr>
                <w:rFonts w:ascii="Arial" w:hAnsi="Arial" w:cs="Arial"/>
                <w:sz w:val="28"/>
                <w:szCs w:val="28"/>
              </w:rPr>
              <w:t>.»</w:t>
            </w:r>
            <w:proofErr w:type="gramEnd"/>
          </w:p>
        </w:tc>
      </w:tr>
    </w:tbl>
    <w:p w:rsidR="005E43B2" w:rsidRPr="00DA1D71" w:rsidRDefault="005E43B2" w:rsidP="005A5E1A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EB53E8" w:rsidRPr="00DA1D71" w:rsidRDefault="005A5E1A" w:rsidP="00B70A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1.</w:t>
      </w:r>
      <w:r w:rsidR="00D1587C" w:rsidRPr="00DA1D71">
        <w:rPr>
          <w:rFonts w:ascii="Arial" w:hAnsi="Arial" w:cs="Arial"/>
          <w:sz w:val="28"/>
          <w:szCs w:val="28"/>
        </w:rPr>
        <w:t>1</w:t>
      </w:r>
      <w:r w:rsidR="00194E00" w:rsidRPr="00DA1D71">
        <w:rPr>
          <w:rFonts w:ascii="Arial" w:hAnsi="Arial" w:cs="Arial"/>
          <w:sz w:val="28"/>
          <w:szCs w:val="28"/>
        </w:rPr>
        <w:t>1</w:t>
      </w:r>
      <w:r w:rsidR="00D1587C" w:rsidRPr="00DA1D71">
        <w:rPr>
          <w:rFonts w:ascii="Arial" w:hAnsi="Arial" w:cs="Arial"/>
          <w:sz w:val="28"/>
          <w:szCs w:val="28"/>
        </w:rPr>
        <w:t>.</w:t>
      </w:r>
      <w:r w:rsidRPr="00DA1D71">
        <w:rPr>
          <w:rFonts w:ascii="Arial" w:hAnsi="Arial" w:cs="Arial"/>
          <w:sz w:val="28"/>
          <w:szCs w:val="28"/>
        </w:rPr>
        <w:t xml:space="preserve"> Раздел </w:t>
      </w:r>
      <w:r w:rsidRPr="00DA1D71">
        <w:rPr>
          <w:rFonts w:ascii="Arial" w:hAnsi="Arial" w:cs="Arial"/>
          <w:sz w:val="28"/>
          <w:szCs w:val="28"/>
          <w:lang w:val="en-US"/>
        </w:rPr>
        <w:t>VI</w:t>
      </w:r>
      <w:r w:rsidRPr="00DA1D71">
        <w:rPr>
          <w:rFonts w:ascii="Arial" w:hAnsi="Arial" w:cs="Arial"/>
          <w:sz w:val="28"/>
          <w:szCs w:val="28"/>
        </w:rPr>
        <w:t xml:space="preserve"> «</w:t>
      </w:r>
      <w:r w:rsidRPr="00DA1D71">
        <w:rPr>
          <w:rFonts w:ascii="Arial" w:hAnsi="Arial" w:cs="Arial"/>
          <w:iCs/>
          <w:color w:val="000000"/>
          <w:sz w:val="28"/>
          <w:szCs w:val="28"/>
        </w:rPr>
        <w:t xml:space="preserve">Обоснование объема финансовых ресурсов, необходимых для реализации подпрограммы» подпрограммы 3 </w:t>
      </w:r>
      <w:r w:rsidRPr="00DA1D71">
        <w:rPr>
          <w:rFonts w:ascii="Arial" w:hAnsi="Arial" w:cs="Arial"/>
          <w:bCs/>
          <w:sz w:val="28"/>
          <w:szCs w:val="28"/>
        </w:rPr>
        <w:t>«</w:t>
      </w:r>
      <w:r w:rsidRPr="00DA1D71">
        <w:rPr>
          <w:rFonts w:ascii="Arial" w:hAnsi="Arial" w:cs="Arial"/>
          <w:bCs/>
          <w:color w:val="000000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годы»</w:t>
      </w:r>
      <w:r w:rsidRPr="00DA1D71">
        <w:rPr>
          <w:rFonts w:ascii="Arial" w:hAnsi="Arial" w:cs="Arial"/>
          <w:sz w:val="28"/>
          <w:szCs w:val="28"/>
        </w:rPr>
        <w:t xml:space="preserve"> Программы изложить в новой редакции:</w:t>
      </w:r>
    </w:p>
    <w:p w:rsidR="005A5E1A" w:rsidRPr="00DA1D71" w:rsidRDefault="005A5E1A" w:rsidP="005A5E1A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«Источником финансирования являются средства городского бюджета  и областного бюджета на соответствующий финансовый год. Объем финансирования по подпрограмме «Улучшение демографической ситуации, совершенствование социальной поддержки семьи и детей на 2016-2020 годы» составит </w:t>
      </w:r>
      <w:r w:rsidR="00194E00" w:rsidRPr="00DA1D71">
        <w:rPr>
          <w:rFonts w:ascii="Arial" w:hAnsi="Arial" w:cs="Arial"/>
          <w:sz w:val="28"/>
          <w:szCs w:val="28"/>
        </w:rPr>
        <w:t>370</w:t>
      </w:r>
      <w:r w:rsidR="005E43B2" w:rsidRPr="00DA1D71">
        <w:rPr>
          <w:rFonts w:ascii="Arial" w:hAnsi="Arial" w:cs="Arial"/>
          <w:sz w:val="28"/>
          <w:szCs w:val="28"/>
        </w:rPr>
        <w:t>22</w:t>
      </w:r>
      <w:r w:rsidR="00194E00" w:rsidRPr="00DA1D71">
        <w:rPr>
          <w:rFonts w:ascii="Arial" w:hAnsi="Arial" w:cs="Arial"/>
          <w:sz w:val="28"/>
          <w:szCs w:val="28"/>
        </w:rPr>
        <w:t>,</w:t>
      </w:r>
      <w:r w:rsidR="005E43B2" w:rsidRPr="00DA1D71">
        <w:rPr>
          <w:rFonts w:ascii="Arial" w:hAnsi="Arial" w:cs="Arial"/>
          <w:sz w:val="28"/>
          <w:szCs w:val="28"/>
        </w:rPr>
        <w:t>177</w:t>
      </w:r>
      <w:r w:rsidRPr="00DA1D71">
        <w:rPr>
          <w:rFonts w:ascii="Arial" w:hAnsi="Arial" w:cs="Arial"/>
          <w:sz w:val="28"/>
          <w:szCs w:val="28"/>
        </w:rPr>
        <w:t> тыс. рублей, в том числе по годам:</w:t>
      </w:r>
    </w:p>
    <w:p w:rsidR="005E43B2" w:rsidRPr="00DA1D71" w:rsidRDefault="005E43B2" w:rsidP="005E43B2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2016 год – 7672,479 тыс. рублей;</w:t>
      </w:r>
    </w:p>
    <w:p w:rsidR="005E43B2" w:rsidRPr="00DA1D71" w:rsidRDefault="005E43B2" w:rsidP="005E43B2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2017 год – 6591,570 тыс. рублей;</w:t>
      </w:r>
    </w:p>
    <w:p w:rsidR="005E43B2" w:rsidRPr="00DA1D71" w:rsidRDefault="005E43B2" w:rsidP="005E43B2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2018 год – 6898,414 тыс. рублей;</w:t>
      </w:r>
    </w:p>
    <w:p w:rsidR="005E43B2" w:rsidRPr="00DA1D71" w:rsidRDefault="005E43B2" w:rsidP="005E43B2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2019 год – 6898,414 тыс. рублей;</w:t>
      </w:r>
    </w:p>
    <w:p w:rsidR="00194E00" w:rsidRPr="00DA1D71" w:rsidRDefault="005E43B2" w:rsidP="005E43B2">
      <w:pPr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2020 год – 8961,300 тыс. рублей.</w:t>
      </w:r>
    </w:p>
    <w:p w:rsidR="005A5E1A" w:rsidRPr="00DA1D71" w:rsidRDefault="005A5E1A" w:rsidP="00194E00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A1D71">
        <w:rPr>
          <w:rFonts w:ascii="Arial" w:hAnsi="Arial" w:cs="Arial"/>
          <w:color w:val="000000"/>
          <w:sz w:val="28"/>
          <w:szCs w:val="28"/>
        </w:rPr>
        <w:t>Ресурсное обеспечение реализации подпрограммы «</w:t>
      </w:r>
      <w:r w:rsidRPr="00DA1D71">
        <w:rPr>
          <w:rFonts w:ascii="Arial" w:hAnsi="Arial" w:cs="Arial"/>
          <w:sz w:val="28"/>
          <w:szCs w:val="28"/>
        </w:rPr>
        <w:t>Улучшение демографической ситуации, совершенствование социальной поддержки семьи и детей на 2016-2020 годы</w:t>
      </w:r>
      <w:r w:rsidRPr="00DA1D71">
        <w:rPr>
          <w:rFonts w:ascii="Arial" w:hAnsi="Arial" w:cs="Arial"/>
          <w:color w:val="000000"/>
          <w:sz w:val="28"/>
          <w:szCs w:val="28"/>
        </w:rPr>
        <w:t xml:space="preserve">»  приведено в приложении № </w:t>
      </w:r>
      <w:r w:rsidR="005836A6" w:rsidRPr="00DA1D71">
        <w:rPr>
          <w:rFonts w:ascii="Arial" w:hAnsi="Arial" w:cs="Arial"/>
          <w:color w:val="000000"/>
          <w:sz w:val="28"/>
          <w:szCs w:val="28"/>
        </w:rPr>
        <w:t>4</w:t>
      </w:r>
      <w:r w:rsidRPr="00DA1D71">
        <w:rPr>
          <w:rFonts w:ascii="Arial" w:hAnsi="Arial" w:cs="Arial"/>
          <w:color w:val="000000"/>
          <w:sz w:val="28"/>
          <w:szCs w:val="28"/>
        </w:rPr>
        <w:t xml:space="preserve"> к настоящей Программе</w:t>
      </w:r>
      <w:proofErr w:type="gramStart"/>
      <w:r w:rsidRPr="00DA1D71">
        <w:rPr>
          <w:rFonts w:ascii="Arial" w:hAnsi="Arial" w:cs="Arial"/>
          <w:color w:val="000000"/>
          <w:sz w:val="28"/>
          <w:szCs w:val="28"/>
        </w:rPr>
        <w:t>.</w:t>
      </w:r>
      <w:r w:rsidR="005836A6" w:rsidRPr="00DA1D71">
        <w:rPr>
          <w:rFonts w:ascii="Arial" w:hAnsi="Arial" w:cs="Arial"/>
          <w:color w:val="000000"/>
          <w:sz w:val="28"/>
          <w:szCs w:val="28"/>
        </w:rPr>
        <w:t>».</w:t>
      </w:r>
      <w:proofErr w:type="gramEnd"/>
    </w:p>
    <w:p w:rsidR="004A52B8" w:rsidRPr="00DA1D71" w:rsidRDefault="004A52B8" w:rsidP="00B70AA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1.</w:t>
      </w:r>
      <w:r w:rsidR="00D1587C" w:rsidRPr="00DA1D71">
        <w:rPr>
          <w:rFonts w:ascii="Arial" w:hAnsi="Arial" w:cs="Arial"/>
          <w:sz w:val="28"/>
          <w:szCs w:val="28"/>
        </w:rPr>
        <w:t>1</w:t>
      </w:r>
      <w:r w:rsidR="00194E00" w:rsidRPr="00DA1D71">
        <w:rPr>
          <w:rFonts w:ascii="Arial" w:hAnsi="Arial" w:cs="Arial"/>
          <w:sz w:val="28"/>
          <w:szCs w:val="28"/>
        </w:rPr>
        <w:t>2</w:t>
      </w:r>
      <w:r w:rsidRPr="00DA1D71">
        <w:rPr>
          <w:rFonts w:ascii="Arial" w:hAnsi="Arial" w:cs="Arial"/>
          <w:sz w:val="28"/>
          <w:szCs w:val="28"/>
        </w:rPr>
        <w:t>. Приложение № 3 «Ресурсное обеспечение реализации муниципальной программы «Социальная поддержка граждан города Курчатова Курской области на 201</w:t>
      </w:r>
      <w:r w:rsidR="00C0297C" w:rsidRPr="00DA1D71">
        <w:rPr>
          <w:rFonts w:ascii="Arial" w:hAnsi="Arial" w:cs="Arial"/>
          <w:sz w:val="28"/>
          <w:szCs w:val="28"/>
        </w:rPr>
        <w:t>6</w:t>
      </w:r>
      <w:r w:rsidRPr="00DA1D71">
        <w:rPr>
          <w:rFonts w:ascii="Arial" w:hAnsi="Arial" w:cs="Arial"/>
          <w:sz w:val="28"/>
          <w:szCs w:val="28"/>
        </w:rPr>
        <w:t xml:space="preserve">-2020 годы» за счет средств </w:t>
      </w:r>
      <w:r w:rsidR="00194E00" w:rsidRPr="00DA1D71">
        <w:rPr>
          <w:rFonts w:ascii="Arial" w:hAnsi="Arial" w:cs="Arial"/>
          <w:sz w:val="28"/>
          <w:szCs w:val="28"/>
        </w:rPr>
        <w:t>городского бюджета</w:t>
      </w:r>
      <w:r w:rsidRPr="00DA1D71">
        <w:rPr>
          <w:rFonts w:ascii="Arial" w:hAnsi="Arial" w:cs="Arial"/>
          <w:sz w:val="28"/>
          <w:szCs w:val="28"/>
        </w:rPr>
        <w:t xml:space="preserve">» (тыс. руб.) изложить в новой редакции (Приложение № </w:t>
      </w:r>
      <w:r w:rsidR="001261BC" w:rsidRPr="00DA1D71">
        <w:rPr>
          <w:rFonts w:ascii="Arial" w:hAnsi="Arial" w:cs="Arial"/>
          <w:sz w:val="28"/>
          <w:szCs w:val="28"/>
        </w:rPr>
        <w:t>1</w:t>
      </w:r>
      <w:r w:rsidRPr="00DA1D71">
        <w:rPr>
          <w:rFonts w:ascii="Arial" w:hAnsi="Arial" w:cs="Arial"/>
          <w:sz w:val="28"/>
          <w:szCs w:val="28"/>
        </w:rPr>
        <w:t>).</w:t>
      </w:r>
    </w:p>
    <w:p w:rsidR="00D1587C" w:rsidRPr="00DA1D71" w:rsidRDefault="004A52B8" w:rsidP="004A52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>1.</w:t>
      </w:r>
      <w:r w:rsidR="00C0297C" w:rsidRPr="00DA1D71">
        <w:rPr>
          <w:rFonts w:ascii="Arial" w:hAnsi="Arial" w:cs="Arial"/>
          <w:sz w:val="28"/>
          <w:szCs w:val="28"/>
        </w:rPr>
        <w:t>1</w:t>
      </w:r>
      <w:r w:rsidR="00194E00" w:rsidRPr="00DA1D71">
        <w:rPr>
          <w:rFonts w:ascii="Arial" w:hAnsi="Arial" w:cs="Arial"/>
          <w:sz w:val="28"/>
          <w:szCs w:val="28"/>
        </w:rPr>
        <w:t>3</w:t>
      </w:r>
      <w:r w:rsidRPr="00DA1D71">
        <w:rPr>
          <w:rFonts w:ascii="Arial" w:hAnsi="Arial" w:cs="Arial"/>
          <w:sz w:val="28"/>
          <w:szCs w:val="28"/>
        </w:rPr>
        <w:t>. Приложение №</w:t>
      </w:r>
      <w:r w:rsidR="00B46D32" w:rsidRPr="00DA1D71">
        <w:rPr>
          <w:rFonts w:ascii="Arial" w:hAnsi="Arial" w:cs="Arial"/>
          <w:sz w:val="28"/>
          <w:szCs w:val="28"/>
        </w:rPr>
        <w:t xml:space="preserve"> </w:t>
      </w:r>
      <w:r w:rsidRPr="00DA1D71">
        <w:rPr>
          <w:rFonts w:ascii="Arial" w:hAnsi="Arial" w:cs="Arial"/>
          <w:sz w:val="28"/>
          <w:szCs w:val="28"/>
        </w:rPr>
        <w:t>4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«Социальная поддержка граждан города Курчатова Курской области на 201</w:t>
      </w:r>
      <w:r w:rsidR="00A32833" w:rsidRPr="00DA1D71">
        <w:rPr>
          <w:rFonts w:ascii="Arial" w:hAnsi="Arial" w:cs="Arial"/>
          <w:sz w:val="28"/>
          <w:szCs w:val="28"/>
        </w:rPr>
        <w:t>6</w:t>
      </w:r>
      <w:r w:rsidRPr="00DA1D71">
        <w:rPr>
          <w:rFonts w:ascii="Arial" w:hAnsi="Arial" w:cs="Arial"/>
          <w:sz w:val="28"/>
          <w:szCs w:val="28"/>
        </w:rPr>
        <w:t xml:space="preserve">-2020 годы» (тыс. руб.) изложить в новой редакции (Приложение № </w:t>
      </w:r>
      <w:r w:rsidR="001261BC" w:rsidRPr="00DA1D71">
        <w:rPr>
          <w:rFonts w:ascii="Arial" w:hAnsi="Arial" w:cs="Arial"/>
          <w:sz w:val="28"/>
          <w:szCs w:val="28"/>
        </w:rPr>
        <w:t>2</w:t>
      </w:r>
      <w:r w:rsidRPr="00DA1D71">
        <w:rPr>
          <w:rFonts w:ascii="Arial" w:hAnsi="Arial" w:cs="Arial"/>
          <w:sz w:val="28"/>
          <w:szCs w:val="28"/>
        </w:rPr>
        <w:t>).</w:t>
      </w:r>
    </w:p>
    <w:p w:rsidR="004A52B8" w:rsidRPr="00DA1D71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        2. </w:t>
      </w:r>
      <w:r w:rsidR="00646435" w:rsidRPr="00DA1D71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DA1D71">
        <w:rPr>
          <w:rFonts w:ascii="Arial" w:hAnsi="Arial" w:cs="Arial"/>
          <w:sz w:val="28"/>
          <w:szCs w:val="28"/>
        </w:rPr>
        <w:t>Контроль за</w:t>
      </w:r>
      <w:proofErr w:type="gramEnd"/>
      <w:r w:rsidRPr="00DA1D71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4A52B8" w:rsidRPr="00DA1D71" w:rsidRDefault="007C59BB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DA1D71">
        <w:rPr>
          <w:rFonts w:ascii="Arial" w:hAnsi="Arial" w:cs="Arial"/>
          <w:sz w:val="28"/>
          <w:szCs w:val="28"/>
        </w:rPr>
        <w:t xml:space="preserve">        </w:t>
      </w:r>
      <w:r w:rsidR="004A52B8" w:rsidRPr="00DA1D71">
        <w:rPr>
          <w:rFonts w:ascii="Arial" w:hAnsi="Arial" w:cs="Arial"/>
          <w:sz w:val="28"/>
          <w:szCs w:val="28"/>
        </w:rPr>
        <w:t>3.</w:t>
      </w:r>
      <w:r w:rsidR="00646435" w:rsidRPr="00DA1D71">
        <w:rPr>
          <w:rFonts w:ascii="Arial" w:hAnsi="Arial" w:cs="Arial"/>
          <w:sz w:val="28"/>
          <w:szCs w:val="28"/>
        </w:rPr>
        <w:t xml:space="preserve"> </w:t>
      </w:r>
      <w:r w:rsidR="004A52B8" w:rsidRPr="00DA1D71">
        <w:rPr>
          <w:rFonts w:ascii="Arial" w:hAnsi="Arial" w:cs="Arial"/>
          <w:sz w:val="28"/>
          <w:szCs w:val="28"/>
        </w:rPr>
        <w:t xml:space="preserve">Постановление вступает в силу со дня его </w:t>
      </w:r>
      <w:r w:rsidR="005D5ADF" w:rsidRPr="00DA1D71">
        <w:rPr>
          <w:rFonts w:ascii="Arial" w:hAnsi="Arial" w:cs="Arial"/>
          <w:sz w:val="28"/>
          <w:szCs w:val="28"/>
        </w:rPr>
        <w:t xml:space="preserve">официального </w:t>
      </w:r>
      <w:r w:rsidR="004A52B8" w:rsidRPr="00DA1D71">
        <w:rPr>
          <w:rFonts w:ascii="Arial" w:hAnsi="Arial" w:cs="Arial"/>
          <w:sz w:val="28"/>
          <w:szCs w:val="28"/>
        </w:rPr>
        <w:t>опубликования.</w:t>
      </w:r>
    </w:p>
    <w:p w:rsidR="004A52B8" w:rsidRPr="00DA1D71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DA1D71" w:rsidRDefault="004A52B8" w:rsidP="004A52B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4A52B8" w:rsidRPr="00DA1D71" w:rsidRDefault="00DA1D71" w:rsidP="00AC648F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города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</w:t>
      </w:r>
      <w:r w:rsidR="004A52B8" w:rsidRPr="00DA1D71">
        <w:rPr>
          <w:rFonts w:ascii="Arial" w:hAnsi="Arial" w:cs="Arial"/>
          <w:sz w:val="28"/>
          <w:szCs w:val="28"/>
        </w:rPr>
        <w:t xml:space="preserve">  И.В. </w:t>
      </w:r>
      <w:proofErr w:type="spellStart"/>
      <w:r w:rsidR="004A52B8" w:rsidRPr="00DA1D71">
        <w:rPr>
          <w:rFonts w:ascii="Arial" w:hAnsi="Arial" w:cs="Arial"/>
          <w:sz w:val="28"/>
          <w:szCs w:val="28"/>
        </w:rPr>
        <w:t>Корпунков</w:t>
      </w:r>
      <w:proofErr w:type="spellEnd"/>
    </w:p>
    <w:p w:rsidR="00E47715" w:rsidRPr="00DA1D71" w:rsidRDefault="00E47715">
      <w:pPr>
        <w:rPr>
          <w:rFonts w:ascii="Arial" w:hAnsi="Arial" w:cs="Arial"/>
        </w:rPr>
        <w:sectPr w:rsidR="00E47715" w:rsidRPr="00DA1D71" w:rsidSect="00D763B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117" w:type="dxa"/>
        <w:tblInd w:w="93" w:type="dxa"/>
        <w:tblLook w:val="04A0"/>
      </w:tblPr>
      <w:tblGrid>
        <w:gridCol w:w="1601"/>
        <w:gridCol w:w="2760"/>
        <w:gridCol w:w="2080"/>
        <w:gridCol w:w="682"/>
        <w:gridCol w:w="760"/>
        <w:gridCol w:w="1247"/>
        <w:gridCol w:w="800"/>
        <w:gridCol w:w="1000"/>
        <w:gridCol w:w="980"/>
        <w:gridCol w:w="967"/>
        <w:gridCol w:w="967"/>
        <w:gridCol w:w="1020"/>
      </w:tblGrid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DA1D71">
            <w:pPr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от_</w:t>
            </w:r>
            <w:r w:rsidR="00DA1D71" w:rsidRPr="00DA1D71">
              <w:rPr>
                <w:rFonts w:ascii="Arial" w:hAnsi="Arial" w:cs="Arial"/>
                <w:color w:val="000000"/>
                <w:sz w:val="22"/>
                <w:szCs w:val="22"/>
              </w:rPr>
              <w:t>23.01.2017</w:t>
            </w: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№_</w:t>
            </w:r>
            <w:r w:rsidR="00DA1D71" w:rsidRPr="00DA1D7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161E6C" w:rsidRPr="00DA1D71" w:rsidTr="00161E6C">
        <w:trPr>
          <w:trHeight w:val="16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</w:tr>
      <w:tr w:rsidR="00161E6C" w:rsidRPr="00DA1D71" w:rsidTr="00161E6C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161E6C" w:rsidRPr="00DA1D71" w:rsidTr="00161E6C">
        <w:trPr>
          <w:trHeight w:val="22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161E6C" w:rsidRPr="00DA1D71" w:rsidTr="00161E6C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161E6C" w:rsidRPr="00DA1D71" w:rsidTr="00161E6C">
        <w:trPr>
          <w:trHeight w:val="27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 </w:t>
            </w:r>
            <w:proofErr w:type="gramStart"/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61E6C" w:rsidRPr="00DA1D71" w:rsidTr="00161E6C">
        <w:trPr>
          <w:trHeight w:val="28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>
            <w:pPr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2016-2020 годы"</w:t>
            </w:r>
          </w:p>
        </w:tc>
      </w:tr>
      <w:tr w:rsidR="00161E6C" w:rsidRPr="00DA1D71" w:rsidTr="00161E6C">
        <w:trPr>
          <w:trHeight w:val="1095"/>
        </w:trPr>
        <w:tc>
          <w:tcPr>
            <w:tcW w:w="1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D71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реализации муниципальной программы «Социальная поддержка граждан города Курчатова Курской области на 2016-2020 годы» за счет средств городского бюджета </w:t>
            </w:r>
            <w:r w:rsidRPr="00DA1D71">
              <w:rPr>
                <w:rFonts w:ascii="Arial" w:hAnsi="Arial" w:cs="Arial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161E6C" w:rsidRPr="00DA1D71" w:rsidTr="00161E6C">
        <w:trPr>
          <w:trHeight w:val="16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Ответственный исполнитель, участники, муниципальный заказчик (координатор)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Расходы (тыс. руб.)</w:t>
            </w:r>
          </w:p>
        </w:tc>
      </w:tr>
      <w:tr w:rsidR="00161E6C" w:rsidRPr="00DA1D71" w:rsidTr="00161E6C">
        <w:trPr>
          <w:trHeight w:val="2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A1D7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2020</w:t>
            </w:r>
          </w:p>
        </w:tc>
      </w:tr>
      <w:tr w:rsidR="00161E6C" w:rsidRPr="00DA1D71" w:rsidTr="00161E6C">
        <w:trPr>
          <w:trHeight w:val="49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Муници</w:t>
            </w:r>
            <w:proofErr w:type="spell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пальная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программа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«Социальная поддержка граждан города Курчатова Курской области на 2016-2020 годы»: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3695,807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2878,813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3675,543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3666,893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4869,000</w:t>
            </w:r>
          </w:p>
        </w:tc>
      </w:tr>
      <w:tr w:rsidR="00161E6C" w:rsidRPr="00DA1D71" w:rsidTr="00161E6C">
        <w:trPr>
          <w:trHeight w:val="111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Ответ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сп</w:t>
            </w:r>
            <w:proofErr w:type="spell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.: Управление социального обеспечения города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2344,084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2302,061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2318,791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2310,141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2669,100</w:t>
            </w:r>
          </w:p>
        </w:tc>
      </w:tr>
      <w:tr w:rsidR="00161E6C" w:rsidRPr="00DA1D71" w:rsidTr="00161E6C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Участник:             Управление социального обеспечения города Курчатова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2344,084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2302,061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2318,791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2310,141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2669,100</w:t>
            </w:r>
          </w:p>
        </w:tc>
      </w:tr>
      <w:tr w:rsidR="00161E6C" w:rsidRPr="00DA1D71" w:rsidTr="00161E6C">
        <w:trPr>
          <w:trHeight w:val="102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Управление социального обеспечения города Курчатова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899,450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1209,300</w:t>
            </w:r>
          </w:p>
        </w:tc>
      </w:tr>
      <w:tr w:rsidR="00161E6C" w:rsidRPr="00DA1D71" w:rsidTr="00161E6C">
        <w:trPr>
          <w:trHeight w:val="10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46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73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452,273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381,752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381,752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381,752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765,600</w:t>
            </w:r>
          </w:p>
        </w:tc>
      </w:tr>
      <w:tr w:rsidR="00161E6C" w:rsidRPr="00DA1D71" w:rsidTr="00161E6C">
        <w:trPr>
          <w:trHeight w:val="49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Участник: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161E6C" w:rsidRPr="00DA1D71" w:rsidTr="00161E6C">
        <w:trPr>
          <w:trHeight w:val="88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46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Подпро</w:t>
            </w:r>
            <w:proofErr w:type="spell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грамма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1300,600</w:t>
            </w:r>
          </w:p>
        </w:tc>
      </w:tr>
      <w:tr w:rsidR="00161E6C" w:rsidRPr="00DA1D71" w:rsidTr="00161E6C">
        <w:trPr>
          <w:trHeight w:val="114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1300,600</w:t>
            </w:r>
          </w:p>
        </w:tc>
      </w:tr>
      <w:tr w:rsidR="00161E6C" w:rsidRPr="00DA1D71" w:rsidTr="00161E6C">
        <w:trPr>
          <w:trHeight w:val="40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1011,108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1300,600</w:t>
            </w:r>
          </w:p>
        </w:tc>
      </w:tr>
      <w:tr w:rsidR="00161E6C" w:rsidRPr="00DA1D71" w:rsidTr="00161E6C">
        <w:trPr>
          <w:trHeight w:val="70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1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4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1.3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Средства городского бюджета для осуществления отдельных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161E6C" w:rsidRPr="00DA1D71" w:rsidTr="00161E6C">
        <w:trPr>
          <w:trHeight w:val="52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161E6C" w:rsidRPr="00DA1D71" w:rsidTr="00161E6C">
        <w:trPr>
          <w:trHeight w:val="61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161E6C" w:rsidRPr="00DA1D71" w:rsidTr="00161E6C">
        <w:trPr>
          <w:trHeight w:val="58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A1D71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02103С1402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161E6C" w:rsidRPr="00DA1D71" w:rsidTr="00161E6C">
        <w:trPr>
          <w:trHeight w:val="1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1E6C" w:rsidRPr="00DA1D71" w:rsidTr="00161E6C">
        <w:trPr>
          <w:trHeight w:val="24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64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97,100</w:t>
            </w:r>
          </w:p>
        </w:tc>
      </w:tr>
      <w:tr w:rsidR="00161E6C" w:rsidRPr="00DA1D71" w:rsidTr="00161E6C">
        <w:trPr>
          <w:trHeight w:val="6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97,100</w:t>
            </w:r>
          </w:p>
        </w:tc>
      </w:tr>
      <w:tr w:rsidR="00161E6C" w:rsidRPr="00DA1D71" w:rsidTr="00161E6C">
        <w:trPr>
          <w:trHeight w:val="45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97,100</w:t>
            </w:r>
          </w:p>
        </w:tc>
      </w:tr>
      <w:tr w:rsidR="00161E6C" w:rsidRPr="00DA1D71" w:rsidTr="00161E6C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02104С1470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97,100</w:t>
            </w:r>
          </w:p>
        </w:tc>
      </w:tr>
      <w:tr w:rsidR="00161E6C" w:rsidRPr="00DA1D71" w:rsidTr="00161E6C">
        <w:trPr>
          <w:trHeight w:val="40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64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Подпро</w:t>
            </w:r>
            <w:proofErr w:type="spell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грамма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«Развитие мер социальной поддержки отдельных категорий граждан на 2016-2020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1752,065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1656,822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1673,552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1664,902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2073,500</w:t>
            </w:r>
          </w:p>
        </w:tc>
      </w:tr>
      <w:tr w:rsidR="00161E6C" w:rsidRPr="00DA1D71" w:rsidTr="00161E6C">
        <w:trPr>
          <w:trHeight w:val="79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1332,976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1290,880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1307,610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1298,960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1368,500</w:t>
            </w:r>
          </w:p>
        </w:tc>
      </w:tr>
      <w:tr w:rsidR="00161E6C" w:rsidRPr="00DA1D71" w:rsidTr="00161E6C">
        <w:trPr>
          <w:trHeight w:val="40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1332,976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1290,880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1307,610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1298,960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1368,500</w:t>
            </w:r>
          </w:p>
        </w:tc>
      </w:tr>
      <w:tr w:rsidR="00161E6C" w:rsidRPr="00DA1D71" w:rsidTr="00161E6C">
        <w:trPr>
          <w:trHeight w:val="55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7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419,089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161E6C" w:rsidRPr="00DA1D71" w:rsidTr="00161E6C">
        <w:trPr>
          <w:trHeight w:val="40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хозяйства 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006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12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13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70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мер социальной поддержки отдельным категориям граждан и социальных выплат, установленных органами местного самоуправления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1277,513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1285,400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1284,320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1282,520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1326,100</w:t>
            </w:r>
          </w:p>
        </w:tc>
      </w:tr>
      <w:tr w:rsidR="00161E6C" w:rsidRPr="00DA1D71" w:rsidTr="00161E6C">
        <w:trPr>
          <w:trHeight w:val="70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1205,576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1285,400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1284,320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1282,520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1326,100</w:t>
            </w:r>
          </w:p>
        </w:tc>
      </w:tr>
      <w:tr w:rsidR="00161E6C" w:rsidRPr="00DA1D71" w:rsidTr="00161E6C">
        <w:trPr>
          <w:trHeight w:val="46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1205,576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1285,400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1284,320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1282,520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1326,100</w:t>
            </w:r>
          </w:p>
        </w:tc>
      </w:tr>
      <w:tr w:rsidR="00161E6C" w:rsidRPr="00DA1D71" w:rsidTr="00161E6C">
        <w:trPr>
          <w:trHeight w:val="46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24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54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71,937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161E6C" w:rsidRPr="00DA1D71" w:rsidTr="00161E6C">
        <w:trPr>
          <w:trHeight w:val="6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161E6C" w:rsidRPr="00DA1D71" w:rsidTr="00161E6C">
        <w:trPr>
          <w:trHeight w:val="51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02201С1501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200     300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161E6C" w:rsidRPr="00DA1D71" w:rsidTr="00161E6C">
        <w:trPr>
          <w:trHeight w:val="46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2.1.2 Оказание адресной социальной поддержки отдельным категориям граждан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361,937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161E6C" w:rsidRPr="00DA1D71" w:rsidTr="00161E6C">
        <w:trPr>
          <w:trHeight w:val="54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02201С1502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71,937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9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1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7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161E6C" w:rsidRPr="00DA1D71" w:rsidTr="00161E6C">
        <w:trPr>
          <w:trHeight w:val="58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161E6C" w:rsidRPr="00DA1D71" w:rsidTr="00161E6C">
        <w:trPr>
          <w:trHeight w:val="52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02201С1503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161E6C" w:rsidRPr="00DA1D71" w:rsidTr="00161E6C">
        <w:trPr>
          <w:trHeight w:val="16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16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75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161E6C" w:rsidRPr="00DA1D71" w:rsidTr="00161E6C">
        <w:trPr>
          <w:trHeight w:val="66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161E6C" w:rsidRPr="00DA1D71" w:rsidTr="00161E6C">
        <w:trPr>
          <w:trHeight w:val="45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161E6C" w:rsidRPr="00DA1D71" w:rsidTr="00161E6C">
        <w:trPr>
          <w:trHeight w:val="66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02201С1505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200      300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161E6C" w:rsidRPr="00DA1D71" w:rsidTr="00161E6C">
        <w:trPr>
          <w:trHeight w:val="7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2.1.5 Назначение ежемесячной денежной выплаты инвалидам с детства для проезда к месту учебы в  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. Курск и обратно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161E6C" w:rsidRPr="00DA1D71" w:rsidTr="00161E6C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161E6C" w:rsidRPr="00DA1D71" w:rsidTr="00161E6C">
        <w:trPr>
          <w:trHeight w:val="64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161E6C" w:rsidRPr="00DA1D71" w:rsidTr="00161E6C">
        <w:trPr>
          <w:trHeight w:val="9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02201С1504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2.1.6 Приобретение товаров и услуг в пользу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отдельных категорий граждан в целях их социального обеспечения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161E6C" w:rsidRPr="00DA1D71" w:rsidTr="00161E6C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02201С1473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161E6C" w:rsidRPr="00DA1D71" w:rsidTr="00161E6C">
        <w:trPr>
          <w:trHeight w:val="58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02201С1507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42,400</w:t>
            </w:r>
          </w:p>
        </w:tc>
      </w:tr>
      <w:tr w:rsidR="00161E6C" w:rsidRPr="00DA1D71" w:rsidTr="00161E6C">
        <w:trPr>
          <w:trHeight w:val="40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42,400</w:t>
            </w:r>
          </w:p>
        </w:tc>
      </w:tr>
      <w:tr w:rsidR="00161E6C" w:rsidRPr="00DA1D71" w:rsidTr="00161E6C">
        <w:trPr>
          <w:trHeight w:val="42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36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42,400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40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161E6C" w:rsidRPr="00DA1D71" w:rsidTr="00161E6C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161E6C" w:rsidRPr="00DA1D71" w:rsidTr="00161E6C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161E6C" w:rsidRPr="00DA1D71" w:rsidTr="00161E6C">
        <w:trPr>
          <w:trHeight w:val="45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02204С1475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161E6C" w:rsidRPr="00DA1D71" w:rsidTr="00161E6C">
        <w:trPr>
          <w:trHeight w:val="76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2.4.2 Организация и проведение городских спартакиад среди инвалидов, детей – инвалидов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161E6C" w:rsidRPr="00DA1D71" w:rsidTr="00161E6C">
        <w:trPr>
          <w:trHeight w:val="40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161E6C" w:rsidRPr="00DA1D71" w:rsidTr="00161E6C">
        <w:trPr>
          <w:trHeight w:val="42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46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161E6C" w:rsidRPr="00DA1D71" w:rsidTr="00161E6C">
        <w:trPr>
          <w:trHeight w:val="52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02204С1475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161E6C" w:rsidRPr="00DA1D71" w:rsidTr="00161E6C">
        <w:trPr>
          <w:trHeight w:val="64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2.4.3 Участие победителей городских спартакиад инвалидов и детей – инвалидов в областных спартакиадах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161E6C" w:rsidRPr="00DA1D71" w:rsidTr="00161E6C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57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02204С1475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161E6C" w:rsidRPr="00DA1D71" w:rsidTr="00161E6C">
        <w:trPr>
          <w:trHeight w:val="79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2.5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161E6C" w:rsidRPr="00DA1D71" w:rsidTr="00161E6C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5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57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0220500000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161E6C" w:rsidRPr="00DA1D71" w:rsidTr="00161E6C">
        <w:trPr>
          <w:trHeight w:val="8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02205С1445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161E6C" w:rsidRPr="00DA1D71" w:rsidTr="00161E6C">
        <w:trPr>
          <w:trHeight w:val="31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>2.6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161E6C" w:rsidRPr="00DA1D71" w:rsidTr="00161E6C">
        <w:trPr>
          <w:trHeight w:val="28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0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161E6C" w:rsidRPr="00DA1D71" w:rsidTr="00161E6C">
        <w:trPr>
          <w:trHeight w:val="79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57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2.6.1. Разработка проектно-сметной документации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161E6C" w:rsidRPr="00DA1D71" w:rsidTr="00161E6C">
        <w:trPr>
          <w:trHeight w:val="36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2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46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161E6C" w:rsidRPr="00DA1D71" w:rsidTr="00161E6C">
        <w:trPr>
          <w:trHeight w:val="76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161E6C" w:rsidRPr="00DA1D71" w:rsidTr="00161E6C">
        <w:trPr>
          <w:trHeight w:val="40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2.6.2 Устройство приспособлений для бытовой и 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</w:tr>
      <w:tr w:rsidR="00161E6C" w:rsidRPr="00DA1D71" w:rsidTr="00161E6C">
        <w:trPr>
          <w:trHeight w:val="43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39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54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</w:tr>
      <w:tr w:rsidR="00161E6C" w:rsidRPr="00DA1D71" w:rsidTr="00161E6C">
        <w:trPr>
          <w:trHeight w:val="16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</w:tr>
      <w:tr w:rsidR="00161E6C" w:rsidRPr="00DA1D71" w:rsidTr="00161E6C">
        <w:trPr>
          <w:trHeight w:val="33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2.6.3 Строительный контроль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161E6C" w:rsidRPr="00DA1D71" w:rsidTr="00161E6C">
        <w:trPr>
          <w:trHeight w:val="37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4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0220600000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161E6C" w:rsidRPr="00DA1D71" w:rsidTr="00161E6C">
        <w:trPr>
          <w:trHeight w:val="7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городского хозяйства 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. Курчатова»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02206С1483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161E6C" w:rsidRPr="00DA1D71" w:rsidTr="00161E6C">
        <w:trPr>
          <w:trHeight w:val="46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932,634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210,810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990,810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990,810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1494,900</w:t>
            </w:r>
          </w:p>
        </w:tc>
      </w:tr>
      <w:tr w:rsidR="00161E6C" w:rsidRPr="00DA1D71" w:rsidTr="00161E6C">
        <w:trPr>
          <w:trHeight w:val="81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33,184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  <w:tr w:rsidR="00161E6C" w:rsidRPr="00DA1D71" w:rsidTr="00161E6C">
        <w:trPr>
          <w:trHeight w:val="81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899,450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1209,300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75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75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916,824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1209,300</w:t>
            </w:r>
          </w:p>
        </w:tc>
      </w:tr>
      <w:tr w:rsidR="00161E6C" w:rsidRPr="00DA1D71" w:rsidTr="00161E6C">
        <w:trPr>
          <w:trHeight w:val="49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45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57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899,450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1209,300</w:t>
            </w:r>
          </w:p>
        </w:tc>
      </w:tr>
      <w:tr w:rsidR="00161E6C" w:rsidRPr="00DA1D71" w:rsidTr="00161E6C">
        <w:trPr>
          <w:trHeight w:val="11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103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87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17,374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61E6C" w:rsidRPr="00DA1D71" w:rsidTr="00161E6C">
        <w:trPr>
          <w:trHeight w:val="81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200       300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17,374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0,000</w:t>
            </w:r>
          </w:p>
        </w:tc>
      </w:tr>
      <w:tr w:rsidR="00161E6C" w:rsidRPr="00DA1D71" w:rsidTr="00161E6C">
        <w:trPr>
          <w:trHeight w:val="21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161E6C" w:rsidRPr="00DA1D71" w:rsidTr="00161E6C">
        <w:trPr>
          <w:trHeight w:val="8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161E6C" w:rsidRPr="00DA1D71" w:rsidTr="00161E6C">
        <w:trPr>
          <w:trHeight w:val="111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3.3.2 Организация дополнительного питания детей в группах оздоровительной направленности МАДОУ «Детский сад № 9»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161E6C" w:rsidRPr="00DA1D71" w:rsidTr="00161E6C">
        <w:trPr>
          <w:trHeight w:val="111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образования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города Курчатова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58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69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3.3.3 Организация обеспечения присмотра и ухода за детьми из многодетных семей, осваивающими образовательные программы дошкольного образования в МАДОУ г. Курчатова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753,000</w:t>
            </w:r>
          </w:p>
        </w:tc>
      </w:tr>
      <w:tr w:rsidR="00161E6C" w:rsidRPr="00DA1D71" w:rsidTr="00161E6C">
        <w:trPr>
          <w:trHeight w:val="100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5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753,000</w:t>
            </w:r>
          </w:p>
        </w:tc>
      </w:tr>
      <w:tr w:rsidR="00161E6C" w:rsidRPr="00DA1D71" w:rsidTr="00161E6C">
        <w:trPr>
          <w:trHeight w:val="55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753,000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40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3.3.4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96,000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2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96,000</w:t>
            </w:r>
          </w:p>
        </w:tc>
      </w:tr>
      <w:tr w:rsidR="00161E6C" w:rsidRPr="00DA1D71" w:rsidTr="00161E6C">
        <w:trPr>
          <w:trHeight w:val="43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96,000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43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3.3.5 Организация обеспечения присмотра и ухода за детьми с психическими отклонениями в развитии, осваивающими образовательные программы дошкольного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 в МАДОУ      г. Курчатова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6,095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161E6C" w:rsidRPr="00DA1D71" w:rsidTr="00161E6C">
        <w:trPr>
          <w:trHeight w:val="54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6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6,095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161E6C" w:rsidRPr="00DA1D71" w:rsidTr="00161E6C">
        <w:trPr>
          <w:trHeight w:val="46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Комитет образования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города Курчатова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6,095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18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30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60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3.3.6 Приобретение аппаратуры и медицинских препаратов для лечения детей  в группах оздоровительной направленности МАДОУ «Детский сад №9»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17,300</w:t>
            </w:r>
          </w:p>
        </w:tc>
      </w:tr>
      <w:tr w:rsidR="00161E6C" w:rsidRPr="00DA1D71" w:rsidTr="00161E6C">
        <w:trPr>
          <w:trHeight w:val="51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5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17,300</w:t>
            </w:r>
          </w:p>
        </w:tc>
      </w:tr>
      <w:tr w:rsidR="00161E6C" w:rsidRPr="00DA1D71" w:rsidTr="00161E6C">
        <w:trPr>
          <w:trHeight w:val="54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37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103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3.3.7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121,874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83,200</w:t>
            </w:r>
          </w:p>
        </w:tc>
      </w:tr>
      <w:tr w:rsidR="00161E6C" w:rsidRPr="00DA1D71" w:rsidTr="00161E6C">
        <w:trPr>
          <w:trHeight w:val="9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5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121,874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83,200</w:t>
            </w:r>
          </w:p>
        </w:tc>
      </w:tr>
      <w:tr w:rsidR="00161E6C" w:rsidRPr="00DA1D71" w:rsidTr="00161E6C">
        <w:trPr>
          <w:trHeight w:val="52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121,874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83,200</w:t>
            </w:r>
          </w:p>
        </w:tc>
      </w:tr>
      <w:tr w:rsidR="00161E6C" w:rsidRPr="00DA1D71" w:rsidTr="00161E6C">
        <w:trPr>
          <w:trHeight w:val="16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45"/>
        </w:trPr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1E6C" w:rsidRPr="00DA1D71" w:rsidTr="00161E6C">
        <w:trPr>
          <w:trHeight w:val="7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1E6C" w:rsidRPr="00DA1D71" w:rsidTr="00161E6C">
        <w:trPr>
          <w:trHeight w:val="54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3.3.8 Организация обеспечения присмотра и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ухода за детьми, оставшимися без попечения родителей,  осваивающими образовательные программы дошкольного образования в МАДОУ      г. Курчатова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 xml:space="preserve"> 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67,031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91,800</w:t>
            </w:r>
          </w:p>
        </w:tc>
      </w:tr>
      <w:tr w:rsidR="00161E6C" w:rsidRPr="00DA1D71" w:rsidTr="00161E6C">
        <w:trPr>
          <w:trHeight w:val="87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:                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8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0230300000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67,031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91,800</w:t>
            </w:r>
          </w:p>
        </w:tc>
      </w:tr>
      <w:tr w:rsidR="00161E6C" w:rsidRPr="00DA1D71" w:rsidTr="00161E6C">
        <w:trPr>
          <w:trHeight w:val="49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Комитет образования города Курчатова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02303С1474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67,031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91,800</w:t>
            </w:r>
          </w:p>
        </w:tc>
      </w:tr>
      <w:tr w:rsidR="00161E6C" w:rsidRPr="00DA1D71" w:rsidTr="00161E6C">
        <w:trPr>
          <w:trHeight w:val="18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6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61E6C" w:rsidRPr="00DA1D71" w:rsidTr="00161E6C">
        <w:trPr>
          <w:trHeight w:val="7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1E6C" w:rsidRPr="00DA1D71" w:rsidTr="00161E6C">
        <w:trPr>
          <w:trHeight w:val="51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1E6C" w:rsidRPr="00DA1D71" w:rsidTr="00161E6C">
        <w:trPr>
          <w:trHeight w:val="52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3.4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Ответ. </w:t>
            </w:r>
            <w:proofErr w:type="spellStart"/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исп</w:t>
            </w:r>
            <w:proofErr w:type="spellEnd"/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УСО г.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6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0230400000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  <w:tr w:rsidR="00161E6C" w:rsidRPr="00DA1D71" w:rsidTr="00161E6C">
        <w:trPr>
          <w:trHeight w:val="117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02304С1402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</w:tbl>
    <w:p w:rsidR="002712BD" w:rsidRPr="00DA1D71" w:rsidRDefault="002712BD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p w:rsidR="00161E6C" w:rsidRPr="00DA1D71" w:rsidRDefault="00161E6C" w:rsidP="00161E6C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13737" w:type="dxa"/>
        <w:tblInd w:w="93" w:type="dxa"/>
        <w:tblLook w:val="04A0"/>
      </w:tblPr>
      <w:tblGrid>
        <w:gridCol w:w="1702"/>
        <w:gridCol w:w="3320"/>
        <w:gridCol w:w="1635"/>
        <w:gridCol w:w="1260"/>
        <w:gridCol w:w="1300"/>
        <w:gridCol w:w="1240"/>
        <w:gridCol w:w="1220"/>
        <w:gridCol w:w="1220"/>
        <w:gridCol w:w="1360"/>
      </w:tblGrid>
      <w:tr w:rsidR="00161E6C" w:rsidRPr="00DA1D71" w:rsidTr="00161E6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города Курчатова</w:t>
            </w: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DA1D71" w:rsidP="00DA1D71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="00161E6C" w:rsidRPr="00DA1D71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 xml:space="preserve"> 23.01.2017   </w:t>
            </w:r>
            <w:r w:rsidR="00161E6C" w:rsidRPr="00DA1D71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 xml:space="preserve"> 32</w:t>
            </w:r>
          </w:p>
        </w:tc>
      </w:tr>
      <w:tr w:rsidR="00161E6C" w:rsidRPr="00DA1D71" w:rsidTr="00161E6C">
        <w:trPr>
          <w:trHeight w:val="1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161E6C" w:rsidRPr="00DA1D71" w:rsidTr="00161E6C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161E6C" w:rsidRPr="00DA1D71" w:rsidTr="00161E6C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к муниципальной программе</w:t>
            </w:r>
          </w:p>
        </w:tc>
      </w:tr>
      <w:tr w:rsidR="00161E6C" w:rsidRPr="00DA1D71" w:rsidTr="00161E6C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"Социальная поддержка граждан</w:t>
            </w:r>
          </w:p>
        </w:tc>
      </w:tr>
      <w:tr w:rsidR="00161E6C" w:rsidRPr="00DA1D71" w:rsidTr="00161E6C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города Курчатова Курской области </w:t>
            </w:r>
            <w:proofErr w:type="gramStart"/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61E6C" w:rsidRPr="00DA1D71" w:rsidTr="00161E6C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DA1D71">
              <w:rPr>
                <w:rFonts w:ascii="Arial" w:hAnsi="Arial" w:cs="Arial"/>
                <w:color w:val="000000"/>
                <w:sz w:val="22"/>
                <w:szCs w:val="22"/>
              </w:rPr>
              <w:t>2016-2020 годы"</w:t>
            </w:r>
          </w:p>
        </w:tc>
      </w:tr>
      <w:tr w:rsidR="00161E6C" w:rsidRPr="00DA1D71" w:rsidTr="00161E6C">
        <w:trPr>
          <w:trHeight w:val="15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</w:tr>
      <w:tr w:rsidR="00161E6C" w:rsidRPr="00DA1D71" w:rsidTr="00161E6C">
        <w:trPr>
          <w:trHeight w:val="1665"/>
        </w:trPr>
        <w:tc>
          <w:tcPr>
            <w:tcW w:w="13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spacing w:after="2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1D71">
              <w:rPr>
                <w:rFonts w:ascii="Arial" w:hAnsi="Arial" w:cs="Arial"/>
                <w:color w:val="000000"/>
                <w:sz w:val="28"/>
                <w:szCs w:val="28"/>
              </w:rPr>
      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«Социальная поддержка граждан города Курчатова Курской области на 2016-2020 годы» </w:t>
            </w:r>
            <w:r w:rsidRPr="00DA1D71">
              <w:rPr>
                <w:rFonts w:ascii="Arial" w:hAnsi="Arial" w:cs="Arial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161E6C" w:rsidRPr="00DA1D71" w:rsidTr="00161E6C">
        <w:trPr>
          <w:trHeight w:val="42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Статус   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Оценка расходов (тыс. руб.)</w:t>
            </w: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2017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2020 год</w:t>
            </w: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1E6C" w:rsidRPr="00DA1D71" w:rsidTr="00161E6C">
        <w:trPr>
          <w:trHeight w:val="2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1E6C" w:rsidRPr="00DA1D71" w:rsidTr="00161E6C">
        <w:trPr>
          <w:trHeight w:val="45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    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программа          г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урчатова Курской области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«Социальная поддержка граждан города Курчатова Курской области на 2016-2020 годы»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641090,431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128161,162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129314,623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130089,439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130970,307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122554,900</w:t>
            </w: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2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18786,056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3695,807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2878,813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3675,543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3666,893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4869,000</w:t>
            </w:r>
          </w:p>
        </w:tc>
      </w:tr>
      <w:tr w:rsidR="00161E6C" w:rsidRPr="00DA1D71" w:rsidTr="00161E6C">
        <w:trPr>
          <w:trHeight w:val="43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501177,715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102197,355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103052,744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101963,408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101963,408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92000,800</w:t>
            </w:r>
          </w:p>
        </w:tc>
      </w:tr>
      <w:tr w:rsidR="00161E6C" w:rsidRPr="00DA1D71" w:rsidTr="00161E6C">
        <w:trPr>
          <w:trHeight w:val="23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64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121126,660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22268,000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23383,066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24450,488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25340,006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25685,100</w:t>
            </w:r>
          </w:p>
        </w:tc>
      </w:tr>
      <w:tr w:rsidR="00161E6C" w:rsidRPr="00DA1D71" w:rsidTr="00161E6C">
        <w:trPr>
          <w:trHeight w:val="43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«Управление муниципальной программой и обеспечение условий реализации на 2016-2020 годы»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32135,775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6359,312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6366,021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6366,021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6366,021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6678,400</w:t>
            </w:r>
          </w:p>
        </w:tc>
      </w:tr>
      <w:tr w:rsidR="00161E6C" w:rsidRPr="00DA1D71" w:rsidTr="00161E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5345,251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1300,600</w:t>
            </w:r>
          </w:p>
        </w:tc>
      </w:tr>
      <w:tr w:rsidR="00161E6C" w:rsidRPr="00DA1D71" w:rsidTr="00161E6C">
        <w:trPr>
          <w:trHeight w:val="3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26790,524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5348,204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5354,840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5354,840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5354,840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5377,800</w:t>
            </w:r>
          </w:p>
        </w:tc>
      </w:tr>
      <w:tr w:rsidR="00161E6C" w:rsidRPr="00DA1D71" w:rsidTr="00161E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в сфере социальной защиты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24885,000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</w:tr>
      <w:tr w:rsidR="00161E6C" w:rsidRPr="00DA1D71" w:rsidTr="00161E6C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24885,000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4977,000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2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1.1.1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17775,000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</w:tr>
      <w:tr w:rsidR="00161E6C" w:rsidRPr="00DA1D71" w:rsidTr="00161E6C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17775,000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3555,000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8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1.1.2 Содержание работников, осуществляющих переданные государственные полномочия по выплате компенсаций  в связи с расходами по оплате жилья, коммунальных услуг, твердого топлива и его доставке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592,500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1.1.3 Содержание работников, осуществляющих переданные государственные полномочия по предоставлению компенсации расходов на оплату жилых помещений и коммунальных услуг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6517,500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829,500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6517,500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829,500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1422,000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85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 по организации предоставления гражданам  субсидий на оплату жилых помещений и коммунальных услуг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1375,524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258,804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320,400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1375,524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258,804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265,440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320,400</w:t>
            </w:r>
          </w:p>
        </w:tc>
      </w:tr>
      <w:tr w:rsidR="00161E6C" w:rsidRPr="00DA1D71" w:rsidTr="00161E6C">
        <w:trPr>
          <w:trHeight w:val="8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в сфере социальной защиты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4802,624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4802,624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899,781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1203,500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0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1.4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субсидий на частичное возмещение затрат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1072,627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223,727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223,800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223,800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223,800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177,500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542,627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97,100</w:t>
            </w:r>
          </w:p>
        </w:tc>
      </w:tr>
      <w:tr w:rsidR="00161E6C" w:rsidRPr="00DA1D71" w:rsidTr="00161E6C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112,400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112,400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80,400</w:t>
            </w:r>
          </w:p>
        </w:tc>
      </w:tr>
      <w:tr w:rsidR="00161E6C" w:rsidRPr="00DA1D71" w:rsidTr="00161E6C">
        <w:trPr>
          <w:trHeight w:val="8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«Развитие мер социальной поддержки отдельных категорий граждан на 2016-2020 годы»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571932,479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114129,371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116357,032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116825,004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117705,872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106915,200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8820,841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1752,065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1656,822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1673,552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1664,902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2073,500</w:t>
            </w:r>
          </w:p>
        </w:tc>
      </w:tr>
      <w:tr w:rsidR="00161E6C" w:rsidRPr="00DA1D71" w:rsidTr="00161E6C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441984,978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90109,306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91317,144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90700,964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90700,964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79156,600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121126,660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22268,000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23383,066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24450,488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25340,006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25685,100</w:t>
            </w:r>
          </w:p>
        </w:tc>
      </w:tr>
      <w:tr w:rsidR="00161E6C" w:rsidRPr="00DA1D71" w:rsidTr="00161E6C">
        <w:trPr>
          <w:trHeight w:val="78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мер социальной поддержки отдельным категориям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граждан и социальных выплат, установленных органами местного самоуправления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6455,853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1277,513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1285,400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1284,320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1282,520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1326,100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6455,853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1277,513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1285,400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1284,320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1282,520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1326,100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2.1.1 Выплата ежемесячной денежной компенсации гражданам, имеющим право на получение социальной поддержки по обеспечению продовольственными товарами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1798,515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161E6C" w:rsidRPr="00DA1D71" w:rsidTr="00161E6C">
        <w:trPr>
          <w:trHeight w:val="7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1798,515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376,150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379,800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378,945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377,520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286,100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6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2.1.2 Оказание адресной социальной поддержки отдельным категориям граждан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1000,337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361,937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1000,337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361,937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53,400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2.1.3 Предоставление адресной социальной поддержки гражданам, награжденных знаком "Жителю блокадного Ленинграда", а также инвалидам вследствие военной травмы, получившим инвалидность при прохождении службы по призыву в горячих точках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57,600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9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2.1.4 Предоставление дополнительных мер социальной поддержки на оплату жилых помещений и коммунальных услуг отдельным категориям граждан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676,875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161E6C" w:rsidRPr="00DA1D71" w:rsidTr="00161E6C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676,875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139,300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136,075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135,700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129,500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2.1.5 Назначение ежемесячной денежной выплаты инвалидам с детства для проезда к месту учебы в  </w:t>
            </w:r>
            <w:proofErr w:type="gramStart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. Курск и обратно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13,500</w:t>
            </w:r>
          </w:p>
        </w:tc>
      </w:tr>
      <w:tr w:rsidR="00161E6C" w:rsidRPr="00DA1D71" w:rsidTr="00161E6C">
        <w:trPr>
          <w:trHeight w:val="6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4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2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2.1.6 Приобретение товаров и услуг в пользу отдельных категорий граждан в целях их социального обеспечения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1020,400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161E6C" w:rsidRPr="00DA1D71" w:rsidTr="00161E6C">
        <w:trPr>
          <w:trHeight w:val="69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1020,400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155,300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219,200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2.1.7 Предоставление ежемесячной денежной выплаты на приобретение продуктов питания детям до 2 лет из малообеспеченных и многодетных семей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1604,626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1604,626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173,826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566,800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8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реализации переданных отдельных государственных полномочий Курской области в сфере социальной защиты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539163,768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108118,396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110074,610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110351,972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111241,490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99377,300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418037,108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85850,396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86691,544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85901,484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85901,484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73692,200</w:t>
            </w:r>
          </w:p>
        </w:tc>
      </w:tr>
      <w:tr w:rsidR="00161E6C" w:rsidRPr="00DA1D71" w:rsidTr="00161E6C">
        <w:trPr>
          <w:trHeight w:val="66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121126,660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22268,000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23383,066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24450,488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25340,006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25685,100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2.2.1 Обеспечение мер социальной поддержки ветеранов труда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371367,304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77482,876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77614,564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76683,782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76683,782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62902,300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371367,304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77482,876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77614,564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76683,782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76683,782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62902,300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88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2.2.2 Обеспечение мер социальной поддержки тружеников тыла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3881,000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681,000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1100,000</w:t>
            </w:r>
          </w:p>
        </w:tc>
      </w:tr>
      <w:tr w:rsidR="00161E6C" w:rsidRPr="00DA1D71" w:rsidTr="00161E6C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3881,000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681,000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1100,000</w:t>
            </w: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2.2.3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3321,194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651,402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660,294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669,249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669,249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671,000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3321,194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651,402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660,294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669,249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669,249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671,000</w:t>
            </w:r>
          </w:p>
        </w:tc>
      </w:tr>
      <w:tr w:rsidR="00161E6C" w:rsidRPr="00DA1D71" w:rsidTr="00161E6C">
        <w:trPr>
          <w:trHeight w:val="2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48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8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2.2.4 Предоставление  мер социальной поддержки гражданам, имеющим звание «Ветеран труда Курской области»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17716,409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4246,157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3675,928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3953,662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3953,662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1887,000</w:t>
            </w:r>
          </w:p>
        </w:tc>
      </w:tr>
      <w:tr w:rsidR="00161E6C" w:rsidRPr="00DA1D71" w:rsidTr="00161E6C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17716,409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4246,157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3675,928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3953,662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3953,662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1887,000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9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2.2.5 Представление  мер социальной поддержки многодетным семьям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4938,340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1112,052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1118,890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1033,249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1033,249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640,900</w:t>
            </w:r>
          </w:p>
        </w:tc>
      </w:tr>
      <w:tr w:rsidR="00161E6C" w:rsidRPr="00DA1D71" w:rsidTr="00161E6C">
        <w:trPr>
          <w:trHeight w:val="6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4938,340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1112,052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1118,890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1033,249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1033,249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640,900</w:t>
            </w:r>
          </w:p>
        </w:tc>
      </w:tr>
      <w:tr w:rsidR="00161E6C" w:rsidRPr="00DA1D71" w:rsidTr="00161E6C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4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2.2.6 Выплата  ежемесячного пособия на ребенка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8582,488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1054,809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1017,468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1017,468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4481,400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8582,488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1011,343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1054,809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1017,468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1017,468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4481,400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5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2.2.7 Оплата жилищно-коммунальных услуг отдельным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категориям граждан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121116,660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22258,000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23383,066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24450,488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25340,006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25685,100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121116,660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22258,000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23383,066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24450,488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25340,006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25685,100</w:t>
            </w:r>
          </w:p>
        </w:tc>
      </w:tr>
      <w:tr w:rsidR="00161E6C" w:rsidRPr="00DA1D71" w:rsidTr="00161E6C">
        <w:trPr>
          <w:trHeight w:val="55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2.2.8 Предоставление мер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3237,272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607,566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649,292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626,307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626,307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727,800</w:t>
            </w: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3237,272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607,566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649,292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626,307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626,307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727,800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2.2.9 Обеспечение мер социальной поддержки отдельным категориям граждан по уплате взноса на капитальный ремонт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5003,101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1217,767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1217,767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1217,767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1281,800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4993,101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1217,767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1217,767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1217,767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1281,800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>2.3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реализации переданных отдельных государственных полномочий Курской области по организации предоставления гражданам субсидий на оплату жилых помещений и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коммунальных услуг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23947,870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4258,910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4625,600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4799,480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4799,480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5464,400</w:t>
            </w:r>
          </w:p>
        </w:tc>
      </w:tr>
      <w:tr w:rsidR="00161E6C" w:rsidRPr="00DA1D71" w:rsidTr="00161E6C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23947,870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4258,910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4625,600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4799,480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4799,480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5464,400</w:t>
            </w:r>
          </w:p>
        </w:tc>
      </w:tr>
      <w:tr w:rsidR="00161E6C" w:rsidRPr="00DA1D71" w:rsidTr="00161E6C">
        <w:trPr>
          <w:trHeight w:val="8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4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 иных мероприятий социальной направленности для отдельных категорий граждан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42,400</w:t>
            </w:r>
          </w:p>
        </w:tc>
      </w:tr>
      <w:tr w:rsidR="00161E6C" w:rsidRPr="00DA1D71" w:rsidTr="00161E6C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215,010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42,400</w:t>
            </w:r>
          </w:p>
        </w:tc>
      </w:tr>
      <w:tr w:rsidR="00161E6C" w:rsidRPr="00DA1D71" w:rsidTr="00161E6C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2.4.1 Проведение социально-культурных мероприятий для отдельных категорий граждан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190,010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161E6C" w:rsidRPr="00DA1D71" w:rsidTr="00161E6C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190,010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127,400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23,290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17,400</w:t>
            </w: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6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2.4.2 Организация и проведение городских спартакиад среди инвалидов, детей – инвалидов                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161E6C" w:rsidRPr="00DA1D71" w:rsidTr="00161E6C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8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2.4.3 Участие победителей городских спартакиад инвалидов и детей – инвалидов в областных спартакиадах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161E6C" w:rsidRPr="00DA1D71" w:rsidTr="00161E6C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5,000</w:t>
            </w:r>
          </w:p>
        </w:tc>
      </w:tr>
      <w:tr w:rsidR="00161E6C" w:rsidRPr="00DA1D71" w:rsidTr="00161E6C">
        <w:trPr>
          <w:trHeight w:val="52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2.5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1924,978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1924,978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347,152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365,942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480,000</w:t>
            </w:r>
          </w:p>
        </w:tc>
      </w:tr>
      <w:tr w:rsidR="00161E6C" w:rsidRPr="00DA1D71" w:rsidTr="00161E6C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2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61E6C" w:rsidRPr="00DA1D71" w:rsidTr="00161E6C">
        <w:trPr>
          <w:trHeight w:val="43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  <w:t>2.6</w:t>
            </w: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доступности жилых домов и объектов социальной инфраструктуры для </w:t>
            </w:r>
            <w:proofErr w:type="spellStart"/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225,000</w:t>
            </w: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2.6.1. Разработка проектно-сметной документации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</w:tr>
      <w:tr w:rsidR="00161E6C" w:rsidRPr="00DA1D71" w:rsidTr="00161E6C">
        <w:trPr>
          <w:trHeight w:val="69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D7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D7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D7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D7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D71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8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2.6.2 Устройство приспособлений для бытовой и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средовой адаптации инвалидов с выраженными нарушениями опорно-двигательного аппарата, в том числе в жилых домах и объектах социальной инфраструктуры, находящихся в муниципальной собственности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201,000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D7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D7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D7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D71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1D71">
              <w:rPr>
                <w:rFonts w:ascii="Arial" w:hAnsi="Arial" w:cs="Arial"/>
                <w:sz w:val="18"/>
                <w:szCs w:val="18"/>
              </w:rPr>
              <w:t>201,000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9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2.6.3 Строительный контроль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161E6C" w:rsidRPr="00DA1D71" w:rsidTr="00161E6C">
        <w:trPr>
          <w:trHeight w:val="54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«Улучшение демографической ситуации, совершенствование социальной поддержки семьи и детей на 2016-2020 годы»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37022,177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7672,479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6591,570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6898,414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6898,414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8961,300</w:t>
            </w: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4619,964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932,634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210,810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990,810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990,810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1494,900</w:t>
            </w:r>
          </w:p>
        </w:tc>
      </w:tr>
      <w:tr w:rsidR="00161E6C" w:rsidRPr="00DA1D71" w:rsidTr="00161E6C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32402,213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6739,845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6380,760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5907,604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5907,604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7466,400</w:t>
            </w:r>
          </w:p>
        </w:tc>
      </w:tr>
      <w:tr w:rsidR="00161E6C" w:rsidRPr="00DA1D71" w:rsidTr="00161E6C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выполнения переданных отдельных государственных полномочий Курской области по организации деятельности по опеке и попечительству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4853,000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1061,000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4853,000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1061,000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948,000</w:t>
            </w:r>
          </w:p>
        </w:tc>
      </w:tr>
      <w:tr w:rsidR="00161E6C" w:rsidRPr="00DA1D71" w:rsidTr="00161E6C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108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3.2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Ежемесячное пособие на содержание ребенка в семье опекуна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27549,213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5678,845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5432,760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4959,604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4959,604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6518,400</w:t>
            </w:r>
          </w:p>
        </w:tc>
      </w:tr>
      <w:tr w:rsidR="00161E6C" w:rsidRPr="00DA1D71" w:rsidTr="00161E6C">
        <w:trPr>
          <w:trHeight w:val="75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3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27549,213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5678,845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5432,760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4959,604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4959,604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6518,400</w:t>
            </w:r>
          </w:p>
        </w:tc>
      </w:tr>
      <w:tr w:rsidR="00161E6C" w:rsidRPr="00DA1D71" w:rsidTr="00161E6C">
        <w:trPr>
          <w:trHeight w:val="8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103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3.3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семьям с детьми дошкольного возраста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4271,124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916,824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1209,300</w:t>
            </w:r>
          </w:p>
        </w:tc>
      </w:tr>
      <w:tr w:rsidR="00161E6C" w:rsidRPr="00DA1D71" w:rsidTr="00161E6C">
        <w:trPr>
          <w:trHeight w:val="9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4271,124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916,824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975,000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1209,300</w:t>
            </w:r>
          </w:p>
        </w:tc>
      </w:tr>
      <w:tr w:rsidR="00161E6C" w:rsidRPr="00DA1D71" w:rsidTr="00161E6C">
        <w:trPr>
          <w:trHeight w:val="7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9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3.3.1 Организация обеспечения детей первого и второго года жизни специальными молочными продуктами детского  питания, в т.ч.:  - приобретение специальных молочных продуктов детского питания; -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услуг сторонних организаций по обеспечению детей первого и второго года жизни специальными молочными продуктами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0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222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73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3.3.2 Организация дополнительного питания детей в группах оздоровительной направленности МАДОУ «Детский сад № 9»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161E6C" w:rsidRPr="00DA1D71" w:rsidTr="00161E6C">
        <w:trPr>
          <w:trHeight w:val="69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161E6C" w:rsidRPr="00DA1D71" w:rsidTr="00161E6C">
        <w:trPr>
          <w:trHeight w:val="69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8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9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3.3.3 Организация обеспечения присмотра и ухода за детьми из многодетных семей, осваивающими образовательные программы дошкольного образования в МАДОУ г. Курчатова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753,000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753,000</w:t>
            </w:r>
          </w:p>
        </w:tc>
      </w:tr>
      <w:tr w:rsidR="00161E6C" w:rsidRPr="00DA1D71" w:rsidTr="00161E6C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753,000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753,000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3.3.4 Организация обеспечения присмотра и ухода за детьми, посещающими социальную группу, осваивающими образовательные программы дошкольного образования в МАДОУ г. Курчатова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964,629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96,000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964,629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275,149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296,740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96,000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48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3.3.5 Организация обеспечения присмотра и ухода за детьми с психическими отклонениями в развитии, осваивающими образовательные программы дошкольного образования в МАДОУ г. Курчатова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192,971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6,095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192,971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16,484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6,095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21,196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128,000</w:t>
            </w:r>
          </w:p>
        </w:tc>
      </w:tr>
      <w:tr w:rsidR="00161E6C" w:rsidRPr="00DA1D71" w:rsidTr="00161E6C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96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8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3.3.6 Приобретение аппаратуры и медицинских препаратов для лечения детей  в группах оздоровительной направленности МАДОУ «Детский сад №9»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17,300</w:t>
            </w:r>
          </w:p>
        </w:tc>
      </w:tr>
      <w:tr w:rsidR="00161E6C" w:rsidRPr="00DA1D71" w:rsidTr="00161E6C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17,300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6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3.3.7 Организация обеспечения присмотра и ухода за детьми- инвалидами, осваивающими образовательные программы дошкольного образования в МАДОУ  г. Курчатова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1414,963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121,874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83,200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1414,963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362,063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121,874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423,913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83,200</w:t>
            </w:r>
          </w:p>
        </w:tc>
      </w:tr>
      <w:tr w:rsidR="00161E6C" w:rsidRPr="00DA1D71" w:rsidTr="00161E6C">
        <w:trPr>
          <w:trHeight w:val="58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5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2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 xml:space="preserve">3.3.8 Организация обеспечения присмотра и ухода за детьми, оставшимися без попечения родителей,  осваивающими образовательные программы </w:t>
            </w: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дошкольного образования в МАДОУ      г. Курчатова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870,887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67,031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91,800</w:t>
            </w:r>
          </w:p>
        </w:tc>
      </w:tr>
      <w:tr w:rsidR="00161E6C" w:rsidRPr="00DA1D71" w:rsidTr="00161E6C">
        <w:trPr>
          <w:trHeight w:val="63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870,887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245,754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67,031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233,151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91,800</w:t>
            </w:r>
          </w:p>
        </w:tc>
      </w:tr>
      <w:tr w:rsidR="00161E6C" w:rsidRPr="00DA1D71" w:rsidTr="00161E6C">
        <w:trPr>
          <w:trHeight w:val="6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8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4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3.4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городского бюджета для осуществления отдельных государственных полномочий, переданных органам местного самоуправления МО «Город Курчатов» по организации деятельности по опеке и попечительству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348,840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348,840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15,810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285,600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161E6C" w:rsidRPr="00DA1D71" w:rsidTr="00161E6C">
        <w:trPr>
          <w:trHeight w:val="51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D71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61E6C" w:rsidRPr="00DA1D71" w:rsidRDefault="00161E6C" w:rsidP="00161E6C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D71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</w:tbl>
    <w:p w:rsidR="00161E6C" w:rsidRDefault="00161E6C"/>
    <w:sectPr w:rsidR="00161E6C" w:rsidSect="00E47715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835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1FDE371F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21090769"/>
    <w:multiLevelType w:val="multilevel"/>
    <w:tmpl w:val="FC585230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56A"/>
    <w:rsid w:val="00005B13"/>
    <w:rsid w:val="0002729D"/>
    <w:rsid w:val="000746AF"/>
    <w:rsid w:val="0008304B"/>
    <w:rsid w:val="00087685"/>
    <w:rsid w:val="000A0AB2"/>
    <w:rsid w:val="000A40A2"/>
    <w:rsid w:val="000C28DB"/>
    <w:rsid w:val="00103EFD"/>
    <w:rsid w:val="00115AC3"/>
    <w:rsid w:val="001261BC"/>
    <w:rsid w:val="00140629"/>
    <w:rsid w:val="00160FBB"/>
    <w:rsid w:val="00161E6C"/>
    <w:rsid w:val="001659EB"/>
    <w:rsid w:val="00176630"/>
    <w:rsid w:val="00194E00"/>
    <w:rsid w:val="001951CB"/>
    <w:rsid w:val="001A15B2"/>
    <w:rsid w:val="001C6299"/>
    <w:rsid w:val="001E6C60"/>
    <w:rsid w:val="00201E90"/>
    <w:rsid w:val="00221BE2"/>
    <w:rsid w:val="00221E12"/>
    <w:rsid w:val="00227C67"/>
    <w:rsid w:val="00253112"/>
    <w:rsid w:val="00264D2C"/>
    <w:rsid w:val="002712BD"/>
    <w:rsid w:val="0028462F"/>
    <w:rsid w:val="002B15A5"/>
    <w:rsid w:val="002E2CD9"/>
    <w:rsid w:val="002F3108"/>
    <w:rsid w:val="003342A5"/>
    <w:rsid w:val="00365F84"/>
    <w:rsid w:val="00372365"/>
    <w:rsid w:val="00387673"/>
    <w:rsid w:val="00395A01"/>
    <w:rsid w:val="003968A6"/>
    <w:rsid w:val="003D3B85"/>
    <w:rsid w:val="003D7568"/>
    <w:rsid w:val="003F37D6"/>
    <w:rsid w:val="00406499"/>
    <w:rsid w:val="004224FB"/>
    <w:rsid w:val="0048109D"/>
    <w:rsid w:val="004A52B8"/>
    <w:rsid w:val="004C73EA"/>
    <w:rsid w:val="0053648D"/>
    <w:rsid w:val="005432E4"/>
    <w:rsid w:val="005519A2"/>
    <w:rsid w:val="00554C49"/>
    <w:rsid w:val="00566466"/>
    <w:rsid w:val="005836A6"/>
    <w:rsid w:val="00590A0F"/>
    <w:rsid w:val="005A5E1A"/>
    <w:rsid w:val="005D4563"/>
    <w:rsid w:val="005D5ADF"/>
    <w:rsid w:val="005E26F6"/>
    <w:rsid w:val="005E43B2"/>
    <w:rsid w:val="005F0C90"/>
    <w:rsid w:val="0064033A"/>
    <w:rsid w:val="00643891"/>
    <w:rsid w:val="00644D2F"/>
    <w:rsid w:val="00646435"/>
    <w:rsid w:val="006751B5"/>
    <w:rsid w:val="00685038"/>
    <w:rsid w:val="006D115F"/>
    <w:rsid w:val="006D660B"/>
    <w:rsid w:val="0070326B"/>
    <w:rsid w:val="00704907"/>
    <w:rsid w:val="007203A4"/>
    <w:rsid w:val="0073009D"/>
    <w:rsid w:val="00733994"/>
    <w:rsid w:val="007352CA"/>
    <w:rsid w:val="00737AE1"/>
    <w:rsid w:val="007407F7"/>
    <w:rsid w:val="0076157F"/>
    <w:rsid w:val="007854AD"/>
    <w:rsid w:val="007A7AE4"/>
    <w:rsid w:val="007B1558"/>
    <w:rsid w:val="007C59BB"/>
    <w:rsid w:val="007D43D8"/>
    <w:rsid w:val="007E1837"/>
    <w:rsid w:val="007E6044"/>
    <w:rsid w:val="007F05D2"/>
    <w:rsid w:val="007F609F"/>
    <w:rsid w:val="00805FDC"/>
    <w:rsid w:val="00806C5C"/>
    <w:rsid w:val="0083056A"/>
    <w:rsid w:val="00861FD0"/>
    <w:rsid w:val="0087142C"/>
    <w:rsid w:val="00877AA0"/>
    <w:rsid w:val="008B67FA"/>
    <w:rsid w:val="008C0F7B"/>
    <w:rsid w:val="009015DC"/>
    <w:rsid w:val="00934E3D"/>
    <w:rsid w:val="00937EC9"/>
    <w:rsid w:val="00960DDC"/>
    <w:rsid w:val="009C3864"/>
    <w:rsid w:val="009E58D6"/>
    <w:rsid w:val="00A13C6B"/>
    <w:rsid w:val="00A16CA0"/>
    <w:rsid w:val="00A26261"/>
    <w:rsid w:val="00A32833"/>
    <w:rsid w:val="00A518B1"/>
    <w:rsid w:val="00A8449E"/>
    <w:rsid w:val="00A90E0C"/>
    <w:rsid w:val="00AA7C59"/>
    <w:rsid w:val="00AB1587"/>
    <w:rsid w:val="00AC648F"/>
    <w:rsid w:val="00AD1884"/>
    <w:rsid w:val="00AE1975"/>
    <w:rsid w:val="00B103B3"/>
    <w:rsid w:val="00B16919"/>
    <w:rsid w:val="00B209B8"/>
    <w:rsid w:val="00B449F2"/>
    <w:rsid w:val="00B46D32"/>
    <w:rsid w:val="00B70AA8"/>
    <w:rsid w:val="00B93B1E"/>
    <w:rsid w:val="00BA130D"/>
    <w:rsid w:val="00C0297C"/>
    <w:rsid w:val="00C05A54"/>
    <w:rsid w:val="00C1555D"/>
    <w:rsid w:val="00C23803"/>
    <w:rsid w:val="00C36BED"/>
    <w:rsid w:val="00C917C1"/>
    <w:rsid w:val="00C94975"/>
    <w:rsid w:val="00CB6B94"/>
    <w:rsid w:val="00CC08F7"/>
    <w:rsid w:val="00CC4EEE"/>
    <w:rsid w:val="00CD055C"/>
    <w:rsid w:val="00CE21B8"/>
    <w:rsid w:val="00CE6ADA"/>
    <w:rsid w:val="00D108CE"/>
    <w:rsid w:val="00D1587C"/>
    <w:rsid w:val="00D660DF"/>
    <w:rsid w:val="00D70B05"/>
    <w:rsid w:val="00D71480"/>
    <w:rsid w:val="00DA1D71"/>
    <w:rsid w:val="00DC65AA"/>
    <w:rsid w:val="00DD0AE7"/>
    <w:rsid w:val="00DF2DAD"/>
    <w:rsid w:val="00E26094"/>
    <w:rsid w:val="00E275E2"/>
    <w:rsid w:val="00E445D0"/>
    <w:rsid w:val="00E47715"/>
    <w:rsid w:val="00E555D1"/>
    <w:rsid w:val="00E77A75"/>
    <w:rsid w:val="00E83A35"/>
    <w:rsid w:val="00EB53E8"/>
    <w:rsid w:val="00ED4B53"/>
    <w:rsid w:val="00F1468A"/>
    <w:rsid w:val="00F21D79"/>
    <w:rsid w:val="00F23876"/>
    <w:rsid w:val="00F538BB"/>
    <w:rsid w:val="00F7006F"/>
    <w:rsid w:val="00FB36C0"/>
    <w:rsid w:val="00F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876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61E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61E6C"/>
    <w:rPr>
      <w:color w:val="800080"/>
      <w:u w:val="single"/>
    </w:rPr>
  </w:style>
  <w:style w:type="paragraph" w:customStyle="1" w:styleId="xl63">
    <w:name w:val="xl63"/>
    <w:basedOn w:val="a"/>
    <w:rsid w:val="00161E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161E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61E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161E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161E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2">
    <w:name w:val="xl82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161E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161E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61E6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161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161E6C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161E6C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161E6C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161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61E6C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161E6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161E6C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161E6C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161E6C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161E6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161E6C"/>
    <w:pP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161E6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61E6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161E6C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2">
    <w:name w:val="xl152"/>
    <w:basedOn w:val="a"/>
    <w:rsid w:val="00161E6C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161E6C"/>
    <w:pPr>
      <w:pBdr>
        <w:top w:val="single" w:sz="4" w:space="0" w:color="auto"/>
        <w:lef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61E6C"/>
    <w:pPr>
      <w:shd w:val="clear" w:color="000000" w:fill="F2DDDC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161E6C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161E6C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161E6C"/>
    <w:pP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2">
    <w:name w:val="xl162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4">
    <w:name w:val="xl164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5">
    <w:name w:val="xl165"/>
    <w:basedOn w:val="a"/>
    <w:rsid w:val="00161E6C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161E6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161E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161E6C"/>
    <w:pPr>
      <w:pBdr>
        <w:top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161E6C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161E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161E6C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161E6C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rsid w:val="00161E6C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2">
    <w:name w:val="xl182"/>
    <w:basedOn w:val="a"/>
    <w:rsid w:val="00161E6C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161E6C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161E6C"/>
    <w:pP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161E6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161E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161E6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161E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2">
    <w:name w:val="xl192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161E6C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161E6C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99">
    <w:name w:val="xl199"/>
    <w:basedOn w:val="a"/>
    <w:rsid w:val="00161E6C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1">
    <w:name w:val="xl201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2">
    <w:name w:val="xl202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3">
    <w:name w:val="xl203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9">
    <w:name w:val="xl209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0">
    <w:name w:val="xl210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3">
    <w:name w:val="xl213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6">
    <w:name w:val="xl216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8">
    <w:name w:val="xl218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1">
    <w:name w:val="xl221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0">
    <w:name w:val="xl230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161E6C"/>
    <w:pPr>
      <w:spacing w:before="100" w:beforeAutospacing="1" w:after="100" w:afterAutospacing="1"/>
    </w:pPr>
  </w:style>
  <w:style w:type="paragraph" w:customStyle="1" w:styleId="xl237">
    <w:name w:val="xl237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39">
    <w:name w:val="xl239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0">
    <w:name w:val="xl240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1">
    <w:name w:val="xl241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2">
    <w:name w:val="xl242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45">
    <w:name w:val="xl245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6">
    <w:name w:val="xl246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7">
    <w:name w:val="xl247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48">
    <w:name w:val="xl248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0">
    <w:name w:val="xl250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1">
    <w:name w:val="xl251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52">
    <w:name w:val="xl252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53">
    <w:name w:val="xl253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54">
    <w:name w:val="xl254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56">
    <w:name w:val="xl256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57">
    <w:name w:val="xl257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58">
    <w:name w:val="xl258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59">
    <w:name w:val="xl259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0">
    <w:name w:val="xl260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61">
    <w:name w:val="xl261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62">
    <w:name w:val="xl262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63">
    <w:name w:val="xl263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64">
    <w:name w:val="xl264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65">
    <w:name w:val="xl265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66">
    <w:name w:val="xl266"/>
    <w:basedOn w:val="a"/>
    <w:rsid w:val="00161E6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7">
    <w:name w:val="xl267"/>
    <w:basedOn w:val="a"/>
    <w:rsid w:val="00161E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8">
    <w:name w:val="xl268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161E6C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0">
    <w:name w:val="xl270"/>
    <w:basedOn w:val="a"/>
    <w:rsid w:val="00161E6C"/>
    <w:pPr>
      <w:shd w:val="clear" w:color="000000" w:fill="F2DDD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161E6C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2">
    <w:name w:val="xl272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161E6C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4">
    <w:name w:val="xl274"/>
    <w:basedOn w:val="a"/>
    <w:rsid w:val="00161E6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5">
    <w:name w:val="xl275"/>
    <w:basedOn w:val="a"/>
    <w:rsid w:val="00161E6C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6">
    <w:name w:val="xl276"/>
    <w:basedOn w:val="a"/>
    <w:rsid w:val="00161E6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8">
    <w:name w:val="xl278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9">
    <w:name w:val="xl279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0">
    <w:name w:val="xl280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1">
    <w:name w:val="xl281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2">
    <w:name w:val="xl282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4">
    <w:name w:val="xl284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7">
    <w:name w:val="xl287"/>
    <w:basedOn w:val="a"/>
    <w:rsid w:val="00161E6C"/>
    <w:pPr>
      <w:spacing w:before="100" w:beforeAutospacing="1" w:after="100" w:afterAutospacing="1"/>
      <w:jc w:val="center"/>
    </w:pPr>
  </w:style>
  <w:style w:type="paragraph" w:customStyle="1" w:styleId="xl288">
    <w:name w:val="xl288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90">
    <w:name w:val="xl290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1">
    <w:name w:val="xl291"/>
    <w:basedOn w:val="a"/>
    <w:rsid w:val="00161E6C"/>
    <w:pPr>
      <w:pBdr>
        <w:top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2">
    <w:name w:val="xl292"/>
    <w:basedOn w:val="a"/>
    <w:rsid w:val="00161E6C"/>
    <w:pP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3">
    <w:name w:val="xl293"/>
    <w:basedOn w:val="a"/>
    <w:rsid w:val="00161E6C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4">
    <w:name w:val="xl294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5">
    <w:name w:val="xl295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6">
    <w:name w:val="xl296"/>
    <w:basedOn w:val="a"/>
    <w:rsid w:val="00161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7">
    <w:name w:val="xl297"/>
    <w:basedOn w:val="a"/>
    <w:rsid w:val="00161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98">
    <w:name w:val="xl298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99">
    <w:name w:val="xl299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00">
    <w:name w:val="xl300"/>
    <w:basedOn w:val="a"/>
    <w:rsid w:val="00161E6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301">
    <w:name w:val="xl301"/>
    <w:basedOn w:val="a"/>
    <w:rsid w:val="00161E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302">
    <w:name w:val="xl302"/>
    <w:basedOn w:val="a"/>
    <w:rsid w:val="00161E6C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3">
    <w:name w:val="xl303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4">
    <w:name w:val="xl304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16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7">
    <w:name w:val="xl307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8">
    <w:name w:val="xl308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309">
    <w:name w:val="xl309"/>
    <w:basedOn w:val="a"/>
    <w:rsid w:val="00161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a"/>
    <w:rsid w:val="00161E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a"/>
    <w:rsid w:val="00161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52B8"/>
    <w:rPr>
      <w:rFonts w:ascii="Arial" w:hAnsi="Arial" w:cs="Arial"/>
    </w:rPr>
  </w:style>
  <w:style w:type="paragraph" w:customStyle="1" w:styleId="ConsPlusNormal0">
    <w:name w:val="ConsPlusNormal"/>
    <w:link w:val="ConsPlusNormal"/>
    <w:rsid w:val="004A5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12F6-6A12-44A8-974A-B42BBBBF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42</Pages>
  <Words>9458</Words>
  <Characters>53911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7</cp:revision>
  <cp:lastPrinted>2017-01-03T09:44:00Z</cp:lastPrinted>
  <dcterms:created xsi:type="dcterms:W3CDTF">2017-01-27T09:33:00Z</dcterms:created>
  <dcterms:modified xsi:type="dcterms:W3CDTF">2017-02-02T07:04:00Z</dcterms:modified>
</cp:coreProperties>
</file>