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10080"/>
      </w:tblGrid>
      <w:tr w:rsidR="00A96903" w:rsidRPr="00E3148E">
        <w:trPr>
          <w:trHeight w:val="567"/>
        </w:trPr>
        <w:tc>
          <w:tcPr>
            <w:tcW w:w="10080" w:type="dxa"/>
          </w:tcPr>
          <w:p w:rsidR="00A96903" w:rsidRPr="00E3148E" w:rsidRDefault="007808FB" w:rsidP="00175EEC">
            <w:pPr>
              <w:suppressAutoHyphens/>
              <w:snapToGrid w:val="0"/>
              <w:jc w:val="center"/>
              <w:rPr>
                <w:b/>
                <w:bCs/>
                <w:color w:val="000000" w:themeColor="text1"/>
                <w:sz w:val="28"/>
                <w:szCs w:val="28"/>
                <w:lang w:eastAsia="ar-SA"/>
              </w:rPr>
            </w:pPr>
            <w:r w:rsidRPr="007808FB">
              <w:rPr>
                <w:noProof/>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06pt;margin-top:-42.45pt;width:39.75pt;height:57pt;z-index:1;visibility:visible;mso-wrap-distance-left:9.05pt;mso-wrap-distance-right:9.05pt" filled="t">
                  <v:imagedata r:id="rId5" o:title=""/>
                </v:shape>
              </w:pict>
            </w:r>
            <w:r w:rsidR="006C5917">
              <w:rPr>
                <w:b/>
                <w:bCs/>
                <w:color w:val="000000" w:themeColor="text1"/>
                <w:sz w:val="28"/>
                <w:szCs w:val="28"/>
                <w:lang w:eastAsia="ar-SA"/>
              </w:rPr>
              <w:t xml:space="preserve">  </w:t>
            </w:r>
          </w:p>
        </w:tc>
      </w:tr>
      <w:tr w:rsidR="00A96903" w:rsidRPr="00E3148E">
        <w:trPr>
          <w:trHeight w:val="1701"/>
        </w:trPr>
        <w:tc>
          <w:tcPr>
            <w:tcW w:w="10080" w:type="dxa"/>
          </w:tcPr>
          <w:p w:rsidR="00A96903" w:rsidRPr="00E3148E" w:rsidRDefault="00A96903" w:rsidP="00950D1A">
            <w:pPr>
              <w:pStyle w:val="7"/>
              <w:tabs>
                <w:tab w:val="clear" w:pos="360"/>
                <w:tab w:val="num" w:pos="0"/>
              </w:tabs>
              <w:rPr>
                <w:rFonts w:ascii="Times New Roman" w:hAnsi="Times New Roman" w:cs="Times New Roman"/>
                <w:color w:val="000000" w:themeColor="text1"/>
                <w:spacing w:val="0"/>
                <w:sz w:val="36"/>
                <w:szCs w:val="36"/>
              </w:rPr>
            </w:pPr>
            <w:r w:rsidRPr="00E3148E">
              <w:rPr>
                <w:rFonts w:ascii="Times New Roman" w:hAnsi="Times New Roman" w:cs="Times New Roman"/>
                <w:color w:val="000000" w:themeColor="text1"/>
                <w:spacing w:val="0"/>
                <w:sz w:val="36"/>
                <w:szCs w:val="36"/>
              </w:rPr>
              <w:t>АДМИНИСТРАЦИЯ ГОРОДА КУРЧАТОВА</w:t>
            </w:r>
          </w:p>
          <w:p w:rsidR="00A96903" w:rsidRPr="00E3148E" w:rsidRDefault="00A96903" w:rsidP="00950D1A">
            <w:pPr>
              <w:pStyle w:val="7"/>
              <w:tabs>
                <w:tab w:val="clear" w:pos="360"/>
                <w:tab w:val="num" w:pos="0"/>
              </w:tabs>
              <w:ind w:left="1296" w:hanging="1296"/>
              <w:rPr>
                <w:rFonts w:ascii="Times New Roman" w:hAnsi="Times New Roman" w:cs="Times New Roman"/>
                <w:color w:val="000000" w:themeColor="text1"/>
                <w:sz w:val="36"/>
                <w:szCs w:val="36"/>
              </w:rPr>
            </w:pPr>
            <w:r w:rsidRPr="00E3148E">
              <w:rPr>
                <w:rFonts w:ascii="Times New Roman" w:hAnsi="Times New Roman" w:cs="Times New Roman"/>
                <w:color w:val="000000" w:themeColor="text1"/>
                <w:sz w:val="36"/>
                <w:szCs w:val="36"/>
              </w:rPr>
              <w:t>КУРСКОЙ ОБЛАСТИ</w:t>
            </w:r>
          </w:p>
          <w:p w:rsidR="00A96903" w:rsidRPr="00E3148E" w:rsidRDefault="00A96903" w:rsidP="00950D1A">
            <w:pPr>
              <w:suppressAutoHyphens/>
              <w:spacing w:before="120"/>
              <w:jc w:val="center"/>
              <w:rPr>
                <w:rFonts w:ascii="Times New Roman" w:hAnsi="Times New Roman" w:cs="Times New Roman"/>
                <w:b/>
                <w:bCs/>
                <w:color w:val="000000" w:themeColor="text1"/>
                <w:sz w:val="48"/>
                <w:szCs w:val="48"/>
              </w:rPr>
            </w:pPr>
            <w:r w:rsidRPr="00E3148E">
              <w:rPr>
                <w:rFonts w:ascii="Times New Roman" w:hAnsi="Times New Roman" w:cs="Times New Roman"/>
                <w:b/>
                <w:bCs/>
                <w:color w:val="000000" w:themeColor="text1"/>
                <w:sz w:val="48"/>
                <w:szCs w:val="48"/>
              </w:rPr>
              <w:t>ПОСТАНОВЛЕНИЕ</w:t>
            </w:r>
          </w:p>
          <w:p w:rsidR="00A96903" w:rsidRPr="00E3148E" w:rsidRDefault="00A96903" w:rsidP="00175EEC">
            <w:pPr>
              <w:suppressAutoHyphens/>
              <w:spacing w:before="120"/>
              <w:rPr>
                <w:rFonts w:ascii="Times New Roman" w:hAnsi="Times New Roman" w:cs="Times New Roman"/>
                <w:b/>
                <w:bCs/>
                <w:color w:val="000000" w:themeColor="text1"/>
                <w:sz w:val="28"/>
                <w:szCs w:val="28"/>
              </w:rPr>
            </w:pPr>
          </w:p>
          <w:p w:rsidR="00A96903" w:rsidRPr="00E3148E" w:rsidRDefault="0005779D" w:rsidP="00504681">
            <w:pPr>
              <w:suppressAutoHyphens/>
              <w:spacing w:before="120"/>
              <w:rPr>
                <w:color w:val="000000" w:themeColor="text1"/>
                <w:sz w:val="48"/>
                <w:szCs w:val="48"/>
                <w:lang w:eastAsia="ar-SA"/>
              </w:rPr>
            </w:pPr>
            <w:r w:rsidRPr="0005779D">
              <w:rPr>
                <w:rFonts w:ascii="Times New Roman" w:hAnsi="Times New Roman" w:cs="Times New Roman"/>
                <w:color w:val="000000" w:themeColor="text1"/>
                <w:sz w:val="28"/>
                <w:szCs w:val="28"/>
              </w:rPr>
              <w:t>________</w:t>
            </w:r>
            <w:r w:rsidR="00A96903" w:rsidRPr="00E3148E">
              <w:rPr>
                <w:rFonts w:ascii="Times New Roman" w:hAnsi="Times New Roman" w:cs="Times New Roman"/>
                <w:color w:val="000000" w:themeColor="text1"/>
                <w:sz w:val="28"/>
                <w:szCs w:val="28"/>
              </w:rPr>
              <w:t xml:space="preserve"> №</w:t>
            </w:r>
            <w:r w:rsidR="00476A41" w:rsidRPr="00E3148E">
              <w:rPr>
                <w:rFonts w:ascii="Times New Roman" w:hAnsi="Times New Roman" w:cs="Times New Roman"/>
                <w:color w:val="000000" w:themeColor="text1"/>
                <w:sz w:val="28"/>
                <w:szCs w:val="28"/>
              </w:rPr>
              <w:t xml:space="preserve"> </w:t>
            </w:r>
            <w:r w:rsidRPr="0005779D">
              <w:rPr>
                <w:rFonts w:ascii="Times New Roman" w:hAnsi="Times New Roman" w:cs="Times New Roman"/>
                <w:color w:val="000000" w:themeColor="text1"/>
                <w:sz w:val="28"/>
                <w:szCs w:val="28"/>
              </w:rPr>
              <w:t>______</w:t>
            </w:r>
          </w:p>
        </w:tc>
      </w:tr>
    </w:tbl>
    <w:p w:rsidR="00A96903" w:rsidRPr="00E3148E" w:rsidRDefault="00A96903" w:rsidP="005B5281">
      <w:pPr>
        <w:rPr>
          <w:rFonts w:ascii="Times New Roman" w:hAnsi="Times New Roman" w:cs="Times New Roman"/>
          <w:color w:val="000000" w:themeColor="text1"/>
          <w:sz w:val="32"/>
          <w:szCs w:val="32"/>
        </w:rPr>
      </w:pPr>
      <w:bookmarkStart w:id="0" w:name="_GoBack"/>
      <w:bookmarkEnd w:id="0"/>
      <w:r w:rsidRPr="00E3148E">
        <w:rPr>
          <w:rFonts w:ascii="Times New Roman" w:hAnsi="Times New Roman" w:cs="Times New Roman"/>
          <w:color w:val="000000" w:themeColor="text1"/>
          <w:sz w:val="28"/>
          <w:szCs w:val="28"/>
          <w:u w:val="single"/>
        </w:rPr>
        <w:t xml:space="preserve">       </w:t>
      </w:r>
    </w:p>
    <w:p w:rsidR="00A96903" w:rsidRPr="00E3148E" w:rsidRDefault="00A96903" w:rsidP="005B5281">
      <w:pPr>
        <w:pStyle w:val="a3"/>
        <w:ind w:right="3542"/>
        <w:rPr>
          <w:rFonts w:ascii="Times New Roman" w:hAnsi="Times New Roman" w:cs="Times New Roman"/>
          <w:b/>
          <w:bCs/>
          <w:color w:val="000000" w:themeColor="text1"/>
          <w:sz w:val="27"/>
          <w:szCs w:val="27"/>
        </w:rPr>
      </w:pPr>
      <w:r w:rsidRPr="00E3148E">
        <w:rPr>
          <w:rFonts w:ascii="Times New Roman" w:hAnsi="Times New Roman" w:cs="Times New Roman"/>
          <w:b/>
          <w:bCs/>
          <w:color w:val="000000" w:themeColor="text1"/>
          <w:sz w:val="27"/>
          <w:szCs w:val="27"/>
        </w:rPr>
        <w:t xml:space="preserve">О внесении изменений в </w:t>
      </w:r>
      <w:proofErr w:type="gramStart"/>
      <w:r w:rsidRPr="00E3148E">
        <w:rPr>
          <w:rFonts w:ascii="Times New Roman" w:hAnsi="Times New Roman" w:cs="Times New Roman"/>
          <w:b/>
          <w:bCs/>
          <w:color w:val="000000" w:themeColor="text1"/>
          <w:sz w:val="27"/>
          <w:szCs w:val="27"/>
        </w:rPr>
        <w:t>муниципальную</w:t>
      </w:r>
      <w:proofErr w:type="gramEnd"/>
    </w:p>
    <w:p w:rsidR="00A96903" w:rsidRPr="00E3148E" w:rsidRDefault="00A96903" w:rsidP="005B5281">
      <w:pPr>
        <w:pStyle w:val="a3"/>
        <w:ind w:right="3542"/>
        <w:rPr>
          <w:rFonts w:ascii="Times New Roman" w:hAnsi="Times New Roman" w:cs="Times New Roman"/>
          <w:b/>
          <w:bCs/>
          <w:color w:val="000000" w:themeColor="text1"/>
          <w:sz w:val="27"/>
          <w:szCs w:val="27"/>
        </w:rPr>
      </w:pPr>
      <w:r w:rsidRPr="00E3148E">
        <w:rPr>
          <w:rFonts w:ascii="Times New Roman" w:hAnsi="Times New Roman" w:cs="Times New Roman"/>
          <w:b/>
          <w:bCs/>
          <w:color w:val="000000" w:themeColor="text1"/>
          <w:sz w:val="27"/>
          <w:szCs w:val="27"/>
        </w:rPr>
        <w:t>программу «Развитие транспортной системы</w:t>
      </w:r>
    </w:p>
    <w:p w:rsidR="00A96903" w:rsidRPr="00E3148E" w:rsidRDefault="00A96903" w:rsidP="005B5281">
      <w:pPr>
        <w:pStyle w:val="a3"/>
        <w:ind w:right="3542"/>
        <w:rPr>
          <w:rFonts w:ascii="Times New Roman" w:hAnsi="Times New Roman" w:cs="Times New Roman"/>
          <w:b/>
          <w:bCs/>
          <w:color w:val="000000" w:themeColor="text1"/>
          <w:sz w:val="27"/>
          <w:szCs w:val="27"/>
        </w:rPr>
      </w:pPr>
      <w:r w:rsidRPr="00E3148E">
        <w:rPr>
          <w:rFonts w:ascii="Times New Roman" w:hAnsi="Times New Roman" w:cs="Times New Roman"/>
          <w:b/>
          <w:bCs/>
          <w:color w:val="000000" w:themeColor="text1"/>
          <w:sz w:val="27"/>
          <w:szCs w:val="27"/>
        </w:rPr>
        <w:t xml:space="preserve">в городе Курчатове и безопасности дорожного движения на 2016-2020 годы»,  </w:t>
      </w:r>
      <w:proofErr w:type="gramStart"/>
      <w:r w:rsidRPr="00E3148E">
        <w:rPr>
          <w:rFonts w:ascii="Times New Roman" w:hAnsi="Times New Roman" w:cs="Times New Roman"/>
          <w:b/>
          <w:bCs/>
          <w:color w:val="000000" w:themeColor="text1"/>
          <w:sz w:val="27"/>
          <w:szCs w:val="27"/>
        </w:rPr>
        <w:t>утвержденную</w:t>
      </w:r>
      <w:proofErr w:type="gramEnd"/>
      <w:r w:rsidRPr="00E3148E">
        <w:rPr>
          <w:rFonts w:ascii="Times New Roman" w:hAnsi="Times New Roman" w:cs="Times New Roman"/>
          <w:b/>
          <w:bCs/>
          <w:color w:val="000000" w:themeColor="text1"/>
          <w:sz w:val="27"/>
          <w:szCs w:val="27"/>
        </w:rPr>
        <w:t xml:space="preserve"> постановлением администрации города Курчатова от 30.09.2015 № 1180</w:t>
      </w:r>
    </w:p>
    <w:p w:rsidR="00A96903" w:rsidRPr="00E3148E" w:rsidRDefault="00A96903" w:rsidP="005B5281">
      <w:pPr>
        <w:pStyle w:val="a3"/>
        <w:ind w:right="3542"/>
        <w:rPr>
          <w:rFonts w:ascii="Times New Roman" w:hAnsi="Times New Roman" w:cs="Times New Roman"/>
          <w:b/>
          <w:bCs/>
          <w:color w:val="000000" w:themeColor="text1"/>
          <w:sz w:val="27"/>
          <w:szCs w:val="27"/>
        </w:rPr>
      </w:pPr>
    </w:p>
    <w:p w:rsidR="00445248" w:rsidRPr="00E3148E" w:rsidRDefault="00445248" w:rsidP="005B5281">
      <w:pPr>
        <w:pStyle w:val="a3"/>
        <w:ind w:right="3542"/>
        <w:rPr>
          <w:rFonts w:ascii="Times New Roman" w:hAnsi="Times New Roman" w:cs="Times New Roman"/>
          <w:color w:val="000000" w:themeColor="text1"/>
          <w:sz w:val="27"/>
          <w:szCs w:val="27"/>
        </w:rPr>
      </w:pPr>
    </w:p>
    <w:p w:rsidR="00A96903" w:rsidRPr="00E3148E" w:rsidRDefault="00A96903" w:rsidP="005B5281">
      <w:pPr>
        <w:autoSpaceDE w:val="0"/>
        <w:autoSpaceDN w:val="0"/>
        <w:adjustRightInd w:val="0"/>
        <w:ind w:firstLine="426"/>
        <w:rPr>
          <w:rFonts w:ascii="Times New Roman" w:hAnsi="Times New Roman" w:cs="Times New Roman"/>
          <w:color w:val="000000" w:themeColor="text1"/>
          <w:sz w:val="27"/>
          <w:szCs w:val="27"/>
        </w:rPr>
      </w:pPr>
      <w:r w:rsidRPr="00E3148E">
        <w:rPr>
          <w:rFonts w:ascii="Times New Roman" w:hAnsi="Times New Roman" w:cs="Times New Roman"/>
          <w:color w:val="000000" w:themeColor="text1"/>
          <w:sz w:val="27"/>
          <w:szCs w:val="27"/>
        </w:rPr>
        <w:t xml:space="preserve">     В соответствии с Федеральным </w:t>
      </w:r>
      <w:hyperlink r:id="rId6" w:history="1">
        <w:r w:rsidRPr="00E3148E">
          <w:rPr>
            <w:rFonts w:ascii="Times New Roman" w:hAnsi="Times New Roman" w:cs="Times New Roman"/>
            <w:color w:val="000000" w:themeColor="text1"/>
            <w:sz w:val="27"/>
            <w:szCs w:val="27"/>
          </w:rPr>
          <w:t>законом</w:t>
        </w:r>
      </w:hyperlink>
      <w:r w:rsidRPr="00E3148E">
        <w:rPr>
          <w:rFonts w:ascii="Times New Roman" w:hAnsi="Times New Roman" w:cs="Times New Roman"/>
          <w:color w:val="000000" w:themeColor="text1"/>
          <w:sz w:val="27"/>
          <w:szCs w:val="27"/>
        </w:rPr>
        <w:t xml:space="preserve"> от </w:t>
      </w:r>
      <w:r w:rsidR="00573526" w:rsidRPr="00E3148E">
        <w:rPr>
          <w:rFonts w:ascii="Times New Roman" w:hAnsi="Times New Roman" w:cs="Times New Roman"/>
          <w:color w:val="000000" w:themeColor="text1"/>
          <w:sz w:val="27"/>
          <w:szCs w:val="27"/>
        </w:rPr>
        <w:t>0</w:t>
      </w:r>
      <w:r w:rsidRPr="00E3148E">
        <w:rPr>
          <w:rFonts w:ascii="Times New Roman" w:hAnsi="Times New Roman" w:cs="Times New Roman"/>
          <w:color w:val="000000" w:themeColor="text1"/>
          <w:sz w:val="27"/>
          <w:szCs w:val="27"/>
        </w:rPr>
        <w:t>6</w:t>
      </w:r>
      <w:r w:rsidR="00573526" w:rsidRPr="00E3148E">
        <w:rPr>
          <w:rFonts w:ascii="Times New Roman" w:hAnsi="Times New Roman" w:cs="Times New Roman"/>
          <w:color w:val="000000" w:themeColor="text1"/>
          <w:sz w:val="27"/>
          <w:szCs w:val="27"/>
        </w:rPr>
        <w:t>.10.</w:t>
      </w:r>
      <w:r w:rsidRPr="00E3148E">
        <w:rPr>
          <w:rFonts w:ascii="Times New Roman" w:hAnsi="Times New Roman" w:cs="Times New Roman"/>
          <w:color w:val="000000" w:themeColor="text1"/>
          <w:sz w:val="27"/>
          <w:szCs w:val="27"/>
        </w:rPr>
        <w:t>2003 года № 131-ФЗ «Об общих принципах организации местного самоуправления в Российской Федерации», администрация города Курчатова ПОСТАНОВЛЯЕТ:</w:t>
      </w:r>
    </w:p>
    <w:p w:rsidR="00A96903" w:rsidRPr="00E3148E" w:rsidRDefault="00A96903" w:rsidP="005B5281">
      <w:pPr>
        <w:pStyle w:val="a3"/>
        <w:jc w:val="both"/>
        <w:rPr>
          <w:rFonts w:ascii="Times New Roman" w:hAnsi="Times New Roman" w:cs="Times New Roman"/>
          <w:color w:val="000000" w:themeColor="text1"/>
          <w:sz w:val="27"/>
          <w:szCs w:val="27"/>
        </w:rPr>
      </w:pPr>
    </w:p>
    <w:p w:rsidR="00A96903" w:rsidRPr="00E3148E" w:rsidRDefault="00A96903" w:rsidP="005B5281">
      <w:pPr>
        <w:pStyle w:val="a3"/>
        <w:ind w:firstLine="567"/>
        <w:jc w:val="both"/>
        <w:rPr>
          <w:rFonts w:ascii="Times New Roman" w:hAnsi="Times New Roman" w:cs="Times New Roman"/>
          <w:color w:val="000000" w:themeColor="text1"/>
          <w:sz w:val="27"/>
          <w:szCs w:val="27"/>
        </w:rPr>
      </w:pPr>
      <w:r w:rsidRPr="00E3148E">
        <w:rPr>
          <w:rFonts w:ascii="Times New Roman" w:hAnsi="Times New Roman" w:cs="Times New Roman"/>
          <w:color w:val="000000" w:themeColor="text1"/>
          <w:sz w:val="27"/>
          <w:szCs w:val="27"/>
        </w:rPr>
        <w:t xml:space="preserve">1. Внести в муниципальную программу «Развитие транспортной системы в городе Курчатове и безопасности дорожного движения на 2016-2020 годы» (далее – Программа), утвержденную постановлением администрации города Курчатова от 30.09.2015 № 1180, следующие изменения: </w:t>
      </w:r>
    </w:p>
    <w:p w:rsidR="00A96903" w:rsidRPr="00E3148E" w:rsidRDefault="00A96903" w:rsidP="005B5281">
      <w:pPr>
        <w:autoSpaceDE w:val="0"/>
        <w:autoSpaceDN w:val="0"/>
        <w:adjustRightInd w:val="0"/>
        <w:ind w:firstLine="567"/>
        <w:rPr>
          <w:rFonts w:ascii="Times New Roman" w:hAnsi="Times New Roman" w:cs="Times New Roman"/>
          <w:color w:val="000000" w:themeColor="text1"/>
          <w:sz w:val="27"/>
          <w:szCs w:val="27"/>
        </w:rPr>
      </w:pPr>
      <w:r w:rsidRPr="00E3148E">
        <w:rPr>
          <w:rFonts w:ascii="Times New Roman" w:hAnsi="Times New Roman" w:cs="Times New Roman"/>
          <w:color w:val="000000" w:themeColor="text1"/>
          <w:sz w:val="27"/>
          <w:szCs w:val="27"/>
        </w:rPr>
        <w:t>1.1. Раздел «Объемы и источники финансирования программы по годам ее реализации в разрезе подпрограмм» паспорта Программы, изложить в новой редакции:</w:t>
      </w:r>
    </w:p>
    <w:p w:rsidR="00A96903" w:rsidRPr="00E3148E" w:rsidRDefault="00A96903" w:rsidP="002E6A74">
      <w:pPr>
        <w:pStyle w:val="ConsPlusNonformat"/>
        <w:ind w:left="-57" w:right="-57" w:firstLine="567"/>
        <w:jc w:val="both"/>
        <w:rPr>
          <w:rFonts w:ascii="Times New Roman" w:hAnsi="Times New Roman" w:cs="Times New Roman"/>
          <w:color w:val="000000" w:themeColor="text1"/>
          <w:sz w:val="27"/>
          <w:szCs w:val="27"/>
        </w:rPr>
      </w:pPr>
      <w:proofErr w:type="gramStart"/>
      <w:r w:rsidRPr="00E3148E">
        <w:rPr>
          <w:rFonts w:ascii="Times New Roman" w:hAnsi="Times New Roman" w:cs="Times New Roman"/>
          <w:color w:val="000000" w:themeColor="text1"/>
          <w:sz w:val="27"/>
          <w:szCs w:val="27"/>
        </w:rPr>
        <w:t xml:space="preserve">Общий объем финансирования муниципальной программы в 2016 – 2020 годах за счет всех источников финансирования составит </w:t>
      </w:r>
      <w:r w:rsidR="006627D0" w:rsidRPr="006627D0">
        <w:rPr>
          <w:rFonts w:ascii="Times New Roman" w:hAnsi="Times New Roman" w:cs="Times New Roman"/>
          <w:bCs/>
          <w:color w:val="FF0000"/>
          <w:sz w:val="27"/>
          <w:szCs w:val="27"/>
        </w:rPr>
        <w:t>108288,835</w:t>
      </w:r>
      <w:r w:rsidR="006627D0">
        <w:rPr>
          <w:rFonts w:ascii="Times New Roman" w:hAnsi="Times New Roman" w:cs="Times New Roman"/>
          <w:b/>
          <w:bCs/>
          <w:color w:val="FF0000"/>
          <w:sz w:val="27"/>
          <w:szCs w:val="27"/>
        </w:rPr>
        <w:t xml:space="preserve"> </w:t>
      </w:r>
      <w:r w:rsidRPr="00E3148E">
        <w:rPr>
          <w:rFonts w:ascii="Times New Roman" w:hAnsi="Times New Roman" w:cs="Times New Roman"/>
          <w:color w:val="000000" w:themeColor="text1"/>
          <w:sz w:val="27"/>
          <w:szCs w:val="27"/>
        </w:rPr>
        <w:t>тыс. рублей,  в том числе по годам: 2016 год – 18025,505 тыс. руб.; 2017 год –</w:t>
      </w:r>
      <w:r w:rsidR="00331DEC" w:rsidRPr="00E3148E">
        <w:rPr>
          <w:rFonts w:ascii="Times New Roman" w:hAnsi="Times New Roman" w:cs="Times New Roman"/>
          <w:color w:val="000000" w:themeColor="text1"/>
          <w:sz w:val="27"/>
          <w:szCs w:val="27"/>
        </w:rPr>
        <w:t xml:space="preserve"> </w:t>
      </w:r>
      <w:r w:rsidR="00D279F7" w:rsidRPr="00E3148E">
        <w:rPr>
          <w:rFonts w:ascii="Times New Roman" w:hAnsi="Times New Roman" w:cs="Times New Roman"/>
          <w:color w:val="000000" w:themeColor="text1"/>
          <w:sz w:val="27"/>
          <w:szCs w:val="27"/>
        </w:rPr>
        <w:t>62065,057</w:t>
      </w:r>
      <w:r w:rsidR="00331DEC" w:rsidRPr="00E3148E">
        <w:rPr>
          <w:rFonts w:ascii="Times New Roman" w:hAnsi="Times New Roman" w:cs="Times New Roman"/>
          <w:color w:val="000000" w:themeColor="text1"/>
          <w:sz w:val="27"/>
          <w:szCs w:val="27"/>
        </w:rPr>
        <w:t xml:space="preserve"> </w:t>
      </w:r>
      <w:r w:rsidRPr="00E3148E">
        <w:rPr>
          <w:rFonts w:ascii="Times New Roman" w:hAnsi="Times New Roman" w:cs="Times New Roman"/>
          <w:color w:val="000000" w:themeColor="text1"/>
          <w:sz w:val="27"/>
          <w:szCs w:val="27"/>
        </w:rPr>
        <w:t>тыс. руб.; 2018 год –</w:t>
      </w:r>
      <w:r w:rsidR="006627D0" w:rsidRPr="006627D0">
        <w:rPr>
          <w:rFonts w:ascii="Times New Roman" w:hAnsi="Times New Roman" w:cs="Times New Roman"/>
          <w:color w:val="FF0000"/>
          <w:sz w:val="27"/>
          <w:szCs w:val="27"/>
        </w:rPr>
        <w:t>19594,977</w:t>
      </w:r>
      <w:r w:rsidRPr="00E3148E">
        <w:rPr>
          <w:rFonts w:ascii="Times New Roman" w:hAnsi="Times New Roman" w:cs="Times New Roman"/>
          <w:color w:val="000000" w:themeColor="text1"/>
          <w:sz w:val="27"/>
          <w:szCs w:val="27"/>
        </w:rPr>
        <w:t xml:space="preserve"> тыс. руб.; 2019 год – </w:t>
      </w:r>
      <w:r w:rsidR="00A37AB1" w:rsidRPr="00E3148E">
        <w:rPr>
          <w:rFonts w:ascii="Times New Roman" w:hAnsi="Times New Roman" w:cs="Times New Roman"/>
          <w:color w:val="000000" w:themeColor="text1"/>
          <w:sz w:val="27"/>
          <w:szCs w:val="27"/>
        </w:rPr>
        <w:t>4301,648</w:t>
      </w:r>
      <w:r w:rsidRPr="00E3148E">
        <w:rPr>
          <w:rFonts w:ascii="Times New Roman" w:hAnsi="Times New Roman" w:cs="Times New Roman"/>
          <w:color w:val="000000" w:themeColor="text1"/>
          <w:sz w:val="27"/>
          <w:szCs w:val="27"/>
        </w:rPr>
        <w:t xml:space="preserve"> тыс. руб.; 2020 год –</w:t>
      </w:r>
      <w:r w:rsidR="004710E5" w:rsidRPr="00E3148E">
        <w:rPr>
          <w:rFonts w:ascii="Times New Roman" w:hAnsi="Times New Roman" w:cs="Times New Roman"/>
          <w:color w:val="000000" w:themeColor="text1"/>
          <w:sz w:val="27"/>
          <w:szCs w:val="27"/>
        </w:rPr>
        <w:t xml:space="preserve"> </w:t>
      </w:r>
      <w:r w:rsidR="00A37AB1" w:rsidRPr="00E3148E">
        <w:rPr>
          <w:rFonts w:ascii="Times New Roman" w:hAnsi="Times New Roman" w:cs="Times New Roman"/>
          <w:color w:val="000000" w:themeColor="text1"/>
          <w:sz w:val="27"/>
          <w:szCs w:val="27"/>
        </w:rPr>
        <w:t>4301,648</w:t>
      </w:r>
      <w:r w:rsidR="004710E5" w:rsidRPr="00E3148E">
        <w:rPr>
          <w:rFonts w:ascii="Times New Roman" w:hAnsi="Times New Roman" w:cs="Times New Roman"/>
          <w:color w:val="000000" w:themeColor="text1"/>
          <w:sz w:val="27"/>
          <w:szCs w:val="27"/>
        </w:rPr>
        <w:t xml:space="preserve"> </w:t>
      </w:r>
      <w:r w:rsidRPr="00E3148E">
        <w:rPr>
          <w:rFonts w:ascii="Times New Roman" w:hAnsi="Times New Roman" w:cs="Times New Roman"/>
          <w:color w:val="000000" w:themeColor="text1"/>
          <w:sz w:val="27"/>
          <w:szCs w:val="27"/>
        </w:rPr>
        <w:t xml:space="preserve">тыс. руб. </w:t>
      </w:r>
      <w:proofErr w:type="gramEnd"/>
    </w:p>
    <w:p w:rsidR="00A96903" w:rsidRPr="00E3148E" w:rsidRDefault="00A96903" w:rsidP="002E6A74">
      <w:pPr>
        <w:pStyle w:val="ConsPlusNonformat"/>
        <w:ind w:left="-57" w:right="-57" w:firstLine="567"/>
        <w:jc w:val="both"/>
        <w:rPr>
          <w:rFonts w:ascii="Times New Roman" w:hAnsi="Times New Roman" w:cs="Times New Roman"/>
          <w:color w:val="000000" w:themeColor="text1"/>
          <w:sz w:val="27"/>
          <w:szCs w:val="27"/>
        </w:rPr>
      </w:pPr>
      <w:proofErr w:type="gramStart"/>
      <w:r w:rsidRPr="00E3148E">
        <w:rPr>
          <w:rFonts w:ascii="Times New Roman" w:hAnsi="Times New Roman" w:cs="Times New Roman"/>
          <w:color w:val="000000" w:themeColor="text1"/>
          <w:sz w:val="27"/>
          <w:szCs w:val="27"/>
        </w:rPr>
        <w:t>- за счет средств городского бюджета  -</w:t>
      </w:r>
      <w:r w:rsidR="00D279F7" w:rsidRPr="00E3148E">
        <w:rPr>
          <w:rFonts w:ascii="Times New Roman" w:hAnsi="Times New Roman" w:cs="Times New Roman"/>
          <w:color w:val="000000" w:themeColor="text1"/>
          <w:sz w:val="27"/>
          <w:szCs w:val="27"/>
        </w:rPr>
        <w:t xml:space="preserve"> </w:t>
      </w:r>
      <w:r w:rsidR="006627D0" w:rsidRPr="006627D0">
        <w:rPr>
          <w:rFonts w:ascii="Times New Roman" w:hAnsi="Times New Roman" w:cs="Times New Roman"/>
          <w:bCs/>
          <w:color w:val="FF0000"/>
          <w:sz w:val="27"/>
          <w:szCs w:val="27"/>
        </w:rPr>
        <w:t>43545,804</w:t>
      </w:r>
      <w:r w:rsidR="006627D0">
        <w:rPr>
          <w:rFonts w:ascii="Times New Roman" w:hAnsi="Times New Roman" w:cs="Times New Roman"/>
          <w:color w:val="000000" w:themeColor="text1"/>
          <w:sz w:val="27"/>
          <w:szCs w:val="27"/>
        </w:rPr>
        <w:t xml:space="preserve"> </w:t>
      </w:r>
      <w:r w:rsidRPr="00E3148E">
        <w:rPr>
          <w:rFonts w:ascii="Times New Roman" w:hAnsi="Times New Roman" w:cs="Times New Roman"/>
          <w:color w:val="000000" w:themeColor="text1"/>
          <w:sz w:val="27"/>
          <w:szCs w:val="27"/>
        </w:rPr>
        <w:t>тыс. рублей, в том числе по годам: 2016 год – 8025,505 тыс. руб.; 2017 год –</w:t>
      </w:r>
      <w:r w:rsidR="004710E5" w:rsidRPr="00E3148E">
        <w:rPr>
          <w:rFonts w:ascii="Times New Roman" w:hAnsi="Times New Roman" w:cs="Times New Roman"/>
          <w:color w:val="000000" w:themeColor="text1"/>
          <w:sz w:val="27"/>
          <w:szCs w:val="27"/>
        </w:rPr>
        <w:t xml:space="preserve"> </w:t>
      </w:r>
      <w:r w:rsidR="00D279F7" w:rsidRPr="00E3148E">
        <w:rPr>
          <w:rFonts w:ascii="Times New Roman" w:hAnsi="Times New Roman" w:cs="Times New Roman"/>
          <w:color w:val="000000" w:themeColor="text1"/>
          <w:sz w:val="27"/>
          <w:szCs w:val="27"/>
        </w:rPr>
        <w:t xml:space="preserve">12072,026 </w:t>
      </w:r>
      <w:r w:rsidRPr="00E3148E">
        <w:rPr>
          <w:rFonts w:ascii="Times New Roman" w:hAnsi="Times New Roman" w:cs="Times New Roman"/>
          <w:color w:val="000000" w:themeColor="text1"/>
          <w:sz w:val="27"/>
          <w:szCs w:val="27"/>
        </w:rPr>
        <w:t xml:space="preserve">тыс. руб.; 2018 год – </w:t>
      </w:r>
      <w:r w:rsidR="006627D0" w:rsidRPr="006627D0">
        <w:rPr>
          <w:rFonts w:ascii="Times New Roman" w:hAnsi="Times New Roman" w:cs="Times New Roman"/>
          <w:color w:val="FF0000"/>
          <w:sz w:val="27"/>
          <w:szCs w:val="27"/>
        </w:rPr>
        <w:t>14844,977</w:t>
      </w:r>
      <w:r w:rsidR="006627D0">
        <w:rPr>
          <w:rFonts w:ascii="Times New Roman" w:hAnsi="Times New Roman" w:cs="Times New Roman"/>
          <w:b/>
          <w:color w:val="FF0000"/>
        </w:rPr>
        <w:t xml:space="preserve"> </w:t>
      </w:r>
      <w:r w:rsidRPr="00E3148E">
        <w:rPr>
          <w:rFonts w:ascii="Times New Roman" w:hAnsi="Times New Roman" w:cs="Times New Roman"/>
          <w:color w:val="000000" w:themeColor="text1"/>
          <w:sz w:val="27"/>
          <w:szCs w:val="27"/>
        </w:rPr>
        <w:t xml:space="preserve">тыс. руб.; 2019 год – </w:t>
      </w:r>
      <w:r w:rsidR="00A479AE" w:rsidRPr="00E3148E">
        <w:rPr>
          <w:rFonts w:ascii="Times New Roman" w:hAnsi="Times New Roman" w:cs="Times New Roman"/>
          <w:color w:val="000000" w:themeColor="text1"/>
          <w:sz w:val="27"/>
          <w:szCs w:val="27"/>
        </w:rPr>
        <w:t>4301,648</w:t>
      </w:r>
      <w:r w:rsidRPr="00E3148E">
        <w:rPr>
          <w:rFonts w:ascii="Times New Roman" w:hAnsi="Times New Roman" w:cs="Times New Roman"/>
          <w:color w:val="000000" w:themeColor="text1"/>
          <w:sz w:val="27"/>
          <w:szCs w:val="27"/>
        </w:rPr>
        <w:t xml:space="preserve"> тыс. руб.; 2020 год –</w:t>
      </w:r>
      <w:r w:rsidR="00A479AE" w:rsidRPr="00E3148E">
        <w:rPr>
          <w:rFonts w:ascii="Times New Roman" w:hAnsi="Times New Roman" w:cs="Times New Roman"/>
          <w:color w:val="000000" w:themeColor="text1"/>
          <w:sz w:val="27"/>
          <w:szCs w:val="27"/>
        </w:rPr>
        <w:t>4301,648</w:t>
      </w:r>
      <w:r w:rsidR="00B903F0" w:rsidRPr="00E3148E">
        <w:rPr>
          <w:rFonts w:ascii="Times New Roman" w:hAnsi="Times New Roman" w:cs="Times New Roman"/>
          <w:color w:val="000000" w:themeColor="text1"/>
          <w:sz w:val="27"/>
          <w:szCs w:val="27"/>
        </w:rPr>
        <w:t xml:space="preserve"> </w:t>
      </w:r>
      <w:r w:rsidRPr="00E3148E">
        <w:rPr>
          <w:rFonts w:ascii="Times New Roman" w:hAnsi="Times New Roman" w:cs="Times New Roman"/>
          <w:color w:val="000000" w:themeColor="text1"/>
          <w:sz w:val="27"/>
          <w:szCs w:val="27"/>
        </w:rPr>
        <w:t xml:space="preserve">тыс. руб. </w:t>
      </w:r>
      <w:proofErr w:type="gramEnd"/>
    </w:p>
    <w:p w:rsidR="00A96903" w:rsidRPr="00E3148E" w:rsidRDefault="00A96903" w:rsidP="002E6A74">
      <w:pPr>
        <w:pStyle w:val="ConsPlusNonformat"/>
        <w:ind w:left="-57" w:right="-57" w:firstLine="567"/>
        <w:jc w:val="both"/>
        <w:rPr>
          <w:rFonts w:ascii="Times New Roman" w:hAnsi="Times New Roman" w:cs="Times New Roman"/>
          <w:color w:val="000000" w:themeColor="text1"/>
          <w:sz w:val="27"/>
          <w:szCs w:val="27"/>
        </w:rPr>
      </w:pPr>
      <w:proofErr w:type="gramStart"/>
      <w:r w:rsidRPr="00E3148E">
        <w:rPr>
          <w:rFonts w:ascii="Times New Roman" w:hAnsi="Times New Roman" w:cs="Times New Roman"/>
          <w:color w:val="000000" w:themeColor="text1"/>
          <w:sz w:val="27"/>
          <w:szCs w:val="27"/>
        </w:rPr>
        <w:t xml:space="preserve">- за счет средств областного бюджета – </w:t>
      </w:r>
      <w:r w:rsidR="005765B2" w:rsidRPr="00E3148E">
        <w:rPr>
          <w:rFonts w:ascii="Times New Roman" w:hAnsi="Times New Roman" w:cs="Times New Roman"/>
          <w:color w:val="000000" w:themeColor="text1"/>
          <w:sz w:val="27"/>
          <w:szCs w:val="27"/>
        </w:rPr>
        <w:t>64743,031</w:t>
      </w:r>
      <w:r w:rsidR="000277AD" w:rsidRPr="00E3148E">
        <w:rPr>
          <w:rFonts w:ascii="Times New Roman" w:hAnsi="Times New Roman" w:cs="Times New Roman"/>
          <w:color w:val="000000" w:themeColor="text1"/>
          <w:sz w:val="27"/>
          <w:szCs w:val="27"/>
        </w:rPr>
        <w:t xml:space="preserve"> </w:t>
      </w:r>
      <w:r w:rsidRPr="00E3148E">
        <w:rPr>
          <w:rFonts w:ascii="Times New Roman" w:hAnsi="Times New Roman" w:cs="Times New Roman"/>
          <w:color w:val="000000" w:themeColor="text1"/>
          <w:sz w:val="27"/>
          <w:szCs w:val="27"/>
        </w:rPr>
        <w:t xml:space="preserve"> тыс. рублей, в том числе по годам: 2016 год –10000,000 тыс. руб.; 2017 год –</w:t>
      </w:r>
      <w:r w:rsidR="00331DEC" w:rsidRPr="00E3148E">
        <w:rPr>
          <w:rFonts w:ascii="Times New Roman" w:hAnsi="Times New Roman" w:cs="Times New Roman"/>
          <w:color w:val="000000" w:themeColor="text1"/>
          <w:sz w:val="27"/>
          <w:szCs w:val="27"/>
        </w:rPr>
        <w:t xml:space="preserve"> 49993</w:t>
      </w:r>
      <w:r w:rsidR="00364F40" w:rsidRPr="00E3148E">
        <w:rPr>
          <w:rFonts w:ascii="Times New Roman" w:hAnsi="Times New Roman" w:cs="Times New Roman"/>
          <w:color w:val="000000" w:themeColor="text1"/>
          <w:sz w:val="27"/>
          <w:szCs w:val="27"/>
        </w:rPr>
        <w:t>,</w:t>
      </w:r>
      <w:r w:rsidR="00331DEC" w:rsidRPr="00E3148E">
        <w:rPr>
          <w:rFonts w:ascii="Times New Roman" w:hAnsi="Times New Roman" w:cs="Times New Roman"/>
          <w:color w:val="000000" w:themeColor="text1"/>
          <w:sz w:val="27"/>
          <w:szCs w:val="27"/>
        </w:rPr>
        <w:t>031</w:t>
      </w:r>
      <w:r w:rsidR="005765B2" w:rsidRPr="00E3148E">
        <w:rPr>
          <w:rFonts w:ascii="Times New Roman" w:hAnsi="Times New Roman" w:cs="Times New Roman"/>
          <w:color w:val="000000" w:themeColor="text1"/>
          <w:sz w:val="27"/>
          <w:szCs w:val="27"/>
        </w:rPr>
        <w:t xml:space="preserve"> тыс. руб.; 2018 год – 4750,000</w:t>
      </w:r>
      <w:r w:rsidRPr="00E3148E">
        <w:rPr>
          <w:rFonts w:ascii="Times New Roman" w:hAnsi="Times New Roman" w:cs="Times New Roman"/>
          <w:color w:val="000000" w:themeColor="text1"/>
          <w:sz w:val="27"/>
          <w:szCs w:val="27"/>
        </w:rPr>
        <w:t xml:space="preserve"> тыс. руб.; 2019 год – 0 тыс. руб.; 2020 год – 0 тыс. руб. </w:t>
      </w:r>
      <w:proofErr w:type="gramEnd"/>
    </w:p>
    <w:p w:rsidR="00A96903" w:rsidRPr="00E3148E" w:rsidRDefault="00A96903" w:rsidP="00573526">
      <w:pPr>
        <w:pStyle w:val="ConsPlusNonformat"/>
        <w:ind w:right="-143" w:firstLine="567"/>
        <w:jc w:val="both"/>
        <w:rPr>
          <w:rFonts w:ascii="Times New Roman" w:hAnsi="Times New Roman" w:cs="Times New Roman"/>
          <w:color w:val="000000" w:themeColor="text1"/>
          <w:sz w:val="27"/>
          <w:szCs w:val="27"/>
        </w:rPr>
      </w:pPr>
      <w:r w:rsidRPr="00E3148E">
        <w:rPr>
          <w:rFonts w:ascii="Times New Roman" w:hAnsi="Times New Roman" w:cs="Times New Roman"/>
          <w:color w:val="000000" w:themeColor="text1"/>
          <w:sz w:val="27"/>
          <w:szCs w:val="27"/>
        </w:rPr>
        <w:t xml:space="preserve">1.2. Раздел 9 «Обоснование объема финансовых ресурсов, необходимых </w:t>
      </w:r>
      <w:r w:rsidR="00573526" w:rsidRPr="00E3148E">
        <w:rPr>
          <w:rFonts w:ascii="Times New Roman" w:hAnsi="Times New Roman" w:cs="Times New Roman"/>
          <w:color w:val="000000" w:themeColor="text1"/>
          <w:sz w:val="27"/>
          <w:szCs w:val="27"/>
        </w:rPr>
        <w:t xml:space="preserve">    </w:t>
      </w:r>
      <w:r w:rsidRPr="00E3148E">
        <w:rPr>
          <w:rFonts w:ascii="Times New Roman" w:hAnsi="Times New Roman" w:cs="Times New Roman"/>
          <w:color w:val="000000" w:themeColor="text1"/>
          <w:sz w:val="27"/>
          <w:szCs w:val="27"/>
        </w:rPr>
        <w:t>для реализации муниципальной программы» Программы изложить в новой редакции:</w:t>
      </w:r>
    </w:p>
    <w:p w:rsidR="00A96903" w:rsidRPr="00E3148E" w:rsidRDefault="00A96903" w:rsidP="00EC0987">
      <w:pPr>
        <w:autoSpaceDE w:val="0"/>
        <w:autoSpaceDN w:val="0"/>
        <w:adjustRightInd w:val="0"/>
        <w:ind w:right="-143" w:firstLine="567"/>
        <w:rPr>
          <w:rFonts w:ascii="Times New Roman" w:hAnsi="Times New Roman" w:cs="Times New Roman"/>
          <w:color w:val="000000" w:themeColor="text1"/>
          <w:sz w:val="27"/>
          <w:szCs w:val="27"/>
        </w:rPr>
      </w:pPr>
      <w:r w:rsidRPr="00E3148E">
        <w:rPr>
          <w:rFonts w:ascii="Times New Roman" w:hAnsi="Times New Roman" w:cs="Times New Roman"/>
          <w:color w:val="000000" w:themeColor="text1"/>
          <w:sz w:val="27"/>
          <w:szCs w:val="27"/>
        </w:rPr>
        <w:t>«Финансирование из городского бюджета на реализацию муниципальной программы будет осуществляться в соответствии с муниципальными нормативными</w:t>
      </w:r>
      <w:r w:rsidR="00EC0987" w:rsidRPr="00E3148E">
        <w:rPr>
          <w:rFonts w:ascii="Times New Roman" w:hAnsi="Times New Roman" w:cs="Times New Roman"/>
          <w:color w:val="000000" w:themeColor="text1"/>
          <w:sz w:val="27"/>
          <w:szCs w:val="27"/>
        </w:rPr>
        <w:t xml:space="preserve"> </w:t>
      </w:r>
      <w:r w:rsidRPr="00E3148E">
        <w:rPr>
          <w:rFonts w:ascii="Times New Roman" w:hAnsi="Times New Roman" w:cs="Times New Roman"/>
          <w:color w:val="000000" w:themeColor="text1"/>
          <w:sz w:val="27"/>
          <w:szCs w:val="27"/>
        </w:rPr>
        <w:t>правовыми актами о городском бюджете на очередной финансовый год и плановый период.</w:t>
      </w:r>
    </w:p>
    <w:p w:rsidR="00A96903" w:rsidRPr="00E3148E" w:rsidRDefault="00A96903" w:rsidP="00480DD8">
      <w:pPr>
        <w:autoSpaceDE w:val="0"/>
        <w:autoSpaceDN w:val="0"/>
        <w:adjustRightInd w:val="0"/>
        <w:ind w:right="-143" w:firstLine="567"/>
        <w:rPr>
          <w:rFonts w:ascii="Times New Roman" w:hAnsi="Times New Roman" w:cs="Times New Roman"/>
          <w:color w:val="000000" w:themeColor="text1"/>
          <w:sz w:val="27"/>
          <w:szCs w:val="27"/>
        </w:rPr>
      </w:pPr>
      <w:r w:rsidRPr="00E3148E">
        <w:rPr>
          <w:rFonts w:ascii="Times New Roman" w:hAnsi="Times New Roman" w:cs="Times New Roman"/>
          <w:color w:val="000000" w:themeColor="text1"/>
          <w:sz w:val="27"/>
          <w:szCs w:val="27"/>
        </w:rPr>
        <w:lastRenderedPageBreak/>
        <w:t>Финансирование программных мероприятий предусматривается за счет средств городского и областного бюджетов.</w:t>
      </w:r>
    </w:p>
    <w:p w:rsidR="00A96903" w:rsidRPr="00E3148E" w:rsidRDefault="00A96903" w:rsidP="00480DD8">
      <w:pPr>
        <w:pStyle w:val="ConsPlusNonformat"/>
        <w:ind w:left="-57" w:right="-143" w:firstLine="567"/>
        <w:jc w:val="both"/>
        <w:rPr>
          <w:rFonts w:ascii="Times New Roman" w:hAnsi="Times New Roman" w:cs="Times New Roman"/>
          <w:color w:val="000000" w:themeColor="text1"/>
          <w:sz w:val="27"/>
          <w:szCs w:val="27"/>
        </w:rPr>
      </w:pPr>
      <w:proofErr w:type="gramStart"/>
      <w:r w:rsidRPr="00E3148E">
        <w:rPr>
          <w:rFonts w:ascii="Times New Roman" w:hAnsi="Times New Roman" w:cs="Times New Roman"/>
          <w:color w:val="000000" w:themeColor="text1"/>
          <w:sz w:val="27"/>
          <w:szCs w:val="27"/>
        </w:rPr>
        <w:t xml:space="preserve">Общий объем финансирования муниципальной программы в 2016 – 2020 годах за счет всех источников финансирования составит </w:t>
      </w:r>
      <w:r w:rsidR="006627D0" w:rsidRPr="006627D0">
        <w:rPr>
          <w:rFonts w:ascii="Times New Roman" w:hAnsi="Times New Roman" w:cs="Times New Roman"/>
          <w:bCs/>
          <w:color w:val="FF0000"/>
          <w:sz w:val="27"/>
          <w:szCs w:val="27"/>
        </w:rPr>
        <w:t>108288,835</w:t>
      </w:r>
      <w:r w:rsidR="006627D0">
        <w:rPr>
          <w:rFonts w:ascii="Times New Roman" w:hAnsi="Times New Roman" w:cs="Times New Roman"/>
          <w:b/>
          <w:bCs/>
          <w:color w:val="FF0000"/>
          <w:sz w:val="27"/>
          <w:szCs w:val="27"/>
        </w:rPr>
        <w:t xml:space="preserve"> </w:t>
      </w:r>
      <w:r w:rsidRPr="00E3148E">
        <w:rPr>
          <w:rFonts w:ascii="Times New Roman" w:hAnsi="Times New Roman" w:cs="Times New Roman"/>
          <w:color w:val="000000" w:themeColor="text1"/>
          <w:sz w:val="27"/>
          <w:szCs w:val="27"/>
        </w:rPr>
        <w:t>тыс. рублей,  в том числе по годам: 2016 год – 18025,505 тыс. руб.; 2017 год –</w:t>
      </w:r>
      <w:r w:rsidR="00B903F0" w:rsidRPr="00E3148E">
        <w:rPr>
          <w:rFonts w:ascii="Times New Roman" w:hAnsi="Times New Roman" w:cs="Times New Roman"/>
          <w:color w:val="000000" w:themeColor="text1"/>
          <w:sz w:val="27"/>
          <w:szCs w:val="27"/>
        </w:rPr>
        <w:t xml:space="preserve"> 62065,057 </w:t>
      </w:r>
      <w:r w:rsidRPr="00E3148E">
        <w:rPr>
          <w:rFonts w:ascii="Times New Roman" w:hAnsi="Times New Roman" w:cs="Times New Roman"/>
          <w:color w:val="000000" w:themeColor="text1"/>
          <w:sz w:val="27"/>
          <w:szCs w:val="27"/>
        </w:rPr>
        <w:t xml:space="preserve">тыс. руб.; 2018 год – </w:t>
      </w:r>
      <w:r w:rsidR="006627D0" w:rsidRPr="006627D0">
        <w:rPr>
          <w:rFonts w:ascii="Times New Roman" w:hAnsi="Times New Roman" w:cs="Times New Roman"/>
          <w:color w:val="FF0000"/>
          <w:sz w:val="27"/>
          <w:szCs w:val="27"/>
        </w:rPr>
        <w:t>19594,977</w:t>
      </w:r>
      <w:r w:rsidR="00B22E58" w:rsidRPr="00E3148E">
        <w:rPr>
          <w:rFonts w:ascii="Times New Roman" w:hAnsi="Times New Roman" w:cs="Times New Roman"/>
          <w:color w:val="000000" w:themeColor="text1"/>
          <w:sz w:val="27"/>
          <w:szCs w:val="27"/>
        </w:rPr>
        <w:t xml:space="preserve"> </w:t>
      </w:r>
      <w:r w:rsidRPr="00E3148E">
        <w:rPr>
          <w:rFonts w:ascii="Times New Roman" w:hAnsi="Times New Roman" w:cs="Times New Roman"/>
          <w:color w:val="000000" w:themeColor="text1"/>
          <w:sz w:val="27"/>
          <w:szCs w:val="27"/>
        </w:rPr>
        <w:t xml:space="preserve">тыс. руб.; 2019 год – </w:t>
      </w:r>
      <w:r w:rsidR="00A479AE" w:rsidRPr="00E3148E">
        <w:rPr>
          <w:rFonts w:ascii="Times New Roman" w:hAnsi="Times New Roman" w:cs="Times New Roman"/>
          <w:color w:val="000000" w:themeColor="text1"/>
          <w:sz w:val="27"/>
          <w:szCs w:val="27"/>
        </w:rPr>
        <w:t>4301,648</w:t>
      </w:r>
      <w:r w:rsidRPr="00E3148E">
        <w:rPr>
          <w:rFonts w:ascii="Times New Roman" w:hAnsi="Times New Roman" w:cs="Times New Roman"/>
          <w:color w:val="000000" w:themeColor="text1"/>
          <w:sz w:val="27"/>
          <w:szCs w:val="27"/>
        </w:rPr>
        <w:t xml:space="preserve"> тыс. руб.; 2020 год –</w:t>
      </w:r>
      <w:r w:rsidR="00B903F0" w:rsidRPr="00E3148E">
        <w:rPr>
          <w:rFonts w:ascii="Times New Roman" w:hAnsi="Times New Roman" w:cs="Times New Roman"/>
          <w:color w:val="000000" w:themeColor="text1"/>
          <w:sz w:val="27"/>
          <w:szCs w:val="27"/>
        </w:rPr>
        <w:t xml:space="preserve"> </w:t>
      </w:r>
      <w:r w:rsidR="00A479AE" w:rsidRPr="00E3148E">
        <w:rPr>
          <w:rFonts w:ascii="Times New Roman" w:hAnsi="Times New Roman" w:cs="Times New Roman"/>
          <w:color w:val="000000" w:themeColor="text1"/>
          <w:sz w:val="27"/>
          <w:szCs w:val="27"/>
        </w:rPr>
        <w:t>4301,648</w:t>
      </w:r>
      <w:r w:rsidR="00B903F0" w:rsidRPr="00E3148E">
        <w:rPr>
          <w:rFonts w:ascii="Times New Roman" w:hAnsi="Times New Roman" w:cs="Times New Roman"/>
          <w:color w:val="000000" w:themeColor="text1"/>
          <w:sz w:val="27"/>
          <w:szCs w:val="27"/>
        </w:rPr>
        <w:t xml:space="preserve"> </w:t>
      </w:r>
      <w:r w:rsidRPr="00E3148E">
        <w:rPr>
          <w:rFonts w:ascii="Times New Roman" w:hAnsi="Times New Roman" w:cs="Times New Roman"/>
          <w:color w:val="000000" w:themeColor="text1"/>
          <w:sz w:val="27"/>
          <w:szCs w:val="27"/>
        </w:rPr>
        <w:t xml:space="preserve">тыс. руб. </w:t>
      </w:r>
      <w:proofErr w:type="gramEnd"/>
    </w:p>
    <w:p w:rsidR="00A96903" w:rsidRPr="00E3148E" w:rsidRDefault="00A96903" w:rsidP="00480DD8">
      <w:pPr>
        <w:pStyle w:val="ConsPlusNonformat"/>
        <w:ind w:left="-57" w:right="-143" w:firstLine="567"/>
        <w:jc w:val="both"/>
        <w:rPr>
          <w:rFonts w:ascii="Times New Roman" w:hAnsi="Times New Roman" w:cs="Times New Roman"/>
          <w:color w:val="000000" w:themeColor="text1"/>
          <w:sz w:val="27"/>
          <w:szCs w:val="27"/>
        </w:rPr>
      </w:pPr>
      <w:proofErr w:type="gramStart"/>
      <w:r w:rsidRPr="00E3148E">
        <w:rPr>
          <w:rFonts w:ascii="Times New Roman" w:hAnsi="Times New Roman" w:cs="Times New Roman"/>
          <w:color w:val="000000" w:themeColor="text1"/>
          <w:sz w:val="27"/>
          <w:szCs w:val="27"/>
        </w:rPr>
        <w:t>- за счет средств городского бюджета  -</w:t>
      </w:r>
      <w:r w:rsidR="000277AD" w:rsidRPr="00E3148E">
        <w:rPr>
          <w:rFonts w:ascii="Times New Roman" w:hAnsi="Times New Roman" w:cs="Times New Roman"/>
          <w:color w:val="000000" w:themeColor="text1"/>
          <w:sz w:val="27"/>
          <w:szCs w:val="27"/>
        </w:rPr>
        <w:t xml:space="preserve"> </w:t>
      </w:r>
      <w:r w:rsidR="006627D0" w:rsidRPr="006627D0">
        <w:rPr>
          <w:rFonts w:ascii="Times New Roman" w:hAnsi="Times New Roman" w:cs="Times New Roman"/>
          <w:bCs/>
          <w:color w:val="FF0000"/>
          <w:sz w:val="27"/>
          <w:szCs w:val="27"/>
        </w:rPr>
        <w:t>43545,804</w:t>
      </w:r>
      <w:r w:rsidR="006627D0">
        <w:rPr>
          <w:rFonts w:ascii="Times New Roman" w:hAnsi="Times New Roman" w:cs="Times New Roman"/>
          <w:color w:val="000000" w:themeColor="text1"/>
          <w:sz w:val="27"/>
          <w:szCs w:val="27"/>
        </w:rPr>
        <w:t xml:space="preserve"> </w:t>
      </w:r>
      <w:r w:rsidRPr="00E3148E">
        <w:rPr>
          <w:rFonts w:ascii="Times New Roman" w:hAnsi="Times New Roman" w:cs="Times New Roman"/>
          <w:color w:val="000000" w:themeColor="text1"/>
          <w:sz w:val="27"/>
          <w:szCs w:val="27"/>
        </w:rPr>
        <w:t>тыс. рублей, в том числе по годам: 2016 год – 8025,505 тыс. руб.; 2017 год –</w:t>
      </w:r>
      <w:r w:rsidR="00331DEC" w:rsidRPr="00E3148E">
        <w:rPr>
          <w:rFonts w:ascii="Times New Roman" w:hAnsi="Times New Roman" w:cs="Times New Roman"/>
          <w:color w:val="000000" w:themeColor="text1"/>
          <w:sz w:val="27"/>
          <w:szCs w:val="27"/>
        </w:rPr>
        <w:t xml:space="preserve"> </w:t>
      </w:r>
      <w:r w:rsidR="00B903F0" w:rsidRPr="00E3148E">
        <w:rPr>
          <w:rFonts w:ascii="Times New Roman" w:hAnsi="Times New Roman" w:cs="Times New Roman"/>
          <w:color w:val="000000" w:themeColor="text1"/>
          <w:sz w:val="27"/>
          <w:szCs w:val="27"/>
        </w:rPr>
        <w:t>12072,026</w:t>
      </w:r>
      <w:r w:rsidR="00331DEC" w:rsidRPr="00E3148E">
        <w:rPr>
          <w:rFonts w:ascii="Times New Roman" w:hAnsi="Times New Roman" w:cs="Times New Roman"/>
          <w:color w:val="000000" w:themeColor="text1"/>
          <w:sz w:val="27"/>
          <w:szCs w:val="27"/>
        </w:rPr>
        <w:t xml:space="preserve"> </w:t>
      </w:r>
      <w:r w:rsidRPr="00E3148E">
        <w:rPr>
          <w:rFonts w:ascii="Times New Roman" w:hAnsi="Times New Roman" w:cs="Times New Roman"/>
          <w:color w:val="000000" w:themeColor="text1"/>
          <w:sz w:val="27"/>
          <w:szCs w:val="27"/>
        </w:rPr>
        <w:t xml:space="preserve">тыс. руб.; 2018 год – </w:t>
      </w:r>
      <w:r w:rsidR="006627D0" w:rsidRPr="006627D0">
        <w:rPr>
          <w:rFonts w:ascii="Times New Roman" w:hAnsi="Times New Roman" w:cs="Times New Roman"/>
          <w:color w:val="FF0000"/>
          <w:sz w:val="27"/>
          <w:szCs w:val="27"/>
        </w:rPr>
        <w:t>14844,977</w:t>
      </w:r>
      <w:r w:rsidR="006627D0">
        <w:rPr>
          <w:rFonts w:ascii="Times New Roman" w:hAnsi="Times New Roman" w:cs="Times New Roman"/>
          <w:b/>
          <w:color w:val="FF0000"/>
        </w:rPr>
        <w:t xml:space="preserve"> </w:t>
      </w:r>
      <w:r w:rsidRPr="00E3148E">
        <w:rPr>
          <w:rFonts w:ascii="Times New Roman" w:hAnsi="Times New Roman" w:cs="Times New Roman"/>
          <w:color w:val="000000" w:themeColor="text1"/>
          <w:sz w:val="27"/>
          <w:szCs w:val="27"/>
        </w:rPr>
        <w:t xml:space="preserve">тыс. руб.; 2019 год – </w:t>
      </w:r>
      <w:r w:rsidR="00A479AE" w:rsidRPr="00E3148E">
        <w:rPr>
          <w:rFonts w:ascii="Times New Roman" w:hAnsi="Times New Roman" w:cs="Times New Roman"/>
          <w:color w:val="000000" w:themeColor="text1"/>
          <w:sz w:val="27"/>
          <w:szCs w:val="27"/>
        </w:rPr>
        <w:t>4301,648</w:t>
      </w:r>
      <w:r w:rsidRPr="00E3148E">
        <w:rPr>
          <w:rFonts w:ascii="Times New Roman" w:hAnsi="Times New Roman" w:cs="Times New Roman"/>
          <w:color w:val="000000" w:themeColor="text1"/>
          <w:sz w:val="27"/>
          <w:szCs w:val="27"/>
        </w:rPr>
        <w:t xml:space="preserve"> тыс. руб.; 2020 год –</w:t>
      </w:r>
      <w:r w:rsidR="004710E5" w:rsidRPr="00E3148E">
        <w:rPr>
          <w:rFonts w:ascii="Times New Roman" w:hAnsi="Times New Roman" w:cs="Times New Roman"/>
          <w:color w:val="000000" w:themeColor="text1"/>
          <w:sz w:val="27"/>
          <w:szCs w:val="27"/>
        </w:rPr>
        <w:t xml:space="preserve">  </w:t>
      </w:r>
      <w:r w:rsidR="00A479AE" w:rsidRPr="00E3148E">
        <w:rPr>
          <w:rFonts w:ascii="Times New Roman" w:hAnsi="Times New Roman" w:cs="Times New Roman"/>
          <w:color w:val="000000" w:themeColor="text1"/>
          <w:sz w:val="27"/>
          <w:szCs w:val="27"/>
        </w:rPr>
        <w:t>4301,648</w:t>
      </w:r>
      <w:r w:rsidR="00B903F0" w:rsidRPr="00E3148E">
        <w:rPr>
          <w:rFonts w:ascii="Times New Roman" w:hAnsi="Times New Roman" w:cs="Times New Roman"/>
          <w:color w:val="000000" w:themeColor="text1"/>
          <w:sz w:val="27"/>
          <w:szCs w:val="27"/>
        </w:rPr>
        <w:t xml:space="preserve"> </w:t>
      </w:r>
      <w:r w:rsidR="004710E5" w:rsidRPr="00E3148E">
        <w:rPr>
          <w:rFonts w:ascii="Times New Roman" w:hAnsi="Times New Roman" w:cs="Times New Roman"/>
          <w:color w:val="000000" w:themeColor="text1"/>
          <w:sz w:val="27"/>
          <w:szCs w:val="27"/>
        </w:rPr>
        <w:t>т</w:t>
      </w:r>
      <w:r w:rsidRPr="00E3148E">
        <w:rPr>
          <w:rFonts w:ascii="Times New Roman" w:hAnsi="Times New Roman" w:cs="Times New Roman"/>
          <w:color w:val="000000" w:themeColor="text1"/>
          <w:sz w:val="27"/>
          <w:szCs w:val="27"/>
        </w:rPr>
        <w:t xml:space="preserve">ыс. руб. </w:t>
      </w:r>
      <w:proofErr w:type="gramEnd"/>
    </w:p>
    <w:p w:rsidR="00A96903" w:rsidRPr="00E3148E" w:rsidRDefault="00A96903" w:rsidP="00480DD8">
      <w:pPr>
        <w:pStyle w:val="ConsPlusNonformat"/>
        <w:ind w:left="-57" w:right="-143" w:firstLine="567"/>
        <w:jc w:val="both"/>
        <w:rPr>
          <w:rFonts w:ascii="Times New Roman" w:hAnsi="Times New Roman" w:cs="Times New Roman"/>
          <w:color w:val="000000" w:themeColor="text1"/>
          <w:sz w:val="27"/>
          <w:szCs w:val="27"/>
        </w:rPr>
      </w:pPr>
      <w:proofErr w:type="gramStart"/>
      <w:r w:rsidRPr="00E3148E">
        <w:rPr>
          <w:rFonts w:ascii="Times New Roman" w:hAnsi="Times New Roman" w:cs="Times New Roman"/>
          <w:color w:val="000000" w:themeColor="text1"/>
          <w:sz w:val="27"/>
          <w:szCs w:val="27"/>
        </w:rPr>
        <w:t>- за счет средств областного бюджета –</w:t>
      </w:r>
      <w:r w:rsidR="000277AD" w:rsidRPr="00E3148E">
        <w:rPr>
          <w:rFonts w:ascii="Times New Roman" w:hAnsi="Times New Roman" w:cs="Times New Roman"/>
          <w:color w:val="000000" w:themeColor="text1"/>
          <w:sz w:val="27"/>
          <w:szCs w:val="27"/>
        </w:rPr>
        <w:t xml:space="preserve"> </w:t>
      </w:r>
      <w:r w:rsidR="00B22E58" w:rsidRPr="00E3148E">
        <w:rPr>
          <w:rFonts w:ascii="Times New Roman" w:hAnsi="Times New Roman" w:cs="Times New Roman"/>
          <w:color w:val="000000" w:themeColor="text1"/>
          <w:sz w:val="27"/>
          <w:szCs w:val="27"/>
        </w:rPr>
        <w:t xml:space="preserve">64743,031  </w:t>
      </w:r>
      <w:r w:rsidRPr="00E3148E">
        <w:rPr>
          <w:rFonts w:ascii="Times New Roman" w:hAnsi="Times New Roman" w:cs="Times New Roman"/>
          <w:color w:val="000000" w:themeColor="text1"/>
          <w:sz w:val="27"/>
          <w:szCs w:val="27"/>
        </w:rPr>
        <w:t>тыс. рублей, в том числе по годам: 2016 год –10000,000 тыс. руб.; 2017 год –</w:t>
      </w:r>
      <w:r w:rsidR="000A2060" w:rsidRPr="00E3148E">
        <w:rPr>
          <w:rFonts w:ascii="Times New Roman" w:hAnsi="Times New Roman" w:cs="Times New Roman"/>
          <w:color w:val="000000" w:themeColor="text1"/>
          <w:sz w:val="27"/>
          <w:szCs w:val="27"/>
        </w:rPr>
        <w:t xml:space="preserve"> </w:t>
      </w:r>
      <w:r w:rsidRPr="00E3148E">
        <w:rPr>
          <w:rFonts w:ascii="Times New Roman" w:hAnsi="Times New Roman" w:cs="Times New Roman"/>
          <w:color w:val="000000" w:themeColor="text1"/>
          <w:sz w:val="27"/>
          <w:szCs w:val="27"/>
        </w:rPr>
        <w:t xml:space="preserve"> </w:t>
      </w:r>
      <w:r w:rsidR="000A2060" w:rsidRPr="00E3148E">
        <w:rPr>
          <w:rFonts w:ascii="Times New Roman" w:hAnsi="Times New Roman" w:cs="Times New Roman"/>
          <w:color w:val="000000" w:themeColor="text1"/>
          <w:sz w:val="27"/>
          <w:szCs w:val="27"/>
        </w:rPr>
        <w:t>49993</w:t>
      </w:r>
      <w:r w:rsidR="00364F40" w:rsidRPr="00E3148E">
        <w:rPr>
          <w:rFonts w:ascii="Times New Roman" w:hAnsi="Times New Roman" w:cs="Times New Roman"/>
          <w:color w:val="000000" w:themeColor="text1"/>
          <w:sz w:val="27"/>
          <w:szCs w:val="27"/>
        </w:rPr>
        <w:t>,</w:t>
      </w:r>
      <w:r w:rsidR="000A2060" w:rsidRPr="00E3148E">
        <w:rPr>
          <w:rFonts w:ascii="Times New Roman" w:hAnsi="Times New Roman" w:cs="Times New Roman"/>
          <w:color w:val="000000" w:themeColor="text1"/>
          <w:sz w:val="27"/>
          <w:szCs w:val="27"/>
        </w:rPr>
        <w:t xml:space="preserve">031 </w:t>
      </w:r>
      <w:r w:rsidRPr="00E3148E">
        <w:rPr>
          <w:rFonts w:ascii="Times New Roman" w:hAnsi="Times New Roman" w:cs="Times New Roman"/>
          <w:color w:val="000000" w:themeColor="text1"/>
          <w:sz w:val="27"/>
          <w:szCs w:val="27"/>
        </w:rPr>
        <w:t>тыс. руб.; 2018 год –</w:t>
      </w:r>
      <w:r w:rsidR="00B22E58" w:rsidRPr="00E3148E">
        <w:rPr>
          <w:rFonts w:ascii="Times New Roman" w:hAnsi="Times New Roman" w:cs="Times New Roman"/>
          <w:color w:val="000000" w:themeColor="text1"/>
          <w:sz w:val="27"/>
          <w:szCs w:val="27"/>
        </w:rPr>
        <w:t xml:space="preserve">4750,000 </w:t>
      </w:r>
      <w:r w:rsidRPr="00E3148E">
        <w:rPr>
          <w:rFonts w:ascii="Times New Roman" w:hAnsi="Times New Roman" w:cs="Times New Roman"/>
          <w:color w:val="000000" w:themeColor="text1"/>
          <w:sz w:val="27"/>
          <w:szCs w:val="27"/>
        </w:rPr>
        <w:t xml:space="preserve">тыс. руб.; 2019 год – 0 тыс. руб.; 2020 год – 0 тыс. руб. </w:t>
      </w:r>
      <w:proofErr w:type="gramEnd"/>
    </w:p>
    <w:p w:rsidR="00A96903" w:rsidRPr="00E3148E" w:rsidRDefault="00A96903" w:rsidP="00445248">
      <w:pPr>
        <w:pStyle w:val="ConsPlusNonformat"/>
        <w:ind w:left="-57" w:right="-143" w:firstLine="567"/>
        <w:jc w:val="both"/>
        <w:rPr>
          <w:rFonts w:ascii="Times New Roman" w:hAnsi="Times New Roman" w:cs="Times New Roman"/>
          <w:color w:val="000000" w:themeColor="text1"/>
          <w:sz w:val="27"/>
          <w:szCs w:val="27"/>
        </w:rPr>
      </w:pPr>
      <w:r w:rsidRPr="00E3148E">
        <w:rPr>
          <w:rFonts w:ascii="Times New Roman" w:hAnsi="Times New Roman" w:cs="Times New Roman"/>
          <w:color w:val="000000" w:themeColor="text1"/>
          <w:sz w:val="27"/>
          <w:szCs w:val="27"/>
        </w:rPr>
        <w:t>Объемы финансирования мероприятий программы ежегодно уточняются в установленном порядке при формировании бюджета на соответствующий год.</w:t>
      </w:r>
    </w:p>
    <w:p w:rsidR="00EA75A4" w:rsidRDefault="00A96903" w:rsidP="006627D0">
      <w:pPr>
        <w:tabs>
          <w:tab w:val="left" w:pos="720"/>
          <w:tab w:val="num" w:pos="1080"/>
        </w:tabs>
        <w:ind w:right="-143" w:firstLine="567"/>
        <w:rPr>
          <w:rFonts w:ascii="Times New Roman" w:hAnsi="Times New Roman" w:cs="Times New Roman"/>
          <w:color w:val="000000" w:themeColor="text1"/>
          <w:sz w:val="28"/>
          <w:szCs w:val="28"/>
          <w:vertAlign w:val="superscript"/>
        </w:rPr>
      </w:pPr>
      <w:r w:rsidRPr="00E3148E">
        <w:rPr>
          <w:rFonts w:ascii="Times New Roman" w:hAnsi="Times New Roman" w:cs="Times New Roman"/>
          <w:color w:val="000000" w:themeColor="text1"/>
          <w:sz w:val="27"/>
          <w:szCs w:val="27"/>
        </w:rPr>
        <w:t>Ресурсное обеспечение Программы представлено в приложении № 4.»</w:t>
      </w:r>
      <w:r w:rsidR="00F848B1" w:rsidRPr="00E3148E">
        <w:rPr>
          <w:rFonts w:ascii="Times New Roman" w:hAnsi="Times New Roman" w:cs="Times New Roman"/>
          <w:color w:val="000000" w:themeColor="text1"/>
          <w:sz w:val="28"/>
          <w:szCs w:val="28"/>
          <w:vertAlign w:val="superscript"/>
        </w:rPr>
        <w:t xml:space="preserve">       </w:t>
      </w:r>
    </w:p>
    <w:p w:rsidR="00EA75A4" w:rsidRPr="00EA75A4" w:rsidRDefault="00EA75A4" w:rsidP="00EA75A4">
      <w:pPr>
        <w:autoSpaceDE w:val="0"/>
        <w:autoSpaceDN w:val="0"/>
        <w:adjustRightInd w:val="0"/>
        <w:ind w:firstLine="567"/>
        <w:outlineLvl w:val="2"/>
        <w:rPr>
          <w:rFonts w:ascii="Times New Roman" w:hAnsi="Times New Roman" w:cs="Times New Roman"/>
          <w:sz w:val="27"/>
          <w:szCs w:val="27"/>
        </w:rPr>
      </w:pPr>
      <w:r>
        <w:rPr>
          <w:rFonts w:ascii="Times New Roman" w:hAnsi="Times New Roman" w:cs="Times New Roman"/>
          <w:color w:val="000000" w:themeColor="text1"/>
          <w:sz w:val="27"/>
          <w:szCs w:val="27"/>
        </w:rPr>
        <w:t>1.3</w:t>
      </w:r>
      <w:r w:rsidRPr="00E3148E">
        <w:rPr>
          <w:rFonts w:ascii="Times New Roman" w:hAnsi="Times New Roman" w:cs="Times New Roman"/>
          <w:color w:val="000000" w:themeColor="text1"/>
          <w:sz w:val="27"/>
          <w:szCs w:val="27"/>
        </w:rPr>
        <w:t>.</w:t>
      </w:r>
      <w:r>
        <w:rPr>
          <w:rFonts w:ascii="Times New Roman" w:hAnsi="Times New Roman" w:cs="Times New Roman"/>
          <w:color w:val="000000" w:themeColor="text1"/>
          <w:sz w:val="27"/>
          <w:szCs w:val="27"/>
        </w:rPr>
        <w:t xml:space="preserve"> </w:t>
      </w:r>
      <w:r w:rsidRPr="00EA75A4">
        <w:rPr>
          <w:rFonts w:ascii="Times New Roman" w:hAnsi="Times New Roman" w:cs="Times New Roman"/>
          <w:sz w:val="27"/>
          <w:szCs w:val="27"/>
        </w:rPr>
        <w:t>Раздел  XII.  «Методика  оценки  эффективности  муниципальной программы» Программы изложить в новой редакции:</w:t>
      </w:r>
    </w:p>
    <w:p w:rsidR="00EA75A4" w:rsidRDefault="00EA75A4" w:rsidP="00EA75A4">
      <w:pPr>
        <w:pStyle w:val="ConsPlusNormal0"/>
        <w:jc w:val="both"/>
      </w:pPr>
    </w:p>
    <w:p w:rsidR="00EA75A4" w:rsidRPr="00EA75A4" w:rsidRDefault="00EA75A4" w:rsidP="00EA75A4">
      <w:pPr>
        <w:pStyle w:val="ConsPlusNormal0"/>
        <w:jc w:val="center"/>
        <w:outlineLvl w:val="2"/>
        <w:rPr>
          <w:rFonts w:ascii="Times New Roman" w:hAnsi="Times New Roman" w:cs="Times New Roman"/>
          <w:sz w:val="27"/>
          <w:szCs w:val="27"/>
        </w:rPr>
      </w:pPr>
      <w:r w:rsidRPr="00EA75A4">
        <w:rPr>
          <w:rFonts w:ascii="Times New Roman" w:hAnsi="Times New Roman" w:cs="Times New Roman"/>
          <w:sz w:val="27"/>
          <w:szCs w:val="27"/>
        </w:rPr>
        <w:t>I. Общие положения</w:t>
      </w:r>
    </w:p>
    <w:p w:rsidR="00EA75A4" w:rsidRPr="00EA75A4" w:rsidRDefault="00EA75A4" w:rsidP="00EA75A4">
      <w:pPr>
        <w:pStyle w:val="ConsPlusNormal0"/>
        <w:jc w:val="both"/>
        <w:rPr>
          <w:rFonts w:ascii="Times New Roman" w:hAnsi="Times New Roman" w:cs="Times New Roman"/>
          <w:sz w:val="27"/>
          <w:szCs w:val="27"/>
        </w:rPr>
      </w:pPr>
    </w:p>
    <w:p w:rsidR="00EA75A4" w:rsidRPr="00EA75A4" w:rsidRDefault="00EA75A4" w:rsidP="00EA75A4">
      <w:pPr>
        <w:pStyle w:val="ConsPlusNormal0"/>
        <w:ind w:firstLine="540"/>
        <w:jc w:val="both"/>
        <w:rPr>
          <w:rFonts w:ascii="Times New Roman" w:hAnsi="Times New Roman" w:cs="Times New Roman"/>
          <w:sz w:val="27"/>
          <w:szCs w:val="27"/>
        </w:rPr>
      </w:pPr>
      <w:r w:rsidRPr="00EA75A4">
        <w:rPr>
          <w:rFonts w:ascii="Times New Roman" w:hAnsi="Times New Roman" w:cs="Times New Roman"/>
          <w:sz w:val="27"/>
          <w:szCs w:val="27"/>
        </w:rPr>
        <w:t>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2. Оценка эффективности муниципальной программы производится с учетом следующих составляющих:</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оценки степени достижения целей и решения задач муниципальной программы;</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оценки степени достижения целей и решения задач подпрограмм;</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оценки 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оценки степени соответствия запланированному уровню затрат;</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оценки эффективности использования средств городского бюджета.</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3. Оценка эффективности реализации муниципальных программ осуществляется в два этапа.</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 xml:space="preserve">4.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w:t>
      </w:r>
      <w:r w:rsidRPr="00EA75A4">
        <w:rPr>
          <w:rFonts w:ascii="Times New Roman" w:hAnsi="Times New Roman" w:cs="Times New Roman"/>
          <w:sz w:val="27"/>
          <w:szCs w:val="27"/>
        </w:rPr>
        <w:lastRenderedPageBreak/>
        <w:t>использования средств городского бюджета.</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5. 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rsidR="00EA75A4" w:rsidRPr="00EA75A4" w:rsidRDefault="00EA75A4" w:rsidP="00EA75A4">
      <w:pPr>
        <w:pStyle w:val="ConsPlusNormal0"/>
        <w:jc w:val="both"/>
        <w:rPr>
          <w:rFonts w:ascii="Times New Roman" w:hAnsi="Times New Roman" w:cs="Times New Roman"/>
          <w:sz w:val="27"/>
          <w:szCs w:val="27"/>
        </w:rPr>
      </w:pPr>
    </w:p>
    <w:p w:rsidR="00EA75A4" w:rsidRPr="00EA75A4" w:rsidRDefault="00EA75A4" w:rsidP="00EA75A4">
      <w:pPr>
        <w:pStyle w:val="ConsPlusNormal0"/>
        <w:jc w:val="center"/>
        <w:outlineLvl w:val="2"/>
        <w:rPr>
          <w:rFonts w:ascii="Times New Roman" w:hAnsi="Times New Roman" w:cs="Times New Roman"/>
          <w:sz w:val="27"/>
          <w:szCs w:val="27"/>
        </w:rPr>
      </w:pPr>
      <w:r w:rsidRPr="00EA75A4">
        <w:rPr>
          <w:rFonts w:ascii="Times New Roman" w:hAnsi="Times New Roman" w:cs="Times New Roman"/>
          <w:sz w:val="27"/>
          <w:szCs w:val="27"/>
        </w:rPr>
        <w:t>II. Оценка степени реализации мероприятий</w:t>
      </w:r>
    </w:p>
    <w:p w:rsidR="00EA75A4" w:rsidRPr="00EA75A4" w:rsidRDefault="00EA75A4" w:rsidP="00EA75A4">
      <w:pPr>
        <w:pStyle w:val="ConsPlusNormal0"/>
        <w:jc w:val="both"/>
        <w:rPr>
          <w:rFonts w:ascii="Times New Roman" w:hAnsi="Times New Roman" w:cs="Times New Roman"/>
          <w:sz w:val="27"/>
          <w:szCs w:val="27"/>
        </w:rPr>
      </w:pPr>
    </w:p>
    <w:p w:rsidR="00EA75A4" w:rsidRPr="00EA75A4" w:rsidRDefault="00EA75A4" w:rsidP="00EA75A4">
      <w:pPr>
        <w:pStyle w:val="ConsPlusNormal0"/>
        <w:ind w:firstLine="540"/>
        <w:jc w:val="both"/>
        <w:rPr>
          <w:rFonts w:ascii="Times New Roman" w:hAnsi="Times New Roman" w:cs="Times New Roman"/>
          <w:sz w:val="27"/>
          <w:szCs w:val="27"/>
        </w:rPr>
      </w:pPr>
      <w:r w:rsidRPr="00EA75A4">
        <w:rPr>
          <w:rFonts w:ascii="Times New Roman" w:hAnsi="Times New Roman" w:cs="Times New Roman"/>
          <w:sz w:val="27"/>
          <w:szCs w:val="27"/>
        </w:rPr>
        <w:t>6. Степень реализации мероприятий оценивается для каждой подпрограммы как доля мероприятий, выполненных в полном объеме, по следующей формуле:</w:t>
      </w:r>
    </w:p>
    <w:p w:rsidR="00EA75A4" w:rsidRPr="00EA75A4" w:rsidRDefault="00EA75A4" w:rsidP="00EA75A4">
      <w:pPr>
        <w:pStyle w:val="ConsPlusNormal0"/>
        <w:jc w:val="both"/>
        <w:rPr>
          <w:rFonts w:ascii="Times New Roman" w:hAnsi="Times New Roman" w:cs="Times New Roman"/>
          <w:sz w:val="27"/>
          <w:szCs w:val="27"/>
        </w:rPr>
      </w:pPr>
    </w:p>
    <w:p w:rsidR="00EA75A4" w:rsidRPr="00EA75A4" w:rsidRDefault="00EA75A4" w:rsidP="00EA75A4">
      <w:pPr>
        <w:pStyle w:val="ConsPlusNormal0"/>
        <w:jc w:val="center"/>
        <w:rPr>
          <w:rFonts w:ascii="Times New Roman" w:hAnsi="Times New Roman" w:cs="Times New Roman"/>
          <w:sz w:val="27"/>
          <w:szCs w:val="27"/>
        </w:rPr>
      </w:pPr>
      <w:proofErr w:type="spellStart"/>
      <w:r w:rsidRPr="00EA75A4">
        <w:rPr>
          <w:rFonts w:ascii="Times New Roman" w:hAnsi="Times New Roman" w:cs="Times New Roman"/>
          <w:sz w:val="27"/>
          <w:szCs w:val="27"/>
        </w:rPr>
        <w:t>СРм</w:t>
      </w:r>
      <w:proofErr w:type="spellEnd"/>
      <w:r w:rsidRPr="00EA75A4">
        <w:rPr>
          <w:rFonts w:ascii="Times New Roman" w:hAnsi="Times New Roman" w:cs="Times New Roman"/>
          <w:sz w:val="27"/>
          <w:szCs w:val="27"/>
        </w:rPr>
        <w:t xml:space="preserve"> = </w:t>
      </w:r>
      <w:proofErr w:type="spellStart"/>
      <w:r w:rsidRPr="00EA75A4">
        <w:rPr>
          <w:rFonts w:ascii="Times New Roman" w:hAnsi="Times New Roman" w:cs="Times New Roman"/>
          <w:sz w:val="27"/>
          <w:szCs w:val="27"/>
        </w:rPr>
        <w:t>Мв</w:t>
      </w:r>
      <w:proofErr w:type="spellEnd"/>
      <w:r w:rsidRPr="00EA75A4">
        <w:rPr>
          <w:rFonts w:ascii="Times New Roman" w:hAnsi="Times New Roman" w:cs="Times New Roman"/>
          <w:sz w:val="27"/>
          <w:szCs w:val="27"/>
        </w:rPr>
        <w:t xml:space="preserve"> / М,</w:t>
      </w:r>
    </w:p>
    <w:p w:rsidR="00EA75A4" w:rsidRPr="00EA75A4" w:rsidRDefault="00EA75A4" w:rsidP="00EA75A4">
      <w:pPr>
        <w:pStyle w:val="ConsPlusNormal0"/>
        <w:jc w:val="both"/>
        <w:rPr>
          <w:sz w:val="27"/>
          <w:szCs w:val="27"/>
        </w:rPr>
      </w:pPr>
    </w:p>
    <w:p w:rsidR="00EA75A4" w:rsidRPr="00EA75A4" w:rsidRDefault="00EA75A4" w:rsidP="00EA75A4">
      <w:pPr>
        <w:pStyle w:val="ConsPlusNormal0"/>
        <w:ind w:firstLine="540"/>
        <w:jc w:val="both"/>
        <w:rPr>
          <w:rFonts w:ascii="Times New Roman" w:hAnsi="Times New Roman" w:cs="Times New Roman"/>
          <w:sz w:val="27"/>
          <w:szCs w:val="27"/>
        </w:rPr>
      </w:pPr>
      <w:r w:rsidRPr="00EA75A4">
        <w:rPr>
          <w:rFonts w:ascii="Times New Roman" w:hAnsi="Times New Roman" w:cs="Times New Roman"/>
          <w:sz w:val="27"/>
          <w:szCs w:val="27"/>
        </w:rPr>
        <w:t>где:</w:t>
      </w:r>
    </w:p>
    <w:p w:rsidR="00EA75A4" w:rsidRPr="00EA75A4" w:rsidRDefault="00EA75A4" w:rsidP="00EA75A4">
      <w:pPr>
        <w:pStyle w:val="ConsPlusNormal0"/>
        <w:spacing w:before="220"/>
        <w:ind w:firstLine="540"/>
        <w:jc w:val="both"/>
        <w:rPr>
          <w:rFonts w:ascii="Times New Roman" w:hAnsi="Times New Roman" w:cs="Times New Roman"/>
          <w:sz w:val="27"/>
          <w:szCs w:val="27"/>
        </w:rPr>
      </w:pPr>
      <w:proofErr w:type="spellStart"/>
      <w:r w:rsidRPr="00EA75A4">
        <w:rPr>
          <w:rFonts w:ascii="Times New Roman" w:hAnsi="Times New Roman" w:cs="Times New Roman"/>
          <w:sz w:val="27"/>
          <w:szCs w:val="27"/>
        </w:rPr>
        <w:t>СРм</w:t>
      </w:r>
      <w:proofErr w:type="spellEnd"/>
      <w:r w:rsidRPr="00EA75A4">
        <w:rPr>
          <w:rFonts w:ascii="Times New Roman" w:hAnsi="Times New Roman" w:cs="Times New Roman"/>
          <w:sz w:val="27"/>
          <w:szCs w:val="27"/>
        </w:rPr>
        <w:t xml:space="preserve"> - степень реализации мероприятий;</w:t>
      </w:r>
    </w:p>
    <w:p w:rsidR="00EA75A4" w:rsidRPr="00EA75A4" w:rsidRDefault="00EA75A4" w:rsidP="00EA75A4">
      <w:pPr>
        <w:pStyle w:val="ConsPlusNormal0"/>
        <w:spacing w:before="220"/>
        <w:ind w:firstLine="540"/>
        <w:jc w:val="both"/>
        <w:rPr>
          <w:rFonts w:ascii="Times New Roman" w:hAnsi="Times New Roman" w:cs="Times New Roman"/>
          <w:sz w:val="27"/>
          <w:szCs w:val="27"/>
        </w:rPr>
      </w:pPr>
      <w:proofErr w:type="spellStart"/>
      <w:r w:rsidRPr="00EA75A4">
        <w:rPr>
          <w:rFonts w:ascii="Times New Roman" w:hAnsi="Times New Roman" w:cs="Times New Roman"/>
          <w:sz w:val="27"/>
          <w:szCs w:val="27"/>
        </w:rPr>
        <w:t>Мв</w:t>
      </w:r>
      <w:proofErr w:type="spellEnd"/>
      <w:r w:rsidRPr="00EA75A4">
        <w:rPr>
          <w:rFonts w:ascii="Times New Roman" w:hAnsi="Times New Roman" w:cs="Times New Roman"/>
          <w:sz w:val="27"/>
          <w:szCs w:val="27"/>
        </w:rPr>
        <w:t xml:space="preserve"> - количество мероприятий, выполненных в полном объеме, из числа мероприятий, запланированных к реализации в отчетном году;</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М - общее количество мероприятий, запланированных к реализации в отчетном году.</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 xml:space="preserve">При формировании </w:t>
      </w:r>
      <w:proofErr w:type="gramStart"/>
      <w:r w:rsidRPr="00EA75A4">
        <w:rPr>
          <w:rFonts w:ascii="Times New Roman" w:hAnsi="Times New Roman" w:cs="Times New Roman"/>
          <w:sz w:val="27"/>
          <w:szCs w:val="27"/>
        </w:rPr>
        <w:t>методики оценки эффективности реализации муниципальной программы</w:t>
      </w:r>
      <w:proofErr w:type="gramEnd"/>
      <w:r w:rsidRPr="00EA75A4">
        <w:rPr>
          <w:rFonts w:ascii="Times New Roman" w:hAnsi="Times New Roman" w:cs="Times New Roman"/>
          <w:sz w:val="27"/>
          <w:szCs w:val="27"/>
        </w:rPr>
        <w:t xml:space="preserve">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Возможны следующие варианты:</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 расчет степени реализации мероприятий на уровне ведомственных целевых программ и основных мероприятий подпрограмм;</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 расчет степени реализации мероприятий на уровне основных мероприятий подпрограмм в детальном плане-графике реализации муниципальной программы.</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В зависимости от специфики муниципальной программы степень реализации мероприятий может рассчитываться:</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 только для мероприятий, полностью или частично реализуемых за счет средств городского бюджета;</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 для всех мероприятий муниципальной программы.</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7. Мероприятие может считаться выполненным в полном объеме при достижении следующих результатов:</w:t>
      </w:r>
    </w:p>
    <w:p w:rsidR="00EA75A4" w:rsidRPr="00EA75A4" w:rsidRDefault="00EA75A4" w:rsidP="00EA75A4">
      <w:pPr>
        <w:pStyle w:val="ConsPlusNormal0"/>
        <w:spacing w:before="220"/>
        <w:ind w:firstLine="540"/>
        <w:jc w:val="both"/>
        <w:rPr>
          <w:rFonts w:ascii="Times New Roman" w:hAnsi="Times New Roman" w:cs="Times New Roman"/>
          <w:sz w:val="27"/>
          <w:szCs w:val="27"/>
        </w:rPr>
      </w:pPr>
      <w:proofErr w:type="gramStart"/>
      <w:r w:rsidRPr="00EA75A4">
        <w:rPr>
          <w:rFonts w:ascii="Times New Roman" w:hAnsi="Times New Roman" w:cs="Times New Roman"/>
          <w:sz w:val="27"/>
          <w:szCs w:val="27"/>
        </w:rPr>
        <w:t xml:space="preserve">-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w:t>
      </w:r>
      <w:r w:rsidRPr="00EA75A4">
        <w:rPr>
          <w:rFonts w:ascii="Times New Roman" w:hAnsi="Times New Roman" w:cs="Times New Roman"/>
          <w:sz w:val="27"/>
          <w:szCs w:val="27"/>
        </w:rPr>
        <w:lastRenderedPageBreak/>
        <w:t>чем значение показателя (индикатора), достигнутое в году, предшествующем отчетному, с учетом корректировки объемов финансирования по мероприятию.</w:t>
      </w:r>
      <w:proofErr w:type="gramEnd"/>
      <w:r w:rsidRPr="00EA75A4">
        <w:rPr>
          <w:rFonts w:ascii="Times New Roman" w:hAnsi="Times New Roman" w:cs="Times New Roman"/>
          <w:sz w:val="27"/>
          <w:szCs w:val="27"/>
        </w:rPr>
        <w:t xml:space="preserve">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EA75A4" w:rsidRPr="00EA75A4" w:rsidRDefault="00EA75A4" w:rsidP="00EA75A4">
      <w:pPr>
        <w:pStyle w:val="ConsPlusNormal0"/>
        <w:jc w:val="both"/>
        <w:rPr>
          <w:rFonts w:ascii="Times New Roman" w:hAnsi="Times New Roman" w:cs="Times New Roman"/>
          <w:sz w:val="27"/>
          <w:szCs w:val="27"/>
        </w:rPr>
      </w:pPr>
      <w:bookmarkStart w:id="1" w:name="P2648"/>
      <w:bookmarkEnd w:id="1"/>
    </w:p>
    <w:p w:rsidR="00EA75A4" w:rsidRPr="00EA75A4" w:rsidRDefault="00EA75A4" w:rsidP="00EA75A4">
      <w:pPr>
        <w:pStyle w:val="ConsPlusNormal0"/>
        <w:ind w:firstLine="540"/>
        <w:jc w:val="both"/>
        <w:rPr>
          <w:rFonts w:ascii="Times New Roman" w:hAnsi="Times New Roman" w:cs="Times New Roman"/>
          <w:sz w:val="27"/>
          <w:szCs w:val="27"/>
        </w:rPr>
      </w:pPr>
      <w:r w:rsidRPr="00EA75A4">
        <w:rPr>
          <w:rFonts w:ascii="Times New Roman" w:hAnsi="Times New Roman" w:cs="Times New Roman"/>
          <w:sz w:val="27"/>
          <w:szCs w:val="27"/>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городского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 xml:space="preserve">- по иным мероприятиям результаты реализации могут оцениваться как наступление или </w:t>
      </w:r>
      <w:proofErr w:type="spellStart"/>
      <w:r w:rsidRPr="00EA75A4">
        <w:rPr>
          <w:rFonts w:ascii="Times New Roman" w:hAnsi="Times New Roman" w:cs="Times New Roman"/>
          <w:sz w:val="27"/>
          <w:szCs w:val="27"/>
        </w:rPr>
        <w:t>ненаступление</w:t>
      </w:r>
      <w:proofErr w:type="spellEnd"/>
      <w:r w:rsidRPr="00EA75A4">
        <w:rPr>
          <w:rFonts w:ascii="Times New Roman" w:hAnsi="Times New Roman" w:cs="Times New Roman"/>
          <w:sz w:val="27"/>
          <w:szCs w:val="27"/>
        </w:rPr>
        <w:t xml:space="preserve"> контрольного события (событий) и (или) достижение качественного результата (оценка проводится экспертно).</w:t>
      </w:r>
    </w:p>
    <w:p w:rsidR="00EA75A4" w:rsidRPr="00EA75A4" w:rsidRDefault="00EA75A4" w:rsidP="00EA75A4">
      <w:pPr>
        <w:pStyle w:val="ConsPlusNormal0"/>
        <w:jc w:val="both"/>
        <w:rPr>
          <w:rFonts w:ascii="Times New Roman" w:hAnsi="Times New Roman" w:cs="Times New Roman"/>
          <w:sz w:val="27"/>
          <w:szCs w:val="27"/>
        </w:rPr>
      </w:pPr>
    </w:p>
    <w:p w:rsidR="00EA75A4" w:rsidRPr="00EA75A4" w:rsidRDefault="00EA75A4" w:rsidP="00EA75A4">
      <w:pPr>
        <w:pStyle w:val="ConsPlusNormal0"/>
        <w:jc w:val="center"/>
        <w:outlineLvl w:val="2"/>
        <w:rPr>
          <w:rFonts w:ascii="Times New Roman" w:hAnsi="Times New Roman" w:cs="Times New Roman"/>
          <w:sz w:val="27"/>
          <w:szCs w:val="27"/>
        </w:rPr>
      </w:pPr>
      <w:r w:rsidRPr="00EA75A4">
        <w:rPr>
          <w:rFonts w:ascii="Times New Roman" w:hAnsi="Times New Roman" w:cs="Times New Roman"/>
          <w:sz w:val="27"/>
          <w:szCs w:val="27"/>
        </w:rPr>
        <w:t xml:space="preserve">III. Оценка степени соответствия </w:t>
      </w:r>
      <w:proofErr w:type="gramStart"/>
      <w:r w:rsidRPr="00EA75A4">
        <w:rPr>
          <w:rFonts w:ascii="Times New Roman" w:hAnsi="Times New Roman" w:cs="Times New Roman"/>
          <w:sz w:val="27"/>
          <w:szCs w:val="27"/>
        </w:rPr>
        <w:t>запланированному</w:t>
      </w:r>
      <w:proofErr w:type="gramEnd"/>
    </w:p>
    <w:p w:rsidR="00EA75A4" w:rsidRPr="00EA75A4" w:rsidRDefault="00EA75A4" w:rsidP="00EA75A4">
      <w:pPr>
        <w:pStyle w:val="ConsPlusNormal0"/>
        <w:jc w:val="center"/>
        <w:rPr>
          <w:rFonts w:ascii="Times New Roman" w:hAnsi="Times New Roman" w:cs="Times New Roman"/>
          <w:sz w:val="27"/>
          <w:szCs w:val="27"/>
        </w:rPr>
      </w:pPr>
      <w:r w:rsidRPr="00EA75A4">
        <w:rPr>
          <w:rFonts w:ascii="Times New Roman" w:hAnsi="Times New Roman" w:cs="Times New Roman"/>
          <w:sz w:val="27"/>
          <w:szCs w:val="27"/>
        </w:rPr>
        <w:t>уровню затрат</w:t>
      </w:r>
    </w:p>
    <w:p w:rsidR="00EA75A4" w:rsidRPr="00EA75A4" w:rsidRDefault="00EA75A4" w:rsidP="00EA75A4">
      <w:pPr>
        <w:pStyle w:val="ConsPlusNormal0"/>
        <w:jc w:val="both"/>
        <w:rPr>
          <w:rFonts w:ascii="Times New Roman" w:hAnsi="Times New Roman" w:cs="Times New Roman"/>
          <w:sz w:val="27"/>
          <w:szCs w:val="27"/>
        </w:rPr>
      </w:pPr>
    </w:p>
    <w:p w:rsidR="00EA75A4" w:rsidRPr="00EA75A4" w:rsidRDefault="00EA75A4" w:rsidP="00EA75A4">
      <w:pPr>
        <w:pStyle w:val="ConsPlusNormal0"/>
        <w:ind w:firstLine="540"/>
        <w:jc w:val="both"/>
        <w:rPr>
          <w:rFonts w:ascii="Times New Roman" w:hAnsi="Times New Roman" w:cs="Times New Roman"/>
          <w:sz w:val="27"/>
          <w:szCs w:val="27"/>
        </w:rPr>
      </w:pPr>
      <w:r w:rsidRPr="00EA75A4">
        <w:rPr>
          <w:rFonts w:ascii="Times New Roman" w:hAnsi="Times New Roman" w:cs="Times New Roman"/>
          <w:sz w:val="27"/>
          <w:szCs w:val="27"/>
        </w:rPr>
        <w:t>8.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EA75A4" w:rsidRPr="00EA75A4" w:rsidRDefault="00EA75A4" w:rsidP="00EA75A4">
      <w:pPr>
        <w:pStyle w:val="ConsPlusNormal0"/>
        <w:jc w:val="both"/>
        <w:rPr>
          <w:sz w:val="27"/>
          <w:szCs w:val="27"/>
        </w:rPr>
      </w:pPr>
    </w:p>
    <w:p w:rsidR="00EA75A4" w:rsidRPr="00EA75A4" w:rsidRDefault="00EA75A4" w:rsidP="00EA75A4">
      <w:pPr>
        <w:pStyle w:val="ConsPlusNormal0"/>
        <w:jc w:val="center"/>
        <w:rPr>
          <w:rFonts w:ascii="Times New Roman" w:hAnsi="Times New Roman" w:cs="Times New Roman"/>
          <w:sz w:val="27"/>
          <w:szCs w:val="27"/>
        </w:rPr>
      </w:pPr>
      <w:proofErr w:type="spellStart"/>
      <w:r w:rsidRPr="00EA75A4">
        <w:rPr>
          <w:rFonts w:ascii="Times New Roman" w:hAnsi="Times New Roman" w:cs="Times New Roman"/>
          <w:sz w:val="27"/>
          <w:szCs w:val="27"/>
        </w:rPr>
        <w:t>СС</w:t>
      </w:r>
      <w:r w:rsidRPr="00EA75A4">
        <w:rPr>
          <w:rFonts w:ascii="Times New Roman" w:hAnsi="Times New Roman" w:cs="Times New Roman"/>
          <w:sz w:val="27"/>
          <w:szCs w:val="27"/>
          <w:vertAlign w:val="subscript"/>
        </w:rPr>
        <w:t>уз</w:t>
      </w:r>
      <w:proofErr w:type="spellEnd"/>
      <w:r w:rsidRPr="00EA75A4">
        <w:rPr>
          <w:rFonts w:ascii="Times New Roman" w:hAnsi="Times New Roman" w:cs="Times New Roman"/>
          <w:sz w:val="27"/>
          <w:szCs w:val="27"/>
        </w:rPr>
        <w:t xml:space="preserve"> = </w:t>
      </w:r>
      <w:proofErr w:type="spellStart"/>
      <w:r w:rsidRPr="00EA75A4">
        <w:rPr>
          <w:rFonts w:ascii="Times New Roman" w:hAnsi="Times New Roman" w:cs="Times New Roman"/>
          <w:sz w:val="27"/>
          <w:szCs w:val="27"/>
        </w:rPr>
        <w:t>З</w:t>
      </w:r>
      <w:r w:rsidRPr="00EA75A4">
        <w:rPr>
          <w:rFonts w:ascii="Times New Roman" w:hAnsi="Times New Roman" w:cs="Times New Roman"/>
          <w:sz w:val="27"/>
          <w:szCs w:val="27"/>
          <w:vertAlign w:val="subscript"/>
        </w:rPr>
        <w:t>ф</w:t>
      </w:r>
      <w:proofErr w:type="spellEnd"/>
      <w:r w:rsidRPr="00EA75A4">
        <w:rPr>
          <w:rFonts w:ascii="Times New Roman" w:hAnsi="Times New Roman" w:cs="Times New Roman"/>
          <w:sz w:val="27"/>
          <w:szCs w:val="27"/>
        </w:rPr>
        <w:t xml:space="preserve"> / </w:t>
      </w:r>
      <w:proofErr w:type="spellStart"/>
      <w:r w:rsidRPr="00EA75A4">
        <w:rPr>
          <w:rFonts w:ascii="Times New Roman" w:hAnsi="Times New Roman" w:cs="Times New Roman"/>
          <w:sz w:val="27"/>
          <w:szCs w:val="27"/>
        </w:rPr>
        <w:t>З</w:t>
      </w:r>
      <w:r w:rsidRPr="00EA75A4">
        <w:rPr>
          <w:rFonts w:ascii="Times New Roman" w:hAnsi="Times New Roman" w:cs="Times New Roman"/>
          <w:sz w:val="27"/>
          <w:szCs w:val="27"/>
          <w:vertAlign w:val="subscript"/>
        </w:rPr>
        <w:t>п</w:t>
      </w:r>
      <w:proofErr w:type="spellEnd"/>
      <w:r w:rsidRPr="00EA75A4">
        <w:rPr>
          <w:rFonts w:ascii="Times New Roman" w:hAnsi="Times New Roman" w:cs="Times New Roman"/>
          <w:sz w:val="27"/>
          <w:szCs w:val="27"/>
        </w:rPr>
        <w:t>,</w:t>
      </w:r>
    </w:p>
    <w:p w:rsidR="00EA75A4" w:rsidRPr="00EA75A4" w:rsidRDefault="00EA75A4" w:rsidP="00EA75A4">
      <w:pPr>
        <w:pStyle w:val="ConsPlusNormal0"/>
        <w:jc w:val="both"/>
        <w:rPr>
          <w:rFonts w:ascii="Times New Roman" w:hAnsi="Times New Roman" w:cs="Times New Roman"/>
          <w:sz w:val="27"/>
          <w:szCs w:val="27"/>
        </w:rPr>
      </w:pPr>
    </w:p>
    <w:p w:rsidR="00EA75A4" w:rsidRPr="00EA75A4" w:rsidRDefault="00EA75A4" w:rsidP="00EA75A4">
      <w:pPr>
        <w:pStyle w:val="ConsPlusNormal0"/>
        <w:ind w:firstLine="540"/>
        <w:jc w:val="both"/>
        <w:rPr>
          <w:rFonts w:ascii="Times New Roman" w:hAnsi="Times New Roman" w:cs="Times New Roman"/>
          <w:sz w:val="27"/>
          <w:szCs w:val="27"/>
        </w:rPr>
      </w:pPr>
      <w:r w:rsidRPr="00EA75A4">
        <w:rPr>
          <w:rFonts w:ascii="Times New Roman" w:hAnsi="Times New Roman" w:cs="Times New Roman"/>
          <w:sz w:val="27"/>
          <w:szCs w:val="27"/>
        </w:rPr>
        <w:t>где:</w:t>
      </w:r>
    </w:p>
    <w:p w:rsidR="00EA75A4" w:rsidRPr="00EA75A4" w:rsidRDefault="00EA75A4" w:rsidP="00EA75A4">
      <w:pPr>
        <w:pStyle w:val="ConsPlusNormal0"/>
        <w:spacing w:before="220"/>
        <w:ind w:firstLine="540"/>
        <w:jc w:val="both"/>
        <w:rPr>
          <w:rFonts w:ascii="Times New Roman" w:hAnsi="Times New Roman" w:cs="Times New Roman"/>
          <w:sz w:val="27"/>
          <w:szCs w:val="27"/>
        </w:rPr>
      </w:pPr>
      <w:proofErr w:type="spellStart"/>
      <w:r w:rsidRPr="00EA75A4">
        <w:rPr>
          <w:rFonts w:ascii="Times New Roman" w:hAnsi="Times New Roman" w:cs="Times New Roman"/>
          <w:sz w:val="27"/>
          <w:szCs w:val="27"/>
        </w:rPr>
        <w:t>СС</w:t>
      </w:r>
      <w:r w:rsidRPr="00EA75A4">
        <w:rPr>
          <w:rFonts w:ascii="Times New Roman" w:hAnsi="Times New Roman" w:cs="Times New Roman"/>
          <w:sz w:val="27"/>
          <w:szCs w:val="27"/>
          <w:vertAlign w:val="subscript"/>
        </w:rPr>
        <w:t>уз</w:t>
      </w:r>
      <w:proofErr w:type="spellEnd"/>
      <w:r w:rsidRPr="00EA75A4">
        <w:rPr>
          <w:rFonts w:ascii="Times New Roman" w:hAnsi="Times New Roman" w:cs="Times New Roman"/>
          <w:sz w:val="27"/>
          <w:szCs w:val="27"/>
        </w:rPr>
        <w:t xml:space="preserve"> - степень соответствия запланированному уровню расходов;</w:t>
      </w:r>
    </w:p>
    <w:p w:rsidR="00EA75A4" w:rsidRPr="00EA75A4" w:rsidRDefault="00EA75A4" w:rsidP="00EA75A4">
      <w:pPr>
        <w:pStyle w:val="ConsPlusNormal0"/>
        <w:spacing w:before="220"/>
        <w:ind w:firstLine="540"/>
        <w:jc w:val="both"/>
        <w:rPr>
          <w:rFonts w:ascii="Times New Roman" w:hAnsi="Times New Roman" w:cs="Times New Roman"/>
          <w:sz w:val="27"/>
          <w:szCs w:val="27"/>
        </w:rPr>
      </w:pPr>
      <w:proofErr w:type="spellStart"/>
      <w:r w:rsidRPr="00EA75A4">
        <w:rPr>
          <w:rFonts w:ascii="Times New Roman" w:hAnsi="Times New Roman" w:cs="Times New Roman"/>
          <w:sz w:val="27"/>
          <w:szCs w:val="27"/>
        </w:rPr>
        <w:t>З</w:t>
      </w:r>
      <w:r w:rsidRPr="00EA75A4">
        <w:rPr>
          <w:rFonts w:ascii="Times New Roman" w:hAnsi="Times New Roman" w:cs="Times New Roman"/>
          <w:sz w:val="27"/>
          <w:szCs w:val="27"/>
          <w:vertAlign w:val="subscript"/>
        </w:rPr>
        <w:t>ф</w:t>
      </w:r>
      <w:proofErr w:type="spellEnd"/>
      <w:r w:rsidRPr="00EA75A4">
        <w:rPr>
          <w:rFonts w:ascii="Times New Roman" w:hAnsi="Times New Roman" w:cs="Times New Roman"/>
          <w:sz w:val="27"/>
          <w:szCs w:val="27"/>
        </w:rPr>
        <w:t xml:space="preserve"> - фактические расходы на реализацию подпрограммы в отчетном году;</w:t>
      </w:r>
    </w:p>
    <w:p w:rsidR="00EA75A4" w:rsidRPr="00EA75A4" w:rsidRDefault="00EA75A4" w:rsidP="00EA75A4">
      <w:pPr>
        <w:pStyle w:val="ConsPlusNormal0"/>
        <w:spacing w:before="220"/>
        <w:ind w:firstLine="540"/>
        <w:jc w:val="both"/>
        <w:rPr>
          <w:rFonts w:ascii="Times New Roman" w:hAnsi="Times New Roman" w:cs="Times New Roman"/>
          <w:sz w:val="27"/>
          <w:szCs w:val="27"/>
        </w:rPr>
      </w:pPr>
      <w:proofErr w:type="spellStart"/>
      <w:r w:rsidRPr="00EA75A4">
        <w:rPr>
          <w:rFonts w:ascii="Times New Roman" w:hAnsi="Times New Roman" w:cs="Times New Roman"/>
          <w:sz w:val="27"/>
          <w:szCs w:val="27"/>
        </w:rPr>
        <w:t>З</w:t>
      </w:r>
      <w:r w:rsidRPr="00EA75A4">
        <w:rPr>
          <w:rFonts w:ascii="Times New Roman" w:hAnsi="Times New Roman" w:cs="Times New Roman"/>
          <w:sz w:val="27"/>
          <w:szCs w:val="27"/>
          <w:vertAlign w:val="subscript"/>
        </w:rPr>
        <w:t>п</w:t>
      </w:r>
      <w:proofErr w:type="spellEnd"/>
      <w:r w:rsidRPr="00EA75A4">
        <w:rPr>
          <w:rFonts w:ascii="Times New Roman" w:hAnsi="Times New Roman" w:cs="Times New Roman"/>
          <w:sz w:val="27"/>
          <w:szCs w:val="27"/>
        </w:rPr>
        <w:t xml:space="preserve"> - плановые расходы на реализацию подпрограммы в отчетном году.</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9. 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городского бюджета либо расходы из всех источников.</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В качестве плановых расходов из средств городского бюджета указываются данные по бюджетным ассигнованиям, предусмотренным на реализацию соответствующей подпрограммы по сводной бюджетной росписи бюджета муниципального образования «Город Курчатов» по состоянию на конец отчетного года.</w:t>
      </w:r>
    </w:p>
    <w:p w:rsidR="00EA75A4" w:rsidRPr="00EA75A4" w:rsidRDefault="00EA75A4" w:rsidP="00EA75A4">
      <w:pPr>
        <w:pStyle w:val="ConsPlusNormal0"/>
        <w:ind w:firstLine="540"/>
        <w:jc w:val="both"/>
        <w:rPr>
          <w:rFonts w:ascii="Times New Roman" w:hAnsi="Times New Roman" w:cs="Times New Roman"/>
          <w:sz w:val="27"/>
          <w:szCs w:val="27"/>
        </w:rPr>
      </w:pPr>
      <w:proofErr w:type="gramStart"/>
      <w:r w:rsidRPr="00EA75A4">
        <w:rPr>
          <w:rFonts w:ascii="Times New Roman" w:hAnsi="Times New Roman" w:cs="Times New Roman"/>
          <w:sz w:val="27"/>
          <w:szCs w:val="27"/>
        </w:rPr>
        <w:t xml:space="preserve">В качестве плановых расходов из средств иных источников используются </w:t>
      </w:r>
      <w:r w:rsidRPr="00EA75A4">
        <w:rPr>
          <w:rFonts w:ascii="Times New Roman" w:hAnsi="Times New Roman" w:cs="Times New Roman"/>
          <w:sz w:val="27"/>
          <w:szCs w:val="27"/>
        </w:rPr>
        <w:lastRenderedPageBreak/>
        <w:t>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roofErr w:type="gramEnd"/>
    </w:p>
    <w:p w:rsidR="00EA75A4" w:rsidRPr="00EA75A4" w:rsidRDefault="00EA75A4" w:rsidP="00EA75A4">
      <w:pPr>
        <w:pStyle w:val="ConsPlusNormal0"/>
        <w:jc w:val="both"/>
        <w:rPr>
          <w:rFonts w:ascii="Times New Roman" w:hAnsi="Times New Roman" w:cs="Times New Roman"/>
          <w:sz w:val="27"/>
          <w:szCs w:val="27"/>
        </w:rPr>
      </w:pPr>
    </w:p>
    <w:p w:rsidR="00EA75A4" w:rsidRPr="00EA75A4" w:rsidRDefault="00EA75A4" w:rsidP="00EA75A4">
      <w:pPr>
        <w:pStyle w:val="ConsPlusNormal0"/>
        <w:jc w:val="center"/>
        <w:outlineLvl w:val="2"/>
        <w:rPr>
          <w:rFonts w:ascii="Times New Roman" w:hAnsi="Times New Roman" w:cs="Times New Roman"/>
          <w:sz w:val="27"/>
          <w:szCs w:val="27"/>
        </w:rPr>
      </w:pPr>
      <w:r w:rsidRPr="00EA75A4">
        <w:rPr>
          <w:rFonts w:ascii="Times New Roman" w:hAnsi="Times New Roman" w:cs="Times New Roman"/>
          <w:sz w:val="27"/>
          <w:szCs w:val="27"/>
        </w:rPr>
        <w:t>IV. Оценка эффективности использования средств</w:t>
      </w:r>
    </w:p>
    <w:p w:rsidR="00EA75A4" w:rsidRPr="00EA75A4" w:rsidRDefault="00EA75A4" w:rsidP="00EA75A4">
      <w:pPr>
        <w:pStyle w:val="ConsPlusNormal0"/>
        <w:jc w:val="center"/>
        <w:rPr>
          <w:rFonts w:ascii="Times New Roman" w:hAnsi="Times New Roman" w:cs="Times New Roman"/>
          <w:sz w:val="27"/>
          <w:szCs w:val="27"/>
        </w:rPr>
      </w:pPr>
      <w:r w:rsidRPr="00EA75A4">
        <w:rPr>
          <w:rFonts w:ascii="Times New Roman" w:hAnsi="Times New Roman" w:cs="Times New Roman"/>
          <w:sz w:val="27"/>
          <w:szCs w:val="27"/>
        </w:rPr>
        <w:t>городского бюджета</w:t>
      </w:r>
    </w:p>
    <w:p w:rsidR="00EA75A4" w:rsidRPr="00EA75A4" w:rsidRDefault="00EA75A4" w:rsidP="00EA75A4">
      <w:pPr>
        <w:pStyle w:val="ConsPlusNormal0"/>
        <w:jc w:val="both"/>
        <w:rPr>
          <w:sz w:val="27"/>
          <w:szCs w:val="27"/>
        </w:rPr>
      </w:pPr>
    </w:p>
    <w:p w:rsidR="00EA75A4" w:rsidRPr="00EA75A4" w:rsidRDefault="00EA75A4" w:rsidP="00EA75A4">
      <w:pPr>
        <w:pStyle w:val="ConsPlusNormal0"/>
        <w:ind w:firstLine="540"/>
        <w:jc w:val="both"/>
        <w:rPr>
          <w:rFonts w:ascii="Times New Roman" w:hAnsi="Times New Roman" w:cs="Times New Roman"/>
          <w:sz w:val="27"/>
          <w:szCs w:val="27"/>
        </w:rPr>
      </w:pPr>
      <w:r w:rsidRPr="00EA75A4">
        <w:rPr>
          <w:rFonts w:ascii="Times New Roman" w:hAnsi="Times New Roman" w:cs="Times New Roman"/>
          <w:sz w:val="27"/>
          <w:szCs w:val="27"/>
        </w:rPr>
        <w:t>10. Эффективность использования средств городского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городского бюджета по следующей формуле:</w:t>
      </w:r>
    </w:p>
    <w:p w:rsidR="00EA75A4" w:rsidRPr="00EA75A4" w:rsidRDefault="00EA75A4" w:rsidP="00EA75A4">
      <w:pPr>
        <w:pStyle w:val="ConsPlusNormal0"/>
        <w:jc w:val="both"/>
        <w:rPr>
          <w:sz w:val="27"/>
          <w:szCs w:val="27"/>
        </w:rPr>
      </w:pPr>
    </w:p>
    <w:p w:rsidR="00EA75A4" w:rsidRPr="00EA75A4" w:rsidRDefault="00EA75A4" w:rsidP="00EA75A4">
      <w:pPr>
        <w:pStyle w:val="ConsPlusNormal0"/>
        <w:jc w:val="center"/>
        <w:rPr>
          <w:rFonts w:ascii="Times New Roman" w:hAnsi="Times New Roman" w:cs="Times New Roman"/>
          <w:sz w:val="27"/>
          <w:szCs w:val="27"/>
        </w:rPr>
      </w:pPr>
      <w:proofErr w:type="spellStart"/>
      <w:r w:rsidRPr="00EA75A4">
        <w:rPr>
          <w:rFonts w:ascii="Times New Roman" w:hAnsi="Times New Roman" w:cs="Times New Roman"/>
          <w:sz w:val="27"/>
          <w:szCs w:val="27"/>
        </w:rPr>
        <w:t>Э</w:t>
      </w:r>
      <w:r w:rsidRPr="00EA75A4">
        <w:rPr>
          <w:rFonts w:ascii="Times New Roman" w:hAnsi="Times New Roman" w:cs="Times New Roman"/>
          <w:sz w:val="27"/>
          <w:szCs w:val="27"/>
          <w:vertAlign w:val="subscript"/>
        </w:rPr>
        <w:t>ис</w:t>
      </w:r>
      <w:proofErr w:type="spellEnd"/>
      <w:r w:rsidRPr="00EA75A4">
        <w:rPr>
          <w:rFonts w:ascii="Times New Roman" w:hAnsi="Times New Roman" w:cs="Times New Roman"/>
          <w:sz w:val="27"/>
          <w:szCs w:val="27"/>
        </w:rPr>
        <w:t xml:space="preserve"> = </w:t>
      </w:r>
      <w:proofErr w:type="spellStart"/>
      <w:r w:rsidRPr="00EA75A4">
        <w:rPr>
          <w:rFonts w:ascii="Times New Roman" w:hAnsi="Times New Roman" w:cs="Times New Roman"/>
          <w:sz w:val="27"/>
          <w:szCs w:val="27"/>
        </w:rPr>
        <w:t>СР</w:t>
      </w:r>
      <w:r w:rsidRPr="00EA75A4">
        <w:rPr>
          <w:rFonts w:ascii="Times New Roman" w:hAnsi="Times New Roman" w:cs="Times New Roman"/>
          <w:sz w:val="27"/>
          <w:szCs w:val="27"/>
          <w:vertAlign w:val="subscript"/>
        </w:rPr>
        <w:t>м</w:t>
      </w:r>
      <w:proofErr w:type="spellEnd"/>
      <w:r w:rsidRPr="00EA75A4">
        <w:rPr>
          <w:rFonts w:ascii="Times New Roman" w:hAnsi="Times New Roman" w:cs="Times New Roman"/>
          <w:sz w:val="27"/>
          <w:szCs w:val="27"/>
        </w:rPr>
        <w:t xml:space="preserve"> / </w:t>
      </w:r>
      <w:proofErr w:type="spellStart"/>
      <w:r w:rsidRPr="00EA75A4">
        <w:rPr>
          <w:rFonts w:ascii="Times New Roman" w:hAnsi="Times New Roman" w:cs="Times New Roman"/>
          <w:sz w:val="27"/>
          <w:szCs w:val="27"/>
        </w:rPr>
        <w:t>СС</w:t>
      </w:r>
      <w:r w:rsidRPr="00EA75A4">
        <w:rPr>
          <w:rFonts w:ascii="Times New Roman" w:hAnsi="Times New Roman" w:cs="Times New Roman"/>
          <w:sz w:val="27"/>
          <w:szCs w:val="27"/>
          <w:vertAlign w:val="subscript"/>
        </w:rPr>
        <w:t>уз</w:t>
      </w:r>
      <w:proofErr w:type="spellEnd"/>
      <w:r w:rsidRPr="00EA75A4">
        <w:rPr>
          <w:rFonts w:ascii="Times New Roman" w:hAnsi="Times New Roman" w:cs="Times New Roman"/>
          <w:sz w:val="27"/>
          <w:szCs w:val="27"/>
        </w:rPr>
        <w:t>,</w:t>
      </w:r>
    </w:p>
    <w:p w:rsidR="00EA75A4" w:rsidRPr="00EA75A4" w:rsidRDefault="00EA75A4" w:rsidP="00EA75A4">
      <w:pPr>
        <w:pStyle w:val="ConsPlusNormal0"/>
        <w:ind w:firstLine="540"/>
        <w:jc w:val="both"/>
        <w:rPr>
          <w:rFonts w:ascii="Times New Roman" w:hAnsi="Times New Roman" w:cs="Times New Roman"/>
          <w:sz w:val="27"/>
          <w:szCs w:val="27"/>
        </w:rPr>
      </w:pPr>
    </w:p>
    <w:p w:rsidR="00EA75A4" w:rsidRPr="00EA75A4" w:rsidRDefault="00EA75A4" w:rsidP="00EA75A4">
      <w:pPr>
        <w:pStyle w:val="ConsPlusNormal0"/>
        <w:ind w:firstLine="540"/>
        <w:jc w:val="both"/>
        <w:rPr>
          <w:rFonts w:ascii="Times New Roman" w:hAnsi="Times New Roman" w:cs="Times New Roman"/>
          <w:sz w:val="27"/>
          <w:szCs w:val="27"/>
        </w:rPr>
      </w:pPr>
      <w:r w:rsidRPr="00EA75A4">
        <w:rPr>
          <w:rFonts w:ascii="Times New Roman" w:hAnsi="Times New Roman" w:cs="Times New Roman"/>
          <w:sz w:val="27"/>
          <w:szCs w:val="27"/>
        </w:rPr>
        <w:t>где:</w:t>
      </w:r>
    </w:p>
    <w:p w:rsidR="00EA75A4" w:rsidRPr="00EA75A4" w:rsidRDefault="00EA75A4" w:rsidP="00EA75A4">
      <w:pPr>
        <w:pStyle w:val="ConsPlusNormal0"/>
        <w:spacing w:before="220"/>
        <w:ind w:firstLine="540"/>
        <w:jc w:val="both"/>
        <w:rPr>
          <w:rFonts w:ascii="Times New Roman" w:hAnsi="Times New Roman" w:cs="Times New Roman"/>
          <w:sz w:val="27"/>
          <w:szCs w:val="27"/>
        </w:rPr>
      </w:pPr>
      <w:proofErr w:type="spellStart"/>
      <w:r w:rsidRPr="00EA75A4">
        <w:rPr>
          <w:rFonts w:ascii="Times New Roman" w:hAnsi="Times New Roman" w:cs="Times New Roman"/>
          <w:sz w:val="27"/>
          <w:szCs w:val="27"/>
        </w:rPr>
        <w:t>Э</w:t>
      </w:r>
      <w:r w:rsidRPr="00EA75A4">
        <w:rPr>
          <w:rFonts w:ascii="Times New Roman" w:hAnsi="Times New Roman" w:cs="Times New Roman"/>
          <w:sz w:val="27"/>
          <w:szCs w:val="27"/>
          <w:vertAlign w:val="subscript"/>
        </w:rPr>
        <w:t>ис</w:t>
      </w:r>
      <w:proofErr w:type="spellEnd"/>
      <w:r w:rsidRPr="00EA75A4">
        <w:rPr>
          <w:rFonts w:ascii="Times New Roman" w:hAnsi="Times New Roman" w:cs="Times New Roman"/>
          <w:sz w:val="27"/>
          <w:szCs w:val="27"/>
        </w:rPr>
        <w:t xml:space="preserve"> - эффективность использования средств городского бюджета;</w:t>
      </w:r>
    </w:p>
    <w:p w:rsidR="00EA75A4" w:rsidRPr="00EA75A4" w:rsidRDefault="00EA75A4" w:rsidP="00EA75A4">
      <w:pPr>
        <w:pStyle w:val="ConsPlusNormal0"/>
        <w:spacing w:before="220"/>
        <w:ind w:firstLine="540"/>
        <w:jc w:val="both"/>
        <w:rPr>
          <w:rFonts w:ascii="Times New Roman" w:hAnsi="Times New Roman" w:cs="Times New Roman"/>
          <w:sz w:val="27"/>
          <w:szCs w:val="27"/>
        </w:rPr>
      </w:pPr>
      <w:proofErr w:type="spellStart"/>
      <w:r w:rsidRPr="00EA75A4">
        <w:rPr>
          <w:rFonts w:ascii="Times New Roman" w:hAnsi="Times New Roman" w:cs="Times New Roman"/>
          <w:sz w:val="27"/>
          <w:szCs w:val="27"/>
        </w:rPr>
        <w:t>СР</w:t>
      </w:r>
      <w:r w:rsidRPr="00EA75A4">
        <w:rPr>
          <w:rFonts w:ascii="Times New Roman" w:hAnsi="Times New Roman" w:cs="Times New Roman"/>
          <w:sz w:val="27"/>
          <w:szCs w:val="27"/>
          <w:vertAlign w:val="subscript"/>
        </w:rPr>
        <w:t>м</w:t>
      </w:r>
      <w:proofErr w:type="spellEnd"/>
      <w:r w:rsidRPr="00EA75A4">
        <w:rPr>
          <w:rFonts w:ascii="Times New Roman" w:hAnsi="Times New Roman" w:cs="Times New Roman"/>
          <w:sz w:val="27"/>
          <w:szCs w:val="27"/>
        </w:rPr>
        <w:t xml:space="preserve"> - степень реализации мероприятий, полностью или частично финансируемых из средств городского бюджета;</w:t>
      </w:r>
    </w:p>
    <w:p w:rsidR="00EA75A4" w:rsidRPr="00EA75A4" w:rsidRDefault="00EA75A4" w:rsidP="00EA75A4">
      <w:pPr>
        <w:pStyle w:val="ConsPlusNormal0"/>
        <w:spacing w:before="220"/>
        <w:ind w:firstLine="540"/>
        <w:jc w:val="both"/>
        <w:rPr>
          <w:rFonts w:ascii="Times New Roman" w:hAnsi="Times New Roman" w:cs="Times New Roman"/>
          <w:sz w:val="27"/>
          <w:szCs w:val="27"/>
        </w:rPr>
      </w:pPr>
      <w:proofErr w:type="spellStart"/>
      <w:r w:rsidRPr="00EA75A4">
        <w:rPr>
          <w:rFonts w:ascii="Times New Roman" w:hAnsi="Times New Roman" w:cs="Times New Roman"/>
          <w:sz w:val="27"/>
          <w:szCs w:val="27"/>
        </w:rPr>
        <w:t>СС</w:t>
      </w:r>
      <w:r w:rsidRPr="00EA75A4">
        <w:rPr>
          <w:rFonts w:ascii="Times New Roman" w:hAnsi="Times New Roman" w:cs="Times New Roman"/>
          <w:sz w:val="27"/>
          <w:szCs w:val="27"/>
          <w:vertAlign w:val="subscript"/>
        </w:rPr>
        <w:t>уз</w:t>
      </w:r>
      <w:proofErr w:type="spellEnd"/>
      <w:r w:rsidRPr="00EA75A4">
        <w:rPr>
          <w:rFonts w:ascii="Times New Roman" w:hAnsi="Times New Roman" w:cs="Times New Roman"/>
          <w:sz w:val="27"/>
          <w:szCs w:val="27"/>
        </w:rPr>
        <w:t xml:space="preserve"> - степень соответствия запланированному уровню расходов из средств городского бюджета.</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Если доля финансового обеспечения реализации подпрограммы из средств городского бюджета составляет менее 75%,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подпрограммы.</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Данный показатель рассчитывается по формуле:</w:t>
      </w:r>
    </w:p>
    <w:p w:rsidR="00EA75A4" w:rsidRPr="00EA75A4" w:rsidRDefault="00EA75A4" w:rsidP="00EA75A4">
      <w:pPr>
        <w:pStyle w:val="ConsPlusNormal0"/>
        <w:jc w:val="both"/>
        <w:rPr>
          <w:sz w:val="27"/>
          <w:szCs w:val="27"/>
        </w:rPr>
      </w:pPr>
    </w:p>
    <w:p w:rsidR="00EA75A4" w:rsidRPr="00EA75A4" w:rsidRDefault="00EA75A4" w:rsidP="00EA75A4">
      <w:pPr>
        <w:pStyle w:val="ConsPlusNormal0"/>
        <w:jc w:val="center"/>
        <w:rPr>
          <w:rFonts w:ascii="Times New Roman" w:hAnsi="Times New Roman" w:cs="Times New Roman"/>
          <w:sz w:val="27"/>
          <w:szCs w:val="27"/>
        </w:rPr>
      </w:pPr>
      <w:proofErr w:type="spellStart"/>
      <w:r w:rsidRPr="00EA75A4">
        <w:rPr>
          <w:rFonts w:ascii="Times New Roman" w:hAnsi="Times New Roman" w:cs="Times New Roman"/>
          <w:sz w:val="27"/>
          <w:szCs w:val="27"/>
        </w:rPr>
        <w:t>Э</w:t>
      </w:r>
      <w:r w:rsidRPr="00EA75A4">
        <w:rPr>
          <w:rFonts w:ascii="Times New Roman" w:hAnsi="Times New Roman" w:cs="Times New Roman"/>
          <w:sz w:val="27"/>
          <w:szCs w:val="27"/>
          <w:vertAlign w:val="subscript"/>
        </w:rPr>
        <w:t>ис</w:t>
      </w:r>
      <w:proofErr w:type="spellEnd"/>
      <w:r w:rsidRPr="00EA75A4">
        <w:rPr>
          <w:rFonts w:ascii="Times New Roman" w:hAnsi="Times New Roman" w:cs="Times New Roman"/>
          <w:sz w:val="27"/>
          <w:szCs w:val="27"/>
        </w:rPr>
        <w:t xml:space="preserve"> = </w:t>
      </w:r>
      <w:proofErr w:type="spellStart"/>
      <w:r w:rsidRPr="00EA75A4">
        <w:rPr>
          <w:rFonts w:ascii="Times New Roman" w:hAnsi="Times New Roman" w:cs="Times New Roman"/>
          <w:sz w:val="27"/>
          <w:szCs w:val="27"/>
        </w:rPr>
        <w:t>СР</w:t>
      </w:r>
      <w:r w:rsidRPr="00EA75A4">
        <w:rPr>
          <w:rFonts w:ascii="Times New Roman" w:hAnsi="Times New Roman" w:cs="Times New Roman"/>
          <w:sz w:val="27"/>
          <w:szCs w:val="27"/>
          <w:vertAlign w:val="subscript"/>
        </w:rPr>
        <w:t>м</w:t>
      </w:r>
      <w:proofErr w:type="spellEnd"/>
      <w:r w:rsidRPr="00EA75A4">
        <w:rPr>
          <w:rFonts w:ascii="Times New Roman" w:hAnsi="Times New Roman" w:cs="Times New Roman"/>
          <w:sz w:val="27"/>
          <w:szCs w:val="27"/>
        </w:rPr>
        <w:t xml:space="preserve"> / </w:t>
      </w:r>
      <w:proofErr w:type="spellStart"/>
      <w:r w:rsidRPr="00EA75A4">
        <w:rPr>
          <w:rFonts w:ascii="Times New Roman" w:hAnsi="Times New Roman" w:cs="Times New Roman"/>
          <w:sz w:val="27"/>
          <w:szCs w:val="27"/>
        </w:rPr>
        <w:t>СС</w:t>
      </w:r>
      <w:r w:rsidRPr="00EA75A4">
        <w:rPr>
          <w:rFonts w:ascii="Times New Roman" w:hAnsi="Times New Roman" w:cs="Times New Roman"/>
          <w:sz w:val="27"/>
          <w:szCs w:val="27"/>
          <w:vertAlign w:val="subscript"/>
        </w:rPr>
        <w:t>уз</w:t>
      </w:r>
      <w:proofErr w:type="spellEnd"/>
      <w:r w:rsidRPr="00EA75A4">
        <w:rPr>
          <w:rFonts w:ascii="Times New Roman" w:hAnsi="Times New Roman" w:cs="Times New Roman"/>
          <w:sz w:val="27"/>
          <w:szCs w:val="27"/>
        </w:rPr>
        <w:t>,</w:t>
      </w:r>
    </w:p>
    <w:p w:rsidR="00EA75A4" w:rsidRPr="00EA75A4" w:rsidRDefault="00EA75A4" w:rsidP="00EA75A4">
      <w:pPr>
        <w:pStyle w:val="ConsPlusNormal0"/>
        <w:ind w:firstLine="540"/>
        <w:jc w:val="both"/>
        <w:rPr>
          <w:sz w:val="27"/>
          <w:szCs w:val="27"/>
        </w:rPr>
      </w:pPr>
    </w:p>
    <w:p w:rsidR="00EA75A4" w:rsidRPr="00EA75A4" w:rsidRDefault="00EA75A4" w:rsidP="00EA75A4">
      <w:pPr>
        <w:pStyle w:val="ConsPlusNormal0"/>
        <w:ind w:firstLine="540"/>
        <w:jc w:val="both"/>
        <w:rPr>
          <w:rFonts w:ascii="Times New Roman" w:hAnsi="Times New Roman" w:cs="Times New Roman"/>
          <w:sz w:val="27"/>
          <w:szCs w:val="27"/>
        </w:rPr>
      </w:pPr>
      <w:r w:rsidRPr="00EA75A4">
        <w:rPr>
          <w:rFonts w:ascii="Times New Roman" w:hAnsi="Times New Roman" w:cs="Times New Roman"/>
          <w:sz w:val="27"/>
          <w:szCs w:val="27"/>
        </w:rPr>
        <w:t>где:</w:t>
      </w:r>
    </w:p>
    <w:p w:rsidR="00EA75A4" w:rsidRPr="00EA75A4" w:rsidRDefault="00EA75A4" w:rsidP="00EA75A4">
      <w:pPr>
        <w:pStyle w:val="ConsPlusNormal0"/>
        <w:spacing w:before="220"/>
        <w:ind w:firstLine="540"/>
        <w:jc w:val="both"/>
        <w:rPr>
          <w:rFonts w:ascii="Times New Roman" w:hAnsi="Times New Roman" w:cs="Times New Roman"/>
          <w:sz w:val="27"/>
          <w:szCs w:val="27"/>
        </w:rPr>
      </w:pPr>
      <w:proofErr w:type="spellStart"/>
      <w:r w:rsidRPr="00EA75A4">
        <w:rPr>
          <w:rFonts w:ascii="Times New Roman" w:hAnsi="Times New Roman" w:cs="Times New Roman"/>
          <w:sz w:val="27"/>
          <w:szCs w:val="27"/>
        </w:rPr>
        <w:t>Э</w:t>
      </w:r>
      <w:r w:rsidRPr="00EA75A4">
        <w:rPr>
          <w:rFonts w:ascii="Times New Roman" w:hAnsi="Times New Roman" w:cs="Times New Roman"/>
          <w:sz w:val="27"/>
          <w:szCs w:val="27"/>
          <w:vertAlign w:val="subscript"/>
        </w:rPr>
        <w:t>ис</w:t>
      </w:r>
      <w:proofErr w:type="spellEnd"/>
      <w:r w:rsidRPr="00EA75A4">
        <w:rPr>
          <w:rFonts w:ascii="Times New Roman" w:hAnsi="Times New Roman" w:cs="Times New Roman"/>
          <w:sz w:val="27"/>
          <w:szCs w:val="27"/>
        </w:rPr>
        <w:t xml:space="preserve"> - эффективность использования финансовых ресурсов на реализацию подпрограммы;</w:t>
      </w:r>
    </w:p>
    <w:p w:rsidR="00EA75A4" w:rsidRPr="00EA75A4" w:rsidRDefault="00EA75A4" w:rsidP="00EA75A4">
      <w:pPr>
        <w:pStyle w:val="ConsPlusNormal0"/>
        <w:spacing w:before="220"/>
        <w:ind w:firstLine="540"/>
        <w:jc w:val="both"/>
        <w:rPr>
          <w:rFonts w:ascii="Times New Roman" w:hAnsi="Times New Roman" w:cs="Times New Roman"/>
          <w:sz w:val="27"/>
          <w:szCs w:val="27"/>
        </w:rPr>
      </w:pPr>
      <w:proofErr w:type="spellStart"/>
      <w:r w:rsidRPr="00EA75A4">
        <w:rPr>
          <w:rFonts w:ascii="Times New Roman" w:hAnsi="Times New Roman" w:cs="Times New Roman"/>
          <w:sz w:val="27"/>
          <w:szCs w:val="27"/>
        </w:rPr>
        <w:t>СР</w:t>
      </w:r>
      <w:r w:rsidRPr="00EA75A4">
        <w:rPr>
          <w:rFonts w:ascii="Times New Roman" w:hAnsi="Times New Roman" w:cs="Times New Roman"/>
          <w:sz w:val="27"/>
          <w:szCs w:val="27"/>
          <w:vertAlign w:val="subscript"/>
        </w:rPr>
        <w:t>м</w:t>
      </w:r>
      <w:proofErr w:type="spellEnd"/>
      <w:r w:rsidRPr="00EA75A4">
        <w:rPr>
          <w:rFonts w:ascii="Times New Roman" w:hAnsi="Times New Roman" w:cs="Times New Roman"/>
          <w:sz w:val="27"/>
          <w:szCs w:val="27"/>
        </w:rPr>
        <w:t xml:space="preserve"> - степень реализации всех мероприятий подпрограммы;</w:t>
      </w:r>
    </w:p>
    <w:p w:rsidR="00EA75A4" w:rsidRPr="00EA75A4" w:rsidRDefault="00EA75A4" w:rsidP="00EA75A4">
      <w:pPr>
        <w:pStyle w:val="ConsPlusNormal0"/>
        <w:spacing w:before="220"/>
        <w:ind w:firstLine="540"/>
        <w:jc w:val="both"/>
        <w:rPr>
          <w:rFonts w:ascii="Times New Roman" w:hAnsi="Times New Roman" w:cs="Times New Roman"/>
          <w:sz w:val="27"/>
          <w:szCs w:val="27"/>
        </w:rPr>
      </w:pPr>
      <w:proofErr w:type="spellStart"/>
      <w:r w:rsidRPr="00EA75A4">
        <w:rPr>
          <w:rFonts w:ascii="Times New Roman" w:hAnsi="Times New Roman" w:cs="Times New Roman"/>
          <w:sz w:val="27"/>
          <w:szCs w:val="27"/>
        </w:rPr>
        <w:t>СС</w:t>
      </w:r>
      <w:r w:rsidRPr="00EA75A4">
        <w:rPr>
          <w:rFonts w:ascii="Times New Roman" w:hAnsi="Times New Roman" w:cs="Times New Roman"/>
          <w:sz w:val="27"/>
          <w:szCs w:val="27"/>
          <w:vertAlign w:val="subscript"/>
        </w:rPr>
        <w:t>уз</w:t>
      </w:r>
      <w:proofErr w:type="spellEnd"/>
      <w:r w:rsidRPr="00EA75A4">
        <w:rPr>
          <w:rFonts w:ascii="Times New Roman" w:hAnsi="Times New Roman" w:cs="Times New Roman"/>
          <w:sz w:val="27"/>
          <w:szCs w:val="27"/>
        </w:rPr>
        <w:t xml:space="preserve"> - степень соответствия запланированному уровню расходов из всех источников.</w:t>
      </w:r>
    </w:p>
    <w:p w:rsidR="00EA75A4" w:rsidRPr="00EA75A4" w:rsidRDefault="00EA75A4" w:rsidP="00EA75A4">
      <w:pPr>
        <w:pStyle w:val="ConsPlusNormal0"/>
        <w:jc w:val="both"/>
        <w:rPr>
          <w:sz w:val="27"/>
          <w:szCs w:val="27"/>
        </w:rPr>
      </w:pPr>
    </w:p>
    <w:p w:rsidR="00EA75A4" w:rsidRPr="00EA75A4" w:rsidRDefault="00EA75A4" w:rsidP="00EA75A4">
      <w:pPr>
        <w:pStyle w:val="ConsPlusNormal0"/>
        <w:jc w:val="center"/>
        <w:outlineLvl w:val="2"/>
        <w:rPr>
          <w:rFonts w:ascii="Times New Roman" w:hAnsi="Times New Roman" w:cs="Times New Roman"/>
          <w:sz w:val="27"/>
          <w:szCs w:val="27"/>
        </w:rPr>
      </w:pPr>
      <w:r w:rsidRPr="00EA75A4">
        <w:rPr>
          <w:rFonts w:ascii="Times New Roman" w:hAnsi="Times New Roman" w:cs="Times New Roman"/>
          <w:sz w:val="27"/>
          <w:szCs w:val="27"/>
        </w:rPr>
        <w:t>V. Оценка степени достижения целей и решения</w:t>
      </w:r>
    </w:p>
    <w:p w:rsidR="00EA75A4" w:rsidRPr="00EA75A4" w:rsidRDefault="00EA75A4" w:rsidP="00EA75A4">
      <w:pPr>
        <w:pStyle w:val="ConsPlusNormal0"/>
        <w:jc w:val="center"/>
        <w:rPr>
          <w:rFonts w:ascii="Times New Roman" w:hAnsi="Times New Roman" w:cs="Times New Roman"/>
          <w:sz w:val="27"/>
          <w:szCs w:val="27"/>
        </w:rPr>
      </w:pPr>
      <w:r w:rsidRPr="00EA75A4">
        <w:rPr>
          <w:rFonts w:ascii="Times New Roman" w:hAnsi="Times New Roman" w:cs="Times New Roman"/>
          <w:sz w:val="27"/>
          <w:szCs w:val="27"/>
        </w:rPr>
        <w:t>задач подпрограмм</w:t>
      </w:r>
    </w:p>
    <w:p w:rsidR="00EA75A4" w:rsidRPr="00EA75A4" w:rsidRDefault="00EA75A4" w:rsidP="00EA75A4">
      <w:pPr>
        <w:pStyle w:val="ConsPlusNormal0"/>
        <w:jc w:val="both"/>
        <w:rPr>
          <w:rFonts w:ascii="Times New Roman" w:hAnsi="Times New Roman" w:cs="Times New Roman"/>
          <w:sz w:val="27"/>
          <w:szCs w:val="27"/>
        </w:rPr>
      </w:pPr>
    </w:p>
    <w:p w:rsidR="00EA75A4" w:rsidRPr="00EA75A4" w:rsidRDefault="00EA75A4" w:rsidP="00EA75A4">
      <w:pPr>
        <w:pStyle w:val="ConsPlusNormal0"/>
        <w:ind w:firstLine="540"/>
        <w:jc w:val="both"/>
        <w:rPr>
          <w:rFonts w:ascii="Times New Roman" w:hAnsi="Times New Roman" w:cs="Times New Roman"/>
          <w:sz w:val="27"/>
          <w:szCs w:val="27"/>
        </w:rPr>
      </w:pPr>
      <w:r w:rsidRPr="00EA75A4">
        <w:rPr>
          <w:rFonts w:ascii="Times New Roman" w:hAnsi="Times New Roman" w:cs="Times New Roman"/>
          <w:sz w:val="27"/>
          <w:szCs w:val="27"/>
        </w:rPr>
        <w:t xml:space="preserve">11. Для оценки степени достижения целей и решения задач (далее - степень реализации) подпрограмм определяется степень достижения плановых значений </w:t>
      </w:r>
      <w:r w:rsidRPr="00EA75A4">
        <w:rPr>
          <w:rFonts w:ascii="Times New Roman" w:hAnsi="Times New Roman" w:cs="Times New Roman"/>
          <w:sz w:val="27"/>
          <w:szCs w:val="27"/>
        </w:rPr>
        <w:lastRenderedPageBreak/>
        <w:t>каждого показателя (индикатора), характеризующего цели и задачи подпрограммы.</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12. Степень достижения планового значения показателя (индикатора) рассчитывается по следующим формулам:</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 для показателей (индикаторов), желаемой тенденцией развития которых является увеличение значений:</w:t>
      </w:r>
    </w:p>
    <w:p w:rsidR="00EA75A4" w:rsidRPr="00EA75A4" w:rsidRDefault="00EA75A4" w:rsidP="00EA75A4">
      <w:pPr>
        <w:pStyle w:val="ConsPlusNormal0"/>
        <w:ind w:firstLine="540"/>
        <w:jc w:val="both"/>
        <w:rPr>
          <w:sz w:val="27"/>
          <w:szCs w:val="27"/>
        </w:rPr>
      </w:pPr>
    </w:p>
    <w:p w:rsidR="00EA75A4" w:rsidRPr="00EA75A4" w:rsidRDefault="00EA75A4" w:rsidP="00EA75A4">
      <w:pPr>
        <w:pStyle w:val="ConsPlusNormal0"/>
        <w:jc w:val="center"/>
        <w:rPr>
          <w:rFonts w:ascii="Times New Roman" w:hAnsi="Times New Roman" w:cs="Times New Roman"/>
          <w:sz w:val="27"/>
          <w:szCs w:val="27"/>
        </w:rPr>
      </w:pPr>
      <w:proofErr w:type="spellStart"/>
      <w:r w:rsidRPr="00EA75A4">
        <w:rPr>
          <w:rFonts w:ascii="Times New Roman" w:hAnsi="Times New Roman" w:cs="Times New Roman"/>
          <w:sz w:val="27"/>
          <w:szCs w:val="27"/>
        </w:rPr>
        <w:t>СД</w:t>
      </w:r>
      <w:r w:rsidRPr="00EA75A4">
        <w:rPr>
          <w:rFonts w:ascii="Times New Roman" w:hAnsi="Times New Roman" w:cs="Times New Roman"/>
          <w:sz w:val="27"/>
          <w:szCs w:val="27"/>
          <w:vertAlign w:val="subscript"/>
        </w:rPr>
        <w:t>п</w:t>
      </w:r>
      <w:proofErr w:type="spellEnd"/>
      <w:r w:rsidRPr="00EA75A4">
        <w:rPr>
          <w:rFonts w:ascii="Times New Roman" w:hAnsi="Times New Roman" w:cs="Times New Roman"/>
          <w:sz w:val="27"/>
          <w:szCs w:val="27"/>
          <w:vertAlign w:val="subscript"/>
        </w:rPr>
        <w:t>/</w:t>
      </w:r>
      <w:proofErr w:type="spellStart"/>
      <w:r w:rsidRPr="00EA75A4">
        <w:rPr>
          <w:rFonts w:ascii="Times New Roman" w:hAnsi="Times New Roman" w:cs="Times New Roman"/>
          <w:sz w:val="27"/>
          <w:szCs w:val="27"/>
          <w:vertAlign w:val="subscript"/>
        </w:rPr>
        <w:t>ппз</w:t>
      </w:r>
      <w:proofErr w:type="spellEnd"/>
      <w:r w:rsidRPr="00EA75A4">
        <w:rPr>
          <w:rFonts w:ascii="Times New Roman" w:hAnsi="Times New Roman" w:cs="Times New Roman"/>
          <w:sz w:val="27"/>
          <w:szCs w:val="27"/>
        </w:rPr>
        <w:t xml:space="preserve"> = </w:t>
      </w:r>
      <w:proofErr w:type="spellStart"/>
      <w:r w:rsidRPr="00EA75A4">
        <w:rPr>
          <w:rFonts w:ascii="Times New Roman" w:hAnsi="Times New Roman" w:cs="Times New Roman"/>
          <w:sz w:val="27"/>
          <w:szCs w:val="27"/>
        </w:rPr>
        <w:t>ЗП</w:t>
      </w:r>
      <w:r w:rsidRPr="00EA75A4">
        <w:rPr>
          <w:rFonts w:ascii="Times New Roman" w:hAnsi="Times New Roman" w:cs="Times New Roman"/>
          <w:sz w:val="27"/>
          <w:szCs w:val="27"/>
          <w:vertAlign w:val="subscript"/>
        </w:rPr>
        <w:t>п</w:t>
      </w:r>
      <w:proofErr w:type="spellEnd"/>
      <w:r w:rsidRPr="00EA75A4">
        <w:rPr>
          <w:rFonts w:ascii="Times New Roman" w:hAnsi="Times New Roman" w:cs="Times New Roman"/>
          <w:sz w:val="27"/>
          <w:szCs w:val="27"/>
          <w:vertAlign w:val="subscript"/>
        </w:rPr>
        <w:t>/</w:t>
      </w:r>
      <w:proofErr w:type="spellStart"/>
      <w:r w:rsidRPr="00EA75A4">
        <w:rPr>
          <w:rFonts w:ascii="Times New Roman" w:hAnsi="Times New Roman" w:cs="Times New Roman"/>
          <w:sz w:val="27"/>
          <w:szCs w:val="27"/>
          <w:vertAlign w:val="subscript"/>
        </w:rPr>
        <w:t>пф</w:t>
      </w:r>
      <w:proofErr w:type="spellEnd"/>
      <w:r w:rsidRPr="00EA75A4">
        <w:rPr>
          <w:rFonts w:ascii="Times New Roman" w:hAnsi="Times New Roman" w:cs="Times New Roman"/>
          <w:sz w:val="27"/>
          <w:szCs w:val="27"/>
        </w:rPr>
        <w:t xml:space="preserve"> / </w:t>
      </w:r>
      <w:proofErr w:type="spellStart"/>
      <w:r w:rsidRPr="00EA75A4">
        <w:rPr>
          <w:rFonts w:ascii="Times New Roman" w:hAnsi="Times New Roman" w:cs="Times New Roman"/>
          <w:sz w:val="27"/>
          <w:szCs w:val="27"/>
        </w:rPr>
        <w:t>ЗП</w:t>
      </w:r>
      <w:r w:rsidRPr="00EA75A4">
        <w:rPr>
          <w:rFonts w:ascii="Times New Roman" w:hAnsi="Times New Roman" w:cs="Times New Roman"/>
          <w:sz w:val="27"/>
          <w:szCs w:val="27"/>
          <w:vertAlign w:val="subscript"/>
        </w:rPr>
        <w:t>п</w:t>
      </w:r>
      <w:proofErr w:type="spellEnd"/>
      <w:r w:rsidRPr="00EA75A4">
        <w:rPr>
          <w:rFonts w:ascii="Times New Roman" w:hAnsi="Times New Roman" w:cs="Times New Roman"/>
          <w:sz w:val="27"/>
          <w:szCs w:val="27"/>
          <w:vertAlign w:val="subscript"/>
        </w:rPr>
        <w:t>/</w:t>
      </w:r>
      <w:proofErr w:type="spellStart"/>
      <w:r w:rsidRPr="00EA75A4">
        <w:rPr>
          <w:rFonts w:ascii="Times New Roman" w:hAnsi="Times New Roman" w:cs="Times New Roman"/>
          <w:sz w:val="27"/>
          <w:szCs w:val="27"/>
          <w:vertAlign w:val="subscript"/>
        </w:rPr>
        <w:t>пп</w:t>
      </w:r>
      <w:proofErr w:type="spellEnd"/>
      <w:r w:rsidRPr="00EA75A4">
        <w:rPr>
          <w:rFonts w:ascii="Times New Roman" w:hAnsi="Times New Roman" w:cs="Times New Roman"/>
          <w:sz w:val="27"/>
          <w:szCs w:val="27"/>
        </w:rPr>
        <w:t>,</w:t>
      </w:r>
    </w:p>
    <w:p w:rsidR="00EA75A4" w:rsidRPr="00EA75A4" w:rsidRDefault="00EA75A4" w:rsidP="00EA75A4">
      <w:pPr>
        <w:pStyle w:val="ConsPlusNormal0"/>
        <w:jc w:val="both"/>
        <w:rPr>
          <w:rFonts w:ascii="Times New Roman" w:hAnsi="Times New Roman" w:cs="Times New Roman"/>
          <w:sz w:val="27"/>
          <w:szCs w:val="27"/>
        </w:rPr>
      </w:pPr>
    </w:p>
    <w:p w:rsidR="00EA75A4" w:rsidRPr="00EA75A4" w:rsidRDefault="00EA75A4" w:rsidP="00EA75A4">
      <w:pPr>
        <w:pStyle w:val="ConsPlusNormal0"/>
        <w:ind w:firstLine="540"/>
        <w:jc w:val="both"/>
        <w:rPr>
          <w:rFonts w:ascii="Times New Roman" w:hAnsi="Times New Roman" w:cs="Times New Roman"/>
          <w:sz w:val="27"/>
          <w:szCs w:val="27"/>
        </w:rPr>
      </w:pPr>
      <w:r w:rsidRPr="00EA75A4">
        <w:rPr>
          <w:rFonts w:ascii="Times New Roman" w:hAnsi="Times New Roman" w:cs="Times New Roman"/>
          <w:sz w:val="27"/>
          <w:szCs w:val="27"/>
        </w:rPr>
        <w:t>- для показателей (индикаторов), желаемой тенденцией развития которых является снижение значений:</w:t>
      </w:r>
    </w:p>
    <w:p w:rsidR="00EA75A4" w:rsidRPr="00EA75A4" w:rsidRDefault="00EA75A4" w:rsidP="00EA75A4">
      <w:pPr>
        <w:pStyle w:val="ConsPlusNormal0"/>
        <w:jc w:val="both"/>
        <w:rPr>
          <w:rFonts w:ascii="Times New Roman" w:hAnsi="Times New Roman" w:cs="Times New Roman"/>
          <w:sz w:val="27"/>
          <w:szCs w:val="27"/>
        </w:rPr>
      </w:pPr>
    </w:p>
    <w:p w:rsidR="00EA75A4" w:rsidRPr="00EA75A4" w:rsidRDefault="00EA75A4" w:rsidP="00EA75A4">
      <w:pPr>
        <w:pStyle w:val="ConsPlusNormal0"/>
        <w:jc w:val="center"/>
        <w:rPr>
          <w:rFonts w:ascii="Times New Roman" w:hAnsi="Times New Roman" w:cs="Times New Roman"/>
          <w:sz w:val="27"/>
          <w:szCs w:val="27"/>
        </w:rPr>
      </w:pPr>
      <w:proofErr w:type="spellStart"/>
      <w:r w:rsidRPr="00EA75A4">
        <w:rPr>
          <w:rFonts w:ascii="Times New Roman" w:hAnsi="Times New Roman" w:cs="Times New Roman"/>
          <w:sz w:val="27"/>
          <w:szCs w:val="27"/>
        </w:rPr>
        <w:t>СД</w:t>
      </w:r>
      <w:r w:rsidRPr="00EA75A4">
        <w:rPr>
          <w:rFonts w:ascii="Times New Roman" w:hAnsi="Times New Roman" w:cs="Times New Roman"/>
          <w:sz w:val="27"/>
          <w:szCs w:val="27"/>
          <w:vertAlign w:val="subscript"/>
        </w:rPr>
        <w:t>п</w:t>
      </w:r>
      <w:proofErr w:type="spellEnd"/>
      <w:r w:rsidRPr="00EA75A4">
        <w:rPr>
          <w:rFonts w:ascii="Times New Roman" w:hAnsi="Times New Roman" w:cs="Times New Roman"/>
          <w:sz w:val="27"/>
          <w:szCs w:val="27"/>
          <w:vertAlign w:val="subscript"/>
        </w:rPr>
        <w:t>/</w:t>
      </w:r>
      <w:proofErr w:type="spellStart"/>
      <w:r w:rsidRPr="00EA75A4">
        <w:rPr>
          <w:rFonts w:ascii="Times New Roman" w:hAnsi="Times New Roman" w:cs="Times New Roman"/>
          <w:sz w:val="27"/>
          <w:szCs w:val="27"/>
          <w:vertAlign w:val="subscript"/>
        </w:rPr>
        <w:t>ппз</w:t>
      </w:r>
      <w:proofErr w:type="spellEnd"/>
      <w:r w:rsidRPr="00EA75A4">
        <w:rPr>
          <w:rFonts w:ascii="Times New Roman" w:hAnsi="Times New Roman" w:cs="Times New Roman"/>
          <w:sz w:val="27"/>
          <w:szCs w:val="27"/>
        </w:rPr>
        <w:t xml:space="preserve"> = </w:t>
      </w:r>
      <w:proofErr w:type="spellStart"/>
      <w:r w:rsidRPr="00EA75A4">
        <w:rPr>
          <w:rFonts w:ascii="Times New Roman" w:hAnsi="Times New Roman" w:cs="Times New Roman"/>
          <w:sz w:val="27"/>
          <w:szCs w:val="27"/>
        </w:rPr>
        <w:t>ЗП</w:t>
      </w:r>
      <w:r w:rsidRPr="00EA75A4">
        <w:rPr>
          <w:rFonts w:ascii="Times New Roman" w:hAnsi="Times New Roman" w:cs="Times New Roman"/>
          <w:sz w:val="27"/>
          <w:szCs w:val="27"/>
          <w:vertAlign w:val="subscript"/>
        </w:rPr>
        <w:t>п</w:t>
      </w:r>
      <w:proofErr w:type="spellEnd"/>
      <w:r w:rsidRPr="00EA75A4">
        <w:rPr>
          <w:rFonts w:ascii="Times New Roman" w:hAnsi="Times New Roman" w:cs="Times New Roman"/>
          <w:sz w:val="27"/>
          <w:szCs w:val="27"/>
          <w:vertAlign w:val="subscript"/>
        </w:rPr>
        <w:t>/</w:t>
      </w:r>
      <w:proofErr w:type="spellStart"/>
      <w:r w:rsidRPr="00EA75A4">
        <w:rPr>
          <w:rFonts w:ascii="Times New Roman" w:hAnsi="Times New Roman" w:cs="Times New Roman"/>
          <w:sz w:val="27"/>
          <w:szCs w:val="27"/>
          <w:vertAlign w:val="subscript"/>
        </w:rPr>
        <w:t>пп</w:t>
      </w:r>
      <w:proofErr w:type="spellEnd"/>
      <w:r w:rsidRPr="00EA75A4">
        <w:rPr>
          <w:rFonts w:ascii="Times New Roman" w:hAnsi="Times New Roman" w:cs="Times New Roman"/>
          <w:sz w:val="27"/>
          <w:szCs w:val="27"/>
        </w:rPr>
        <w:t xml:space="preserve"> / </w:t>
      </w:r>
      <w:proofErr w:type="spellStart"/>
      <w:r w:rsidRPr="00EA75A4">
        <w:rPr>
          <w:rFonts w:ascii="Times New Roman" w:hAnsi="Times New Roman" w:cs="Times New Roman"/>
          <w:sz w:val="27"/>
          <w:szCs w:val="27"/>
        </w:rPr>
        <w:t>ЗП</w:t>
      </w:r>
      <w:r w:rsidRPr="00EA75A4">
        <w:rPr>
          <w:rFonts w:ascii="Times New Roman" w:hAnsi="Times New Roman" w:cs="Times New Roman"/>
          <w:sz w:val="27"/>
          <w:szCs w:val="27"/>
          <w:vertAlign w:val="subscript"/>
        </w:rPr>
        <w:t>п</w:t>
      </w:r>
      <w:proofErr w:type="spellEnd"/>
      <w:r w:rsidRPr="00EA75A4">
        <w:rPr>
          <w:rFonts w:ascii="Times New Roman" w:hAnsi="Times New Roman" w:cs="Times New Roman"/>
          <w:sz w:val="27"/>
          <w:szCs w:val="27"/>
          <w:vertAlign w:val="subscript"/>
        </w:rPr>
        <w:t>/</w:t>
      </w:r>
      <w:proofErr w:type="spellStart"/>
      <w:r w:rsidRPr="00EA75A4">
        <w:rPr>
          <w:rFonts w:ascii="Times New Roman" w:hAnsi="Times New Roman" w:cs="Times New Roman"/>
          <w:sz w:val="27"/>
          <w:szCs w:val="27"/>
          <w:vertAlign w:val="subscript"/>
        </w:rPr>
        <w:t>пф</w:t>
      </w:r>
      <w:proofErr w:type="spellEnd"/>
      <w:r w:rsidRPr="00EA75A4">
        <w:rPr>
          <w:rFonts w:ascii="Times New Roman" w:hAnsi="Times New Roman" w:cs="Times New Roman"/>
          <w:sz w:val="27"/>
          <w:szCs w:val="27"/>
        </w:rPr>
        <w:t>,</w:t>
      </w:r>
    </w:p>
    <w:p w:rsidR="00EA75A4" w:rsidRPr="00EA75A4" w:rsidRDefault="00EA75A4" w:rsidP="00EA75A4">
      <w:pPr>
        <w:pStyle w:val="ConsPlusNormal0"/>
        <w:ind w:firstLine="540"/>
        <w:jc w:val="both"/>
        <w:rPr>
          <w:rFonts w:ascii="Times New Roman" w:hAnsi="Times New Roman" w:cs="Times New Roman"/>
          <w:sz w:val="27"/>
          <w:szCs w:val="27"/>
        </w:rPr>
      </w:pPr>
    </w:p>
    <w:p w:rsidR="00EA75A4" w:rsidRPr="00EA75A4" w:rsidRDefault="00EA75A4" w:rsidP="00EA75A4">
      <w:pPr>
        <w:pStyle w:val="ConsPlusNormal0"/>
        <w:ind w:firstLine="540"/>
        <w:jc w:val="both"/>
        <w:rPr>
          <w:rFonts w:ascii="Times New Roman" w:hAnsi="Times New Roman" w:cs="Times New Roman"/>
          <w:sz w:val="27"/>
          <w:szCs w:val="27"/>
        </w:rPr>
      </w:pPr>
      <w:r w:rsidRPr="00EA75A4">
        <w:rPr>
          <w:rFonts w:ascii="Times New Roman" w:hAnsi="Times New Roman" w:cs="Times New Roman"/>
          <w:sz w:val="27"/>
          <w:szCs w:val="27"/>
        </w:rPr>
        <w:t>где:</w:t>
      </w:r>
    </w:p>
    <w:p w:rsidR="00EA75A4" w:rsidRPr="00EA75A4" w:rsidRDefault="00EA75A4" w:rsidP="00EA75A4">
      <w:pPr>
        <w:pStyle w:val="ConsPlusNormal0"/>
        <w:spacing w:before="220"/>
        <w:ind w:firstLine="540"/>
        <w:jc w:val="both"/>
        <w:rPr>
          <w:rFonts w:ascii="Times New Roman" w:hAnsi="Times New Roman" w:cs="Times New Roman"/>
          <w:sz w:val="27"/>
          <w:szCs w:val="27"/>
        </w:rPr>
      </w:pPr>
      <w:proofErr w:type="spellStart"/>
      <w:r w:rsidRPr="00EA75A4">
        <w:rPr>
          <w:rFonts w:ascii="Times New Roman" w:hAnsi="Times New Roman" w:cs="Times New Roman"/>
          <w:sz w:val="27"/>
          <w:szCs w:val="27"/>
        </w:rPr>
        <w:t>СД</w:t>
      </w:r>
      <w:r w:rsidRPr="00EA75A4">
        <w:rPr>
          <w:rFonts w:ascii="Times New Roman" w:hAnsi="Times New Roman" w:cs="Times New Roman"/>
          <w:sz w:val="27"/>
          <w:szCs w:val="27"/>
          <w:vertAlign w:val="subscript"/>
        </w:rPr>
        <w:t>п</w:t>
      </w:r>
      <w:proofErr w:type="spellEnd"/>
      <w:r w:rsidRPr="00EA75A4">
        <w:rPr>
          <w:rFonts w:ascii="Times New Roman" w:hAnsi="Times New Roman" w:cs="Times New Roman"/>
          <w:sz w:val="27"/>
          <w:szCs w:val="27"/>
          <w:vertAlign w:val="subscript"/>
        </w:rPr>
        <w:t>/</w:t>
      </w:r>
      <w:proofErr w:type="spellStart"/>
      <w:r w:rsidRPr="00EA75A4">
        <w:rPr>
          <w:rFonts w:ascii="Times New Roman" w:hAnsi="Times New Roman" w:cs="Times New Roman"/>
          <w:sz w:val="27"/>
          <w:szCs w:val="27"/>
          <w:vertAlign w:val="subscript"/>
        </w:rPr>
        <w:t>ппз</w:t>
      </w:r>
      <w:proofErr w:type="spellEnd"/>
      <w:r w:rsidRPr="00EA75A4">
        <w:rPr>
          <w:rFonts w:ascii="Times New Roman" w:hAnsi="Times New Roman" w:cs="Times New Roman"/>
          <w:sz w:val="27"/>
          <w:szCs w:val="27"/>
        </w:rPr>
        <w:t xml:space="preserve"> - степень достижения планового значения показателя (индикатора, характеризующего цели и задачи подпрограммы);</w:t>
      </w:r>
    </w:p>
    <w:p w:rsidR="00EA75A4" w:rsidRPr="00EA75A4" w:rsidRDefault="00EA75A4" w:rsidP="00EA75A4">
      <w:pPr>
        <w:pStyle w:val="ConsPlusNormal0"/>
        <w:spacing w:before="220"/>
        <w:ind w:firstLine="540"/>
        <w:jc w:val="both"/>
        <w:rPr>
          <w:rFonts w:ascii="Times New Roman" w:hAnsi="Times New Roman" w:cs="Times New Roman"/>
          <w:sz w:val="27"/>
          <w:szCs w:val="27"/>
        </w:rPr>
      </w:pPr>
      <w:proofErr w:type="spellStart"/>
      <w:r w:rsidRPr="00EA75A4">
        <w:rPr>
          <w:rFonts w:ascii="Times New Roman" w:hAnsi="Times New Roman" w:cs="Times New Roman"/>
          <w:sz w:val="27"/>
          <w:szCs w:val="27"/>
        </w:rPr>
        <w:t>ЗП</w:t>
      </w:r>
      <w:r w:rsidRPr="00EA75A4">
        <w:rPr>
          <w:rFonts w:ascii="Times New Roman" w:hAnsi="Times New Roman" w:cs="Times New Roman"/>
          <w:sz w:val="27"/>
          <w:szCs w:val="27"/>
          <w:vertAlign w:val="subscript"/>
        </w:rPr>
        <w:t>п</w:t>
      </w:r>
      <w:proofErr w:type="spellEnd"/>
      <w:r w:rsidRPr="00EA75A4">
        <w:rPr>
          <w:rFonts w:ascii="Times New Roman" w:hAnsi="Times New Roman" w:cs="Times New Roman"/>
          <w:sz w:val="27"/>
          <w:szCs w:val="27"/>
          <w:vertAlign w:val="subscript"/>
        </w:rPr>
        <w:t>/</w:t>
      </w:r>
      <w:proofErr w:type="spellStart"/>
      <w:r w:rsidRPr="00EA75A4">
        <w:rPr>
          <w:rFonts w:ascii="Times New Roman" w:hAnsi="Times New Roman" w:cs="Times New Roman"/>
          <w:sz w:val="27"/>
          <w:szCs w:val="27"/>
          <w:vertAlign w:val="subscript"/>
        </w:rPr>
        <w:t>пф</w:t>
      </w:r>
      <w:proofErr w:type="spellEnd"/>
      <w:r w:rsidRPr="00EA75A4">
        <w:rPr>
          <w:rFonts w:ascii="Times New Roman" w:hAnsi="Times New Roman" w:cs="Times New Roman"/>
          <w:sz w:val="27"/>
          <w:szCs w:val="27"/>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EA75A4" w:rsidRPr="00EA75A4" w:rsidRDefault="00EA75A4" w:rsidP="00EA75A4">
      <w:pPr>
        <w:pStyle w:val="ConsPlusNormal0"/>
        <w:spacing w:before="220"/>
        <w:ind w:firstLine="540"/>
        <w:jc w:val="both"/>
        <w:rPr>
          <w:rFonts w:ascii="Times New Roman" w:hAnsi="Times New Roman" w:cs="Times New Roman"/>
          <w:sz w:val="27"/>
          <w:szCs w:val="27"/>
        </w:rPr>
      </w:pPr>
      <w:proofErr w:type="spellStart"/>
      <w:r w:rsidRPr="00EA75A4">
        <w:rPr>
          <w:rFonts w:ascii="Times New Roman" w:hAnsi="Times New Roman" w:cs="Times New Roman"/>
          <w:sz w:val="27"/>
          <w:szCs w:val="27"/>
        </w:rPr>
        <w:t>ЗП</w:t>
      </w:r>
      <w:r w:rsidRPr="00EA75A4">
        <w:rPr>
          <w:rFonts w:ascii="Times New Roman" w:hAnsi="Times New Roman" w:cs="Times New Roman"/>
          <w:sz w:val="27"/>
          <w:szCs w:val="27"/>
          <w:vertAlign w:val="subscript"/>
        </w:rPr>
        <w:t>п</w:t>
      </w:r>
      <w:proofErr w:type="spellEnd"/>
      <w:r w:rsidRPr="00EA75A4">
        <w:rPr>
          <w:rFonts w:ascii="Times New Roman" w:hAnsi="Times New Roman" w:cs="Times New Roman"/>
          <w:sz w:val="27"/>
          <w:szCs w:val="27"/>
          <w:vertAlign w:val="subscript"/>
        </w:rPr>
        <w:t>/</w:t>
      </w:r>
      <w:proofErr w:type="spellStart"/>
      <w:r w:rsidRPr="00EA75A4">
        <w:rPr>
          <w:rFonts w:ascii="Times New Roman" w:hAnsi="Times New Roman" w:cs="Times New Roman"/>
          <w:sz w:val="27"/>
          <w:szCs w:val="27"/>
          <w:vertAlign w:val="subscript"/>
        </w:rPr>
        <w:t>пп</w:t>
      </w:r>
      <w:proofErr w:type="spellEnd"/>
      <w:r w:rsidRPr="00EA75A4">
        <w:rPr>
          <w:rFonts w:ascii="Times New Roman" w:hAnsi="Times New Roman" w:cs="Times New Roman"/>
          <w:sz w:val="27"/>
          <w:szCs w:val="27"/>
        </w:rPr>
        <w:t xml:space="preserve"> - плановое значение показателя (индикатора), характеризующего цели и задачи подпрограммы.</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13. Степень реализации подпрограммы рассчитывается по формуле:</w:t>
      </w:r>
    </w:p>
    <w:p w:rsidR="00EA75A4" w:rsidRPr="00EA75A4" w:rsidRDefault="00EA75A4" w:rsidP="00EA75A4">
      <w:pPr>
        <w:pStyle w:val="ConsPlusNormal0"/>
        <w:jc w:val="both"/>
        <w:rPr>
          <w:sz w:val="27"/>
          <w:szCs w:val="27"/>
        </w:rPr>
      </w:pPr>
    </w:p>
    <w:p w:rsidR="00EA75A4" w:rsidRPr="00EA75A4" w:rsidRDefault="007808FB" w:rsidP="00EA75A4">
      <w:pPr>
        <w:pStyle w:val="ConsPlusNormal0"/>
        <w:jc w:val="center"/>
        <w:rPr>
          <w:sz w:val="27"/>
          <w:szCs w:val="27"/>
        </w:rPr>
      </w:pPr>
      <w:r w:rsidRPr="007808FB">
        <w:rPr>
          <w:noProof/>
          <w:position w:val="-26"/>
          <w:sz w:val="27"/>
          <w:szCs w:val="27"/>
          <w:lang w:eastAsia="ru-RU"/>
        </w:rPr>
        <w:pict>
          <v:shape id="Рисунок 1" o:spid="_x0000_i1025" type="#_x0000_t75" alt="base_23969_67098_32768" style="width:128.5pt;height:37.7pt;visibility:visible;mso-wrap-style:square">
            <v:imagedata r:id="rId7" o:title="base_23969_67098_32768"/>
          </v:shape>
        </w:pict>
      </w:r>
    </w:p>
    <w:p w:rsidR="00EA75A4" w:rsidRPr="00EA75A4" w:rsidRDefault="00EA75A4" w:rsidP="00EA75A4">
      <w:pPr>
        <w:pStyle w:val="ConsPlusNormal0"/>
        <w:ind w:firstLine="540"/>
        <w:jc w:val="both"/>
        <w:rPr>
          <w:sz w:val="27"/>
          <w:szCs w:val="27"/>
        </w:rPr>
      </w:pPr>
    </w:p>
    <w:p w:rsidR="00EA75A4" w:rsidRPr="00EA75A4" w:rsidRDefault="00EA75A4" w:rsidP="00EA75A4">
      <w:pPr>
        <w:pStyle w:val="ConsPlusNormal0"/>
        <w:ind w:firstLine="540"/>
        <w:jc w:val="both"/>
        <w:rPr>
          <w:rFonts w:ascii="Times New Roman" w:hAnsi="Times New Roman" w:cs="Times New Roman"/>
          <w:sz w:val="27"/>
          <w:szCs w:val="27"/>
        </w:rPr>
      </w:pPr>
      <w:r w:rsidRPr="00EA75A4">
        <w:rPr>
          <w:rFonts w:ascii="Times New Roman" w:hAnsi="Times New Roman" w:cs="Times New Roman"/>
          <w:sz w:val="27"/>
          <w:szCs w:val="27"/>
        </w:rPr>
        <w:t>где:</w:t>
      </w:r>
    </w:p>
    <w:p w:rsidR="00EA75A4" w:rsidRPr="00EA75A4" w:rsidRDefault="00EA75A4" w:rsidP="00EA75A4">
      <w:pPr>
        <w:pStyle w:val="ConsPlusNormal0"/>
        <w:spacing w:before="220"/>
        <w:ind w:firstLine="540"/>
        <w:jc w:val="both"/>
        <w:rPr>
          <w:rFonts w:ascii="Times New Roman" w:hAnsi="Times New Roman" w:cs="Times New Roman"/>
          <w:sz w:val="27"/>
          <w:szCs w:val="27"/>
        </w:rPr>
      </w:pPr>
      <w:proofErr w:type="spellStart"/>
      <w:r w:rsidRPr="00EA75A4">
        <w:rPr>
          <w:rFonts w:ascii="Times New Roman" w:hAnsi="Times New Roman" w:cs="Times New Roman"/>
          <w:sz w:val="27"/>
          <w:szCs w:val="27"/>
        </w:rPr>
        <w:t>СР</w:t>
      </w:r>
      <w:r w:rsidRPr="00EA75A4">
        <w:rPr>
          <w:rFonts w:ascii="Times New Roman" w:hAnsi="Times New Roman" w:cs="Times New Roman"/>
          <w:sz w:val="27"/>
          <w:szCs w:val="27"/>
          <w:vertAlign w:val="subscript"/>
        </w:rPr>
        <w:t>п</w:t>
      </w:r>
      <w:proofErr w:type="spellEnd"/>
      <w:r w:rsidRPr="00EA75A4">
        <w:rPr>
          <w:rFonts w:ascii="Times New Roman" w:hAnsi="Times New Roman" w:cs="Times New Roman"/>
          <w:sz w:val="27"/>
          <w:szCs w:val="27"/>
          <w:vertAlign w:val="subscript"/>
        </w:rPr>
        <w:t>/</w:t>
      </w:r>
      <w:proofErr w:type="spellStart"/>
      <w:proofErr w:type="gramStart"/>
      <w:r w:rsidRPr="00EA75A4">
        <w:rPr>
          <w:rFonts w:ascii="Times New Roman" w:hAnsi="Times New Roman" w:cs="Times New Roman"/>
          <w:sz w:val="27"/>
          <w:szCs w:val="27"/>
          <w:vertAlign w:val="subscript"/>
        </w:rPr>
        <w:t>п</w:t>
      </w:r>
      <w:proofErr w:type="spellEnd"/>
      <w:proofErr w:type="gramEnd"/>
      <w:r w:rsidRPr="00EA75A4">
        <w:rPr>
          <w:rFonts w:ascii="Times New Roman" w:hAnsi="Times New Roman" w:cs="Times New Roman"/>
          <w:sz w:val="27"/>
          <w:szCs w:val="27"/>
        </w:rPr>
        <w:t xml:space="preserve"> - степень реализации подпрограммы;</w:t>
      </w:r>
    </w:p>
    <w:p w:rsidR="00EA75A4" w:rsidRPr="00EA75A4" w:rsidRDefault="00EA75A4" w:rsidP="00EA75A4">
      <w:pPr>
        <w:pStyle w:val="ConsPlusNormal0"/>
        <w:spacing w:before="220"/>
        <w:ind w:firstLine="540"/>
        <w:jc w:val="both"/>
        <w:rPr>
          <w:rFonts w:ascii="Times New Roman" w:hAnsi="Times New Roman" w:cs="Times New Roman"/>
          <w:sz w:val="27"/>
          <w:szCs w:val="27"/>
        </w:rPr>
      </w:pPr>
      <w:proofErr w:type="spellStart"/>
      <w:r w:rsidRPr="00EA75A4">
        <w:rPr>
          <w:rFonts w:ascii="Times New Roman" w:hAnsi="Times New Roman" w:cs="Times New Roman"/>
          <w:sz w:val="27"/>
          <w:szCs w:val="27"/>
        </w:rPr>
        <w:t>СД</w:t>
      </w:r>
      <w:r w:rsidRPr="00EA75A4">
        <w:rPr>
          <w:rFonts w:ascii="Times New Roman" w:hAnsi="Times New Roman" w:cs="Times New Roman"/>
          <w:sz w:val="27"/>
          <w:szCs w:val="27"/>
          <w:vertAlign w:val="subscript"/>
        </w:rPr>
        <w:t>п</w:t>
      </w:r>
      <w:proofErr w:type="spellEnd"/>
      <w:r w:rsidRPr="00EA75A4">
        <w:rPr>
          <w:rFonts w:ascii="Times New Roman" w:hAnsi="Times New Roman" w:cs="Times New Roman"/>
          <w:sz w:val="27"/>
          <w:szCs w:val="27"/>
          <w:vertAlign w:val="subscript"/>
        </w:rPr>
        <w:t>/</w:t>
      </w:r>
      <w:proofErr w:type="spellStart"/>
      <w:r w:rsidRPr="00EA75A4">
        <w:rPr>
          <w:rFonts w:ascii="Times New Roman" w:hAnsi="Times New Roman" w:cs="Times New Roman"/>
          <w:sz w:val="27"/>
          <w:szCs w:val="27"/>
          <w:vertAlign w:val="subscript"/>
        </w:rPr>
        <w:t>ппз</w:t>
      </w:r>
      <w:proofErr w:type="spellEnd"/>
      <w:r w:rsidRPr="00EA75A4">
        <w:rPr>
          <w:rFonts w:ascii="Times New Roman" w:hAnsi="Times New Roman" w:cs="Times New Roman"/>
          <w:sz w:val="27"/>
          <w:szCs w:val="27"/>
        </w:rPr>
        <w:t xml:space="preserve"> - степень достижения планового значения показателя (индикатора), характеризующего цели и задачи подпрограммы;</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N - число показателей (индикаторов), характеризующих цели и задачи подпрограммы.</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 xml:space="preserve">При использовании данной формулы в случаях, если </w:t>
      </w:r>
      <w:proofErr w:type="spellStart"/>
      <w:r w:rsidRPr="00EA75A4">
        <w:rPr>
          <w:rFonts w:ascii="Times New Roman" w:hAnsi="Times New Roman" w:cs="Times New Roman"/>
          <w:sz w:val="27"/>
          <w:szCs w:val="27"/>
        </w:rPr>
        <w:t>СД</w:t>
      </w:r>
      <w:r w:rsidRPr="00EA75A4">
        <w:rPr>
          <w:rFonts w:ascii="Times New Roman" w:hAnsi="Times New Roman" w:cs="Times New Roman"/>
          <w:sz w:val="27"/>
          <w:szCs w:val="27"/>
          <w:vertAlign w:val="subscript"/>
        </w:rPr>
        <w:t>п</w:t>
      </w:r>
      <w:proofErr w:type="spellEnd"/>
      <w:r w:rsidRPr="00EA75A4">
        <w:rPr>
          <w:rFonts w:ascii="Times New Roman" w:hAnsi="Times New Roman" w:cs="Times New Roman"/>
          <w:sz w:val="27"/>
          <w:szCs w:val="27"/>
          <w:vertAlign w:val="subscript"/>
        </w:rPr>
        <w:t>/</w:t>
      </w:r>
      <w:proofErr w:type="spellStart"/>
      <w:r w:rsidRPr="00EA75A4">
        <w:rPr>
          <w:rFonts w:ascii="Times New Roman" w:hAnsi="Times New Roman" w:cs="Times New Roman"/>
          <w:sz w:val="27"/>
          <w:szCs w:val="27"/>
          <w:vertAlign w:val="subscript"/>
        </w:rPr>
        <w:t>ппз</w:t>
      </w:r>
      <w:proofErr w:type="spellEnd"/>
      <w:r w:rsidRPr="00EA75A4">
        <w:rPr>
          <w:rFonts w:ascii="Times New Roman" w:hAnsi="Times New Roman" w:cs="Times New Roman"/>
          <w:sz w:val="27"/>
          <w:szCs w:val="27"/>
        </w:rPr>
        <w:t xml:space="preserve"> больше 1, значение </w:t>
      </w:r>
      <w:proofErr w:type="spellStart"/>
      <w:r w:rsidRPr="00EA75A4">
        <w:rPr>
          <w:rFonts w:ascii="Times New Roman" w:hAnsi="Times New Roman" w:cs="Times New Roman"/>
          <w:sz w:val="27"/>
          <w:szCs w:val="27"/>
        </w:rPr>
        <w:t>СД</w:t>
      </w:r>
      <w:r w:rsidRPr="00EA75A4">
        <w:rPr>
          <w:rFonts w:ascii="Times New Roman" w:hAnsi="Times New Roman" w:cs="Times New Roman"/>
          <w:sz w:val="27"/>
          <w:szCs w:val="27"/>
          <w:vertAlign w:val="subscript"/>
        </w:rPr>
        <w:t>п</w:t>
      </w:r>
      <w:proofErr w:type="spellEnd"/>
      <w:r w:rsidRPr="00EA75A4">
        <w:rPr>
          <w:rFonts w:ascii="Times New Roman" w:hAnsi="Times New Roman" w:cs="Times New Roman"/>
          <w:sz w:val="27"/>
          <w:szCs w:val="27"/>
          <w:vertAlign w:val="subscript"/>
        </w:rPr>
        <w:t>/</w:t>
      </w:r>
      <w:proofErr w:type="spellStart"/>
      <w:r w:rsidRPr="00EA75A4">
        <w:rPr>
          <w:rFonts w:ascii="Times New Roman" w:hAnsi="Times New Roman" w:cs="Times New Roman"/>
          <w:sz w:val="27"/>
          <w:szCs w:val="27"/>
          <w:vertAlign w:val="subscript"/>
        </w:rPr>
        <w:t>ппз</w:t>
      </w:r>
      <w:proofErr w:type="spellEnd"/>
      <w:r w:rsidRPr="00EA75A4">
        <w:rPr>
          <w:rFonts w:ascii="Times New Roman" w:hAnsi="Times New Roman" w:cs="Times New Roman"/>
          <w:sz w:val="27"/>
          <w:szCs w:val="27"/>
        </w:rPr>
        <w:t xml:space="preserve"> принимается </w:t>
      </w:r>
      <w:proofErr w:type="gramStart"/>
      <w:r w:rsidRPr="00EA75A4">
        <w:rPr>
          <w:rFonts w:ascii="Times New Roman" w:hAnsi="Times New Roman" w:cs="Times New Roman"/>
          <w:sz w:val="27"/>
          <w:szCs w:val="27"/>
        </w:rPr>
        <w:t>равным</w:t>
      </w:r>
      <w:proofErr w:type="gramEnd"/>
      <w:r w:rsidRPr="00EA75A4">
        <w:rPr>
          <w:rFonts w:ascii="Times New Roman" w:hAnsi="Times New Roman" w:cs="Times New Roman"/>
          <w:sz w:val="27"/>
          <w:szCs w:val="27"/>
        </w:rPr>
        <w:t xml:space="preserve"> 1.</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 xml:space="preserve">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EA75A4">
        <w:rPr>
          <w:rFonts w:ascii="Times New Roman" w:hAnsi="Times New Roman" w:cs="Times New Roman"/>
          <w:sz w:val="27"/>
          <w:szCs w:val="27"/>
        </w:rPr>
        <w:t>следующую</w:t>
      </w:r>
      <w:proofErr w:type="gramEnd"/>
      <w:r w:rsidRPr="00EA75A4">
        <w:rPr>
          <w:rFonts w:ascii="Times New Roman" w:hAnsi="Times New Roman" w:cs="Times New Roman"/>
          <w:sz w:val="27"/>
          <w:szCs w:val="27"/>
        </w:rPr>
        <w:t>:</w:t>
      </w:r>
    </w:p>
    <w:p w:rsidR="00EA75A4" w:rsidRPr="00EA75A4" w:rsidRDefault="00EA75A4" w:rsidP="00EA75A4">
      <w:pPr>
        <w:pStyle w:val="ConsPlusNormal0"/>
        <w:ind w:firstLine="540"/>
        <w:jc w:val="both"/>
        <w:rPr>
          <w:sz w:val="27"/>
          <w:szCs w:val="27"/>
        </w:rPr>
      </w:pPr>
    </w:p>
    <w:p w:rsidR="00EA75A4" w:rsidRPr="00EA75A4" w:rsidRDefault="007808FB" w:rsidP="00EA75A4">
      <w:pPr>
        <w:pStyle w:val="ConsPlusNormal0"/>
        <w:jc w:val="center"/>
        <w:rPr>
          <w:sz w:val="27"/>
          <w:szCs w:val="27"/>
        </w:rPr>
      </w:pPr>
      <w:r w:rsidRPr="007808FB">
        <w:rPr>
          <w:noProof/>
          <w:position w:val="-26"/>
          <w:sz w:val="27"/>
          <w:szCs w:val="27"/>
          <w:lang w:eastAsia="ru-RU"/>
        </w:rPr>
        <w:lastRenderedPageBreak/>
        <w:pict>
          <v:shape id="Рисунок 2" o:spid="_x0000_i1026" type="#_x0000_t75" alt="base_23969_67098_32769" style="width:132.55pt;height:37.7pt;visibility:visible;mso-wrap-style:square">
            <v:imagedata r:id="rId8" o:title="base_23969_67098_32769"/>
          </v:shape>
        </w:pict>
      </w:r>
    </w:p>
    <w:p w:rsidR="00EA75A4" w:rsidRPr="00EA75A4" w:rsidRDefault="00EA75A4" w:rsidP="00EA75A4">
      <w:pPr>
        <w:pStyle w:val="ConsPlusNormal0"/>
        <w:ind w:firstLine="540"/>
        <w:jc w:val="both"/>
        <w:rPr>
          <w:sz w:val="27"/>
          <w:szCs w:val="27"/>
        </w:rPr>
      </w:pPr>
    </w:p>
    <w:p w:rsidR="00EA75A4" w:rsidRPr="00EA75A4" w:rsidRDefault="00EA75A4" w:rsidP="00EA75A4">
      <w:pPr>
        <w:pStyle w:val="ConsPlusNormal0"/>
        <w:ind w:firstLine="540"/>
        <w:jc w:val="both"/>
        <w:rPr>
          <w:sz w:val="27"/>
          <w:szCs w:val="27"/>
        </w:rPr>
      </w:pPr>
      <w:r w:rsidRPr="00EA75A4">
        <w:rPr>
          <w:rFonts w:ascii="Times New Roman" w:hAnsi="Times New Roman" w:cs="Times New Roman"/>
          <w:sz w:val="27"/>
          <w:szCs w:val="27"/>
        </w:rPr>
        <w:t xml:space="preserve">где </w:t>
      </w:r>
      <w:proofErr w:type="spellStart"/>
      <w:r w:rsidRPr="00EA75A4">
        <w:rPr>
          <w:rFonts w:ascii="Times New Roman" w:hAnsi="Times New Roman" w:cs="Times New Roman"/>
          <w:sz w:val="27"/>
          <w:szCs w:val="27"/>
        </w:rPr>
        <w:t>k</w:t>
      </w:r>
      <w:r w:rsidRPr="00EA75A4">
        <w:rPr>
          <w:rFonts w:ascii="Times New Roman" w:hAnsi="Times New Roman" w:cs="Times New Roman"/>
          <w:sz w:val="27"/>
          <w:szCs w:val="27"/>
          <w:vertAlign w:val="subscript"/>
        </w:rPr>
        <w:t>i</w:t>
      </w:r>
      <w:proofErr w:type="spellEnd"/>
      <w:r w:rsidRPr="00EA75A4">
        <w:rPr>
          <w:rFonts w:ascii="Times New Roman" w:hAnsi="Times New Roman" w:cs="Times New Roman"/>
          <w:sz w:val="27"/>
          <w:szCs w:val="27"/>
        </w:rPr>
        <w:t xml:space="preserve"> - удельный вес, отражающий значимость показателя (индикатора),</w:t>
      </w:r>
      <w:r w:rsidRPr="00EA75A4">
        <w:rPr>
          <w:sz w:val="27"/>
          <w:szCs w:val="27"/>
        </w:rPr>
        <w:t> </w:t>
      </w:r>
      <w:r w:rsidR="007808FB" w:rsidRPr="007808FB">
        <w:rPr>
          <w:noProof/>
          <w:position w:val="-10"/>
          <w:sz w:val="27"/>
          <w:szCs w:val="27"/>
          <w:lang w:eastAsia="ru-RU"/>
        </w:rPr>
        <w:pict>
          <v:shape id="Рисунок 3" o:spid="_x0000_i1027" type="#_x0000_t75" alt="base_23969_67098_32770" style="width:47.1pt;height:20.85pt;visibility:visible;mso-wrap-style:square">
            <v:imagedata r:id="rId9" o:title="base_23969_67098_32770"/>
          </v:shape>
        </w:pict>
      </w:r>
    </w:p>
    <w:p w:rsidR="00EA75A4" w:rsidRPr="00EA75A4" w:rsidRDefault="00EA75A4" w:rsidP="00EA75A4">
      <w:pPr>
        <w:pStyle w:val="ConsPlusNormal0"/>
        <w:jc w:val="both"/>
        <w:rPr>
          <w:rFonts w:ascii="Times New Roman" w:hAnsi="Times New Roman" w:cs="Times New Roman"/>
          <w:sz w:val="27"/>
          <w:szCs w:val="27"/>
        </w:rPr>
      </w:pPr>
    </w:p>
    <w:p w:rsidR="00EA75A4" w:rsidRPr="00EA75A4" w:rsidRDefault="00EA75A4" w:rsidP="00EA75A4">
      <w:pPr>
        <w:pStyle w:val="ConsPlusNormal0"/>
        <w:jc w:val="center"/>
        <w:outlineLvl w:val="2"/>
        <w:rPr>
          <w:rFonts w:ascii="Times New Roman" w:hAnsi="Times New Roman" w:cs="Times New Roman"/>
          <w:sz w:val="27"/>
          <w:szCs w:val="27"/>
        </w:rPr>
      </w:pPr>
      <w:r w:rsidRPr="00EA75A4">
        <w:rPr>
          <w:rFonts w:ascii="Times New Roman" w:hAnsi="Times New Roman" w:cs="Times New Roman"/>
          <w:sz w:val="27"/>
          <w:szCs w:val="27"/>
        </w:rPr>
        <w:t>VI. Оценка эффективности реализации подпрограммы</w:t>
      </w:r>
    </w:p>
    <w:p w:rsidR="00EA75A4" w:rsidRPr="00EA75A4" w:rsidRDefault="00EA75A4" w:rsidP="00EA75A4">
      <w:pPr>
        <w:pStyle w:val="ConsPlusNormal0"/>
        <w:jc w:val="both"/>
        <w:rPr>
          <w:rFonts w:ascii="Times New Roman" w:hAnsi="Times New Roman" w:cs="Times New Roman"/>
          <w:sz w:val="27"/>
          <w:szCs w:val="27"/>
        </w:rPr>
      </w:pPr>
    </w:p>
    <w:p w:rsidR="00EA75A4" w:rsidRPr="00EA75A4" w:rsidRDefault="00EA75A4" w:rsidP="00EA75A4">
      <w:pPr>
        <w:pStyle w:val="ConsPlusNormal0"/>
        <w:ind w:firstLine="540"/>
        <w:jc w:val="both"/>
        <w:rPr>
          <w:rFonts w:ascii="Times New Roman" w:hAnsi="Times New Roman" w:cs="Times New Roman"/>
          <w:sz w:val="27"/>
          <w:szCs w:val="27"/>
        </w:rPr>
      </w:pPr>
      <w:r w:rsidRPr="00EA75A4">
        <w:rPr>
          <w:rFonts w:ascii="Times New Roman" w:hAnsi="Times New Roman" w:cs="Times New Roman"/>
          <w:sz w:val="27"/>
          <w:szCs w:val="27"/>
        </w:rPr>
        <w:t>14.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городского бюджета по следующей формуле:</w:t>
      </w:r>
    </w:p>
    <w:p w:rsidR="00EA75A4" w:rsidRPr="00EA75A4" w:rsidRDefault="00EA75A4" w:rsidP="00EA75A4">
      <w:pPr>
        <w:pStyle w:val="ConsPlusNormal0"/>
        <w:jc w:val="both"/>
        <w:rPr>
          <w:sz w:val="27"/>
          <w:szCs w:val="27"/>
        </w:rPr>
      </w:pPr>
    </w:p>
    <w:p w:rsidR="00EA75A4" w:rsidRPr="00EA75A4" w:rsidRDefault="00EA75A4" w:rsidP="00EA75A4">
      <w:pPr>
        <w:pStyle w:val="ConsPlusNormal0"/>
        <w:jc w:val="center"/>
        <w:rPr>
          <w:rFonts w:ascii="Times New Roman" w:hAnsi="Times New Roman" w:cs="Times New Roman"/>
          <w:sz w:val="27"/>
          <w:szCs w:val="27"/>
        </w:rPr>
      </w:pPr>
      <w:proofErr w:type="spellStart"/>
      <w:r w:rsidRPr="00EA75A4">
        <w:rPr>
          <w:rFonts w:ascii="Times New Roman" w:hAnsi="Times New Roman" w:cs="Times New Roman"/>
          <w:sz w:val="27"/>
          <w:szCs w:val="27"/>
        </w:rPr>
        <w:t>ЭР</w:t>
      </w:r>
      <w:r w:rsidRPr="00EA75A4">
        <w:rPr>
          <w:rFonts w:ascii="Times New Roman" w:hAnsi="Times New Roman" w:cs="Times New Roman"/>
          <w:sz w:val="27"/>
          <w:szCs w:val="27"/>
          <w:vertAlign w:val="subscript"/>
        </w:rPr>
        <w:t>п</w:t>
      </w:r>
      <w:proofErr w:type="spellEnd"/>
      <w:r w:rsidRPr="00EA75A4">
        <w:rPr>
          <w:rFonts w:ascii="Times New Roman" w:hAnsi="Times New Roman" w:cs="Times New Roman"/>
          <w:sz w:val="27"/>
          <w:szCs w:val="27"/>
          <w:vertAlign w:val="subscript"/>
        </w:rPr>
        <w:t>/</w:t>
      </w:r>
      <w:proofErr w:type="spellStart"/>
      <w:proofErr w:type="gramStart"/>
      <w:r w:rsidRPr="00EA75A4">
        <w:rPr>
          <w:rFonts w:ascii="Times New Roman" w:hAnsi="Times New Roman" w:cs="Times New Roman"/>
          <w:sz w:val="27"/>
          <w:szCs w:val="27"/>
          <w:vertAlign w:val="subscript"/>
        </w:rPr>
        <w:t>п</w:t>
      </w:r>
      <w:proofErr w:type="spellEnd"/>
      <w:proofErr w:type="gramEnd"/>
      <w:r w:rsidRPr="00EA75A4">
        <w:rPr>
          <w:rFonts w:ascii="Times New Roman" w:hAnsi="Times New Roman" w:cs="Times New Roman"/>
          <w:sz w:val="27"/>
          <w:szCs w:val="27"/>
        </w:rPr>
        <w:t xml:space="preserve"> = </w:t>
      </w:r>
      <w:proofErr w:type="spellStart"/>
      <w:r w:rsidRPr="00EA75A4">
        <w:rPr>
          <w:rFonts w:ascii="Times New Roman" w:hAnsi="Times New Roman" w:cs="Times New Roman"/>
          <w:sz w:val="27"/>
          <w:szCs w:val="27"/>
        </w:rPr>
        <w:t>СР</w:t>
      </w:r>
      <w:r w:rsidRPr="00EA75A4">
        <w:rPr>
          <w:rFonts w:ascii="Times New Roman" w:hAnsi="Times New Roman" w:cs="Times New Roman"/>
          <w:sz w:val="27"/>
          <w:szCs w:val="27"/>
          <w:vertAlign w:val="subscript"/>
        </w:rPr>
        <w:t>п</w:t>
      </w:r>
      <w:proofErr w:type="spellEnd"/>
      <w:r w:rsidRPr="00EA75A4">
        <w:rPr>
          <w:rFonts w:ascii="Times New Roman" w:hAnsi="Times New Roman" w:cs="Times New Roman"/>
          <w:sz w:val="27"/>
          <w:szCs w:val="27"/>
          <w:vertAlign w:val="subscript"/>
        </w:rPr>
        <w:t>/</w:t>
      </w:r>
      <w:proofErr w:type="spellStart"/>
      <w:r w:rsidRPr="00EA75A4">
        <w:rPr>
          <w:rFonts w:ascii="Times New Roman" w:hAnsi="Times New Roman" w:cs="Times New Roman"/>
          <w:sz w:val="27"/>
          <w:szCs w:val="27"/>
          <w:vertAlign w:val="subscript"/>
        </w:rPr>
        <w:t>п</w:t>
      </w:r>
      <w:proofErr w:type="spellEnd"/>
      <w:r w:rsidRPr="00EA75A4">
        <w:rPr>
          <w:rFonts w:ascii="Times New Roman" w:hAnsi="Times New Roman" w:cs="Times New Roman"/>
          <w:sz w:val="27"/>
          <w:szCs w:val="27"/>
        </w:rPr>
        <w:t xml:space="preserve"> </w:t>
      </w:r>
      <w:proofErr w:type="spellStart"/>
      <w:r w:rsidRPr="00EA75A4">
        <w:rPr>
          <w:rFonts w:ascii="Times New Roman" w:hAnsi="Times New Roman" w:cs="Times New Roman"/>
          <w:sz w:val="27"/>
          <w:szCs w:val="27"/>
        </w:rPr>
        <w:t>x</w:t>
      </w:r>
      <w:proofErr w:type="spellEnd"/>
      <w:r w:rsidRPr="00EA75A4">
        <w:rPr>
          <w:rFonts w:ascii="Times New Roman" w:hAnsi="Times New Roman" w:cs="Times New Roman"/>
          <w:sz w:val="27"/>
          <w:szCs w:val="27"/>
        </w:rPr>
        <w:t xml:space="preserve"> </w:t>
      </w:r>
      <w:proofErr w:type="spellStart"/>
      <w:r w:rsidRPr="00EA75A4">
        <w:rPr>
          <w:rFonts w:ascii="Times New Roman" w:hAnsi="Times New Roman" w:cs="Times New Roman"/>
          <w:sz w:val="27"/>
          <w:szCs w:val="27"/>
        </w:rPr>
        <w:t>Э</w:t>
      </w:r>
      <w:r w:rsidRPr="00EA75A4">
        <w:rPr>
          <w:rFonts w:ascii="Times New Roman" w:hAnsi="Times New Roman" w:cs="Times New Roman"/>
          <w:sz w:val="27"/>
          <w:szCs w:val="27"/>
          <w:vertAlign w:val="subscript"/>
        </w:rPr>
        <w:t>ис</w:t>
      </w:r>
      <w:proofErr w:type="spellEnd"/>
      <w:r w:rsidRPr="00EA75A4">
        <w:rPr>
          <w:rFonts w:ascii="Times New Roman" w:hAnsi="Times New Roman" w:cs="Times New Roman"/>
          <w:sz w:val="27"/>
          <w:szCs w:val="27"/>
        </w:rPr>
        <w:t>,</w:t>
      </w:r>
    </w:p>
    <w:p w:rsidR="00EA75A4" w:rsidRPr="00EA75A4" w:rsidRDefault="00EA75A4" w:rsidP="00EA75A4">
      <w:pPr>
        <w:pStyle w:val="ConsPlusNormal0"/>
        <w:ind w:firstLine="540"/>
        <w:jc w:val="both"/>
        <w:rPr>
          <w:sz w:val="27"/>
          <w:szCs w:val="27"/>
        </w:rPr>
      </w:pPr>
    </w:p>
    <w:p w:rsidR="00EA75A4" w:rsidRPr="00EA75A4" w:rsidRDefault="00EA75A4" w:rsidP="00EA75A4">
      <w:pPr>
        <w:pStyle w:val="ConsPlusNormal0"/>
        <w:ind w:firstLine="540"/>
        <w:jc w:val="both"/>
        <w:rPr>
          <w:rFonts w:ascii="Times New Roman" w:hAnsi="Times New Roman" w:cs="Times New Roman"/>
          <w:sz w:val="27"/>
          <w:szCs w:val="27"/>
        </w:rPr>
      </w:pPr>
      <w:r w:rsidRPr="00EA75A4">
        <w:rPr>
          <w:rFonts w:ascii="Times New Roman" w:hAnsi="Times New Roman" w:cs="Times New Roman"/>
          <w:sz w:val="27"/>
          <w:szCs w:val="27"/>
        </w:rPr>
        <w:t>где:</w:t>
      </w:r>
    </w:p>
    <w:p w:rsidR="00EA75A4" w:rsidRPr="00EA75A4" w:rsidRDefault="00EA75A4" w:rsidP="00EA75A4">
      <w:pPr>
        <w:pStyle w:val="ConsPlusNormal0"/>
        <w:spacing w:before="220"/>
        <w:ind w:firstLine="540"/>
        <w:jc w:val="both"/>
        <w:rPr>
          <w:rFonts w:ascii="Times New Roman" w:hAnsi="Times New Roman" w:cs="Times New Roman"/>
          <w:sz w:val="27"/>
          <w:szCs w:val="27"/>
        </w:rPr>
      </w:pPr>
      <w:proofErr w:type="spellStart"/>
      <w:r w:rsidRPr="00EA75A4">
        <w:rPr>
          <w:rFonts w:ascii="Times New Roman" w:hAnsi="Times New Roman" w:cs="Times New Roman"/>
          <w:sz w:val="27"/>
          <w:szCs w:val="27"/>
        </w:rPr>
        <w:t>ЭР</w:t>
      </w:r>
      <w:r w:rsidRPr="00EA75A4">
        <w:rPr>
          <w:rFonts w:ascii="Times New Roman" w:hAnsi="Times New Roman" w:cs="Times New Roman"/>
          <w:sz w:val="27"/>
          <w:szCs w:val="27"/>
          <w:vertAlign w:val="subscript"/>
        </w:rPr>
        <w:t>п</w:t>
      </w:r>
      <w:proofErr w:type="spellEnd"/>
      <w:r w:rsidRPr="00EA75A4">
        <w:rPr>
          <w:rFonts w:ascii="Times New Roman" w:hAnsi="Times New Roman" w:cs="Times New Roman"/>
          <w:sz w:val="27"/>
          <w:szCs w:val="27"/>
          <w:vertAlign w:val="subscript"/>
        </w:rPr>
        <w:t>/</w:t>
      </w:r>
      <w:proofErr w:type="spellStart"/>
      <w:proofErr w:type="gramStart"/>
      <w:r w:rsidRPr="00EA75A4">
        <w:rPr>
          <w:rFonts w:ascii="Times New Roman" w:hAnsi="Times New Roman" w:cs="Times New Roman"/>
          <w:sz w:val="27"/>
          <w:szCs w:val="27"/>
          <w:vertAlign w:val="subscript"/>
        </w:rPr>
        <w:t>п</w:t>
      </w:r>
      <w:proofErr w:type="spellEnd"/>
      <w:proofErr w:type="gramEnd"/>
      <w:r w:rsidRPr="00EA75A4">
        <w:rPr>
          <w:rFonts w:ascii="Times New Roman" w:hAnsi="Times New Roman" w:cs="Times New Roman"/>
          <w:sz w:val="27"/>
          <w:szCs w:val="27"/>
        </w:rPr>
        <w:t xml:space="preserve"> - эффективность реализации подпрограммы;</w:t>
      </w:r>
    </w:p>
    <w:p w:rsidR="00EA75A4" w:rsidRPr="00EA75A4" w:rsidRDefault="00EA75A4" w:rsidP="00EA75A4">
      <w:pPr>
        <w:pStyle w:val="ConsPlusNormal0"/>
        <w:spacing w:before="220"/>
        <w:ind w:firstLine="540"/>
        <w:jc w:val="both"/>
        <w:rPr>
          <w:rFonts w:ascii="Times New Roman" w:hAnsi="Times New Roman" w:cs="Times New Roman"/>
          <w:sz w:val="27"/>
          <w:szCs w:val="27"/>
        </w:rPr>
      </w:pPr>
      <w:proofErr w:type="spellStart"/>
      <w:r w:rsidRPr="00EA75A4">
        <w:rPr>
          <w:rFonts w:ascii="Times New Roman" w:hAnsi="Times New Roman" w:cs="Times New Roman"/>
          <w:sz w:val="27"/>
          <w:szCs w:val="27"/>
        </w:rPr>
        <w:t>СР</w:t>
      </w:r>
      <w:r w:rsidRPr="00EA75A4">
        <w:rPr>
          <w:rFonts w:ascii="Times New Roman" w:hAnsi="Times New Roman" w:cs="Times New Roman"/>
          <w:sz w:val="27"/>
          <w:szCs w:val="27"/>
          <w:vertAlign w:val="subscript"/>
        </w:rPr>
        <w:t>п</w:t>
      </w:r>
      <w:proofErr w:type="spellEnd"/>
      <w:r w:rsidRPr="00EA75A4">
        <w:rPr>
          <w:rFonts w:ascii="Times New Roman" w:hAnsi="Times New Roman" w:cs="Times New Roman"/>
          <w:sz w:val="27"/>
          <w:szCs w:val="27"/>
          <w:vertAlign w:val="subscript"/>
        </w:rPr>
        <w:t>/</w:t>
      </w:r>
      <w:proofErr w:type="spellStart"/>
      <w:proofErr w:type="gramStart"/>
      <w:r w:rsidRPr="00EA75A4">
        <w:rPr>
          <w:rFonts w:ascii="Times New Roman" w:hAnsi="Times New Roman" w:cs="Times New Roman"/>
          <w:sz w:val="27"/>
          <w:szCs w:val="27"/>
          <w:vertAlign w:val="subscript"/>
        </w:rPr>
        <w:t>п</w:t>
      </w:r>
      <w:proofErr w:type="spellEnd"/>
      <w:proofErr w:type="gramEnd"/>
      <w:r w:rsidRPr="00EA75A4">
        <w:rPr>
          <w:rFonts w:ascii="Times New Roman" w:hAnsi="Times New Roman" w:cs="Times New Roman"/>
          <w:sz w:val="27"/>
          <w:szCs w:val="27"/>
        </w:rPr>
        <w:t xml:space="preserve"> - степень реализации подпрограммы;</w:t>
      </w:r>
    </w:p>
    <w:p w:rsidR="00EA75A4" w:rsidRPr="00EA75A4" w:rsidRDefault="00EA75A4" w:rsidP="00EA75A4">
      <w:pPr>
        <w:pStyle w:val="ConsPlusNormal0"/>
        <w:spacing w:before="220"/>
        <w:ind w:firstLine="540"/>
        <w:jc w:val="both"/>
        <w:rPr>
          <w:rFonts w:ascii="Times New Roman" w:hAnsi="Times New Roman" w:cs="Times New Roman"/>
          <w:sz w:val="27"/>
          <w:szCs w:val="27"/>
        </w:rPr>
      </w:pPr>
      <w:proofErr w:type="spellStart"/>
      <w:r w:rsidRPr="00EA75A4">
        <w:rPr>
          <w:rFonts w:ascii="Times New Roman" w:hAnsi="Times New Roman" w:cs="Times New Roman"/>
          <w:sz w:val="27"/>
          <w:szCs w:val="27"/>
        </w:rPr>
        <w:t>Э</w:t>
      </w:r>
      <w:r w:rsidRPr="00EA75A4">
        <w:rPr>
          <w:rFonts w:ascii="Times New Roman" w:hAnsi="Times New Roman" w:cs="Times New Roman"/>
          <w:sz w:val="27"/>
          <w:szCs w:val="27"/>
          <w:vertAlign w:val="subscript"/>
        </w:rPr>
        <w:t>ис</w:t>
      </w:r>
      <w:proofErr w:type="spellEnd"/>
      <w:r w:rsidRPr="00EA75A4">
        <w:rPr>
          <w:rFonts w:ascii="Times New Roman" w:hAnsi="Times New Roman" w:cs="Times New Roman"/>
          <w:sz w:val="27"/>
          <w:szCs w:val="27"/>
        </w:rPr>
        <w:t xml:space="preserve"> - эффективность использования средств городского бюджета (либо - по решению ответственного исполнителя - эффективность использования финансовых ресурсов на реализацию подпрограммы).</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 xml:space="preserve">15. Эффективность реализации подпрограммы признается высокой, в случае если значение </w:t>
      </w:r>
      <w:proofErr w:type="spellStart"/>
      <w:r w:rsidRPr="00EA75A4">
        <w:rPr>
          <w:rFonts w:ascii="Times New Roman" w:hAnsi="Times New Roman" w:cs="Times New Roman"/>
          <w:sz w:val="27"/>
          <w:szCs w:val="27"/>
        </w:rPr>
        <w:t>ЭР</w:t>
      </w:r>
      <w:r w:rsidRPr="00EA75A4">
        <w:rPr>
          <w:rFonts w:ascii="Times New Roman" w:hAnsi="Times New Roman" w:cs="Times New Roman"/>
          <w:sz w:val="27"/>
          <w:szCs w:val="27"/>
          <w:vertAlign w:val="subscript"/>
        </w:rPr>
        <w:t>п</w:t>
      </w:r>
      <w:proofErr w:type="spellEnd"/>
      <w:r w:rsidRPr="00EA75A4">
        <w:rPr>
          <w:rFonts w:ascii="Times New Roman" w:hAnsi="Times New Roman" w:cs="Times New Roman"/>
          <w:sz w:val="27"/>
          <w:szCs w:val="27"/>
          <w:vertAlign w:val="subscript"/>
        </w:rPr>
        <w:t>/</w:t>
      </w:r>
      <w:proofErr w:type="spellStart"/>
      <w:proofErr w:type="gramStart"/>
      <w:r w:rsidRPr="00EA75A4">
        <w:rPr>
          <w:rFonts w:ascii="Times New Roman" w:hAnsi="Times New Roman" w:cs="Times New Roman"/>
          <w:sz w:val="27"/>
          <w:szCs w:val="27"/>
          <w:vertAlign w:val="subscript"/>
        </w:rPr>
        <w:t>п</w:t>
      </w:r>
      <w:proofErr w:type="spellEnd"/>
      <w:proofErr w:type="gramEnd"/>
      <w:r w:rsidRPr="00EA75A4">
        <w:rPr>
          <w:rFonts w:ascii="Times New Roman" w:hAnsi="Times New Roman" w:cs="Times New Roman"/>
          <w:sz w:val="27"/>
          <w:szCs w:val="27"/>
        </w:rPr>
        <w:t xml:space="preserve"> составляет не менее 0,9.</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 xml:space="preserve">Эффективность реализации подпрограммы признается средней, в случае если значение </w:t>
      </w:r>
      <w:proofErr w:type="spellStart"/>
      <w:r w:rsidRPr="00EA75A4">
        <w:rPr>
          <w:rFonts w:ascii="Times New Roman" w:hAnsi="Times New Roman" w:cs="Times New Roman"/>
          <w:sz w:val="27"/>
          <w:szCs w:val="27"/>
        </w:rPr>
        <w:t>ЭР</w:t>
      </w:r>
      <w:r w:rsidRPr="00EA75A4">
        <w:rPr>
          <w:rFonts w:ascii="Times New Roman" w:hAnsi="Times New Roman" w:cs="Times New Roman"/>
          <w:sz w:val="27"/>
          <w:szCs w:val="27"/>
          <w:vertAlign w:val="subscript"/>
        </w:rPr>
        <w:t>п</w:t>
      </w:r>
      <w:proofErr w:type="spellEnd"/>
      <w:r w:rsidRPr="00EA75A4">
        <w:rPr>
          <w:rFonts w:ascii="Times New Roman" w:hAnsi="Times New Roman" w:cs="Times New Roman"/>
          <w:sz w:val="27"/>
          <w:szCs w:val="27"/>
          <w:vertAlign w:val="subscript"/>
        </w:rPr>
        <w:t>/</w:t>
      </w:r>
      <w:proofErr w:type="spellStart"/>
      <w:proofErr w:type="gramStart"/>
      <w:r w:rsidRPr="00EA75A4">
        <w:rPr>
          <w:rFonts w:ascii="Times New Roman" w:hAnsi="Times New Roman" w:cs="Times New Roman"/>
          <w:sz w:val="27"/>
          <w:szCs w:val="27"/>
          <w:vertAlign w:val="subscript"/>
        </w:rPr>
        <w:t>п</w:t>
      </w:r>
      <w:proofErr w:type="spellEnd"/>
      <w:proofErr w:type="gramEnd"/>
      <w:r w:rsidRPr="00EA75A4">
        <w:rPr>
          <w:rFonts w:ascii="Times New Roman" w:hAnsi="Times New Roman" w:cs="Times New Roman"/>
          <w:sz w:val="27"/>
          <w:szCs w:val="27"/>
        </w:rPr>
        <w:t xml:space="preserve"> составляет не менее 0,8.</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 xml:space="preserve">Эффективность реализации подпрограммы признается удовлетворительной, в случае если значение </w:t>
      </w:r>
      <w:proofErr w:type="spellStart"/>
      <w:r w:rsidRPr="00EA75A4">
        <w:rPr>
          <w:rFonts w:ascii="Times New Roman" w:hAnsi="Times New Roman" w:cs="Times New Roman"/>
          <w:sz w:val="27"/>
          <w:szCs w:val="27"/>
        </w:rPr>
        <w:t>ЭР</w:t>
      </w:r>
      <w:r w:rsidRPr="00EA75A4">
        <w:rPr>
          <w:rFonts w:ascii="Times New Roman" w:hAnsi="Times New Roman" w:cs="Times New Roman"/>
          <w:sz w:val="27"/>
          <w:szCs w:val="27"/>
          <w:vertAlign w:val="subscript"/>
        </w:rPr>
        <w:t>п</w:t>
      </w:r>
      <w:proofErr w:type="spellEnd"/>
      <w:r w:rsidRPr="00EA75A4">
        <w:rPr>
          <w:rFonts w:ascii="Times New Roman" w:hAnsi="Times New Roman" w:cs="Times New Roman"/>
          <w:sz w:val="27"/>
          <w:szCs w:val="27"/>
          <w:vertAlign w:val="subscript"/>
        </w:rPr>
        <w:t>/</w:t>
      </w:r>
      <w:proofErr w:type="spellStart"/>
      <w:proofErr w:type="gramStart"/>
      <w:r w:rsidRPr="00EA75A4">
        <w:rPr>
          <w:rFonts w:ascii="Times New Roman" w:hAnsi="Times New Roman" w:cs="Times New Roman"/>
          <w:sz w:val="27"/>
          <w:szCs w:val="27"/>
          <w:vertAlign w:val="subscript"/>
        </w:rPr>
        <w:t>п</w:t>
      </w:r>
      <w:proofErr w:type="spellEnd"/>
      <w:proofErr w:type="gramEnd"/>
      <w:r w:rsidRPr="00EA75A4">
        <w:rPr>
          <w:rFonts w:ascii="Times New Roman" w:hAnsi="Times New Roman" w:cs="Times New Roman"/>
          <w:sz w:val="27"/>
          <w:szCs w:val="27"/>
        </w:rPr>
        <w:t xml:space="preserve"> составляет не менее 0,7.</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В остальных случаях эффективность реализации подпрограммы признается неудовлетворительной.</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Ответственный исполнитель может устанавливать иные основания для признания эффективности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подпрограммы.</w:t>
      </w:r>
    </w:p>
    <w:p w:rsidR="00EA75A4" w:rsidRPr="00EA75A4" w:rsidRDefault="00EA75A4" w:rsidP="00EA75A4">
      <w:pPr>
        <w:pStyle w:val="ConsPlusNormal0"/>
        <w:jc w:val="both"/>
        <w:rPr>
          <w:rFonts w:ascii="Times New Roman" w:hAnsi="Times New Roman" w:cs="Times New Roman"/>
          <w:sz w:val="27"/>
          <w:szCs w:val="27"/>
        </w:rPr>
      </w:pPr>
    </w:p>
    <w:p w:rsidR="00EA75A4" w:rsidRPr="00EA75A4" w:rsidRDefault="00EA75A4" w:rsidP="00EA75A4">
      <w:pPr>
        <w:pStyle w:val="ConsPlusNormal0"/>
        <w:jc w:val="center"/>
        <w:outlineLvl w:val="2"/>
        <w:rPr>
          <w:rFonts w:ascii="Times New Roman" w:hAnsi="Times New Roman" w:cs="Times New Roman"/>
          <w:sz w:val="27"/>
          <w:szCs w:val="27"/>
        </w:rPr>
      </w:pPr>
      <w:r w:rsidRPr="00EA75A4">
        <w:rPr>
          <w:rFonts w:ascii="Times New Roman" w:hAnsi="Times New Roman" w:cs="Times New Roman"/>
          <w:sz w:val="27"/>
          <w:szCs w:val="27"/>
        </w:rPr>
        <w:t>VII. Оценка степени достижения целей и решения задач</w:t>
      </w:r>
    </w:p>
    <w:p w:rsidR="00EA75A4" w:rsidRPr="00EA75A4" w:rsidRDefault="00EA75A4" w:rsidP="00EA75A4">
      <w:pPr>
        <w:pStyle w:val="ConsPlusNormal0"/>
        <w:jc w:val="center"/>
        <w:rPr>
          <w:rFonts w:ascii="Times New Roman" w:hAnsi="Times New Roman" w:cs="Times New Roman"/>
          <w:sz w:val="27"/>
          <w:szCs w:val="27"/>
        </w:rPr>
      </w:pPr>
      <w:r w:rsidRPr="00EA75A4">
        <w:rPr>
          <w:rFonts w:ascii="Times New Roman" w:hAnsi="Times New Roman" w:cs="Times New Roman"/>
          <w:sz w:val="27"/>
          <w:szCs w:val="27"/>
        </w:rPr>
        <w:t>муниципальной программы</w:t>
      </w:r>
    </w:p>
    <w:p w:rsidR="00EA75A4" w:rsidRPr="00EA75A4" w:rsidRDefault="00EA75A4" w:rsidP="00EA75A4">
      <w:pPr>
        <w:pStyle w:val="ConsPlusNormal0"/>
        <w:jc w:val="both"/>
        <w:rPr>
          <w:rFonts w:ascii="Times New Roman" w:hAnsi="Times New Roman" w:cs="Times New Roman"/>
          <w:sz w:val="27"/>
          <w:szCs w:val="27"/>
        </w:rPr>
      </w:pPr>
    </w:p>
    <w:p w:rsidR="00EA75A4" w:rsidRPr="00EA75A4" w:rsidRDefault="00EA75A4" w:rsidP="00EA75A4">
      <w:pPr>
        <w:pStyle w:val="ConsPlusNormal0"/>
        <w:ind w:firstLine="540"/>
        <w:jc w:val="both"/>
        <w:rPr>
          <w:rFonts w:ascii="Times New Roman" w:hAnsi="Times New Roman" w:cs="Times New Roman"/>
          <w:sz w:val="27"/>
          <w:szCs w:val="27"/>
        </w:rPr>
      </w:pPr>
      <w:r w:rsidRPr="00EA75A4">
        <w:rPr>
          <w:rFonts w:ascii="Times New Roman" w:hAnsi="Times New Roman" w:cs="Times New Roman"/>
          <w:sz w:val="27"/>
          <w:szCs w:val="27"/>
        </w:rPr>
        <w:t>16.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lastRenderedPageBreak/>
        <w:t>17. 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 для показателей (индикаторов), желаемой тенденцией развития которых является увеличение значений:</w:t>
      </w:r>
    </w:p>
    <w:p w:rsidR="00EA75A4" w:rsidRPr="00EA75A4" w:rsidRDefault="00EA75A4" w:rsidP="00EA75A4">
      <w:pPr>
        <w:pStyle w:val="ConsPlusNormal0"/>
        <w:jc w:val="both"/>
        <w:rPr>
          <w:sz w:val="27"/>
          <w:szCs w:val="27"/>
        </w:rPr>
      </w:pPr>
    </w:p>
    <w:p w:rsidR="00EA75A4" w:rsidRPr="00EA75A4" w:rsidRDefault="00EA75A4" w:rsidP="00EA75A4">
      <w:pPr>
        <w:pStyle w:val="ConsPlusNormal0"/>
        <w:jc w:val="center"/>
        <w:rPr>
          <w:rFonts w:ascii="Times New Roman" w:hAnsi="Times New Roman" w:cs="Times New Roman"/>
          <w:sz w:val="27"/>
          <w:szCs w:val="27"/>
        </w:rPr>
      </w:pPr>
      <w:r w:rsidRPr="00EA75A4">
        <w:rPr>
          <w:rFonts w:ascii="Times New Roman" w:hAnsi="Times New Roman" w:cs="Times New Roman"/>
          <w:sz w:val="27"/>
          <w:szCs w:val="27"/>
        </w:rPr>
        <w:t xml:space="preserve">СД </w:t>
      </w:r>
      <w:proofErr w:type="spellStart"/>
      <w:r w:rsidRPr="00EA75A4">
        <w:rPr>
          <w:rFonts w:ascii="Times New Roman" w:hAnsi="Times New Roman" w:cs="Times New Roman"/>
          <w:sz w:val="27"/>
          <w:szCs w:val="27"/>
          <w:vertAlign w:val="subscript"/>
        </w:rPr>
        <w:t>мппз</w:t>
      </w:r>
      <w:proofErr w:type="spellEnd"/>
      <w:r w:rsidRPr="00EA75A4">
        <w:rPr>
          <w:rFonts w:ascii="Times New Roman" w:hAnsi="Times New Roman" w:cs="Times New Roman"/>
          <w:sz w:val="27"/>
          <w:szCs w:val="27"/>
        </w:rPr>
        <w:t xml:space="preserve"> = ЗП </w:t>
      </w:r>
      <w:proofErr w:type="spellStart"/>
      <w:r w:rsidRPr="00EA75A4">
        <w:rPr>
          <w:rFonts w:ascii="Times New Roman" w:hAnsi="Times New Roman" w:cs="Times New Roman"/>
          <w:sz w:val="27"/>
          <w:szCs w:val="27"/>
          <w:vertAlign w:val="subscript"/>
        </w:rPr>
        <w:t>мпф</w:t>
      </w:r>
      <w:proofErr w:type="spellEnd"/>
      <w:r w:rsidRPr="00EA75A4">
        <w:rPr>
          <w:rFonts w:ascii="Times New Roman" w:hAnsi="Times New Roman" w:cs="Times New Roman"/>
          <w:sz w:val="27"/>
          <w:szCs w:val="27"/>
        </w:rPr>
        <w:t xml:space="preserve"> / ЗП </w:t>
      </w:r>
      <w:proofErr w:type="spellStart"/>
      <w:r w:rsidRPr="00EA75A4">
        <w:rPr>
          <w:rFonts w:ascii="Times New Roman" w:hAnsi="Times New Roman" w:cs="Times New Roman"/>
          <w:sz w:val="27"/>
          <w:szCs w:val="27"/>
          <w:vertAlign w:val="subscript"/>
        </w:rPr>
        <w:t>мпп</w:t>
      </w:r>
      <w:proofErr w:type="spellEnd"/>
      <w:r w:rsidRPr="00EA75A4">
        <w:rPr>
          <w:rFonts w:ascii="Times New Roman" w:hAnsi="Times New Roman" w:cs="Times New Roman"/>
          <w:sz w:val="27"/>
          <w:szCs w:val="27"/>
        </w:rPr>
        <w:t>,</w:t>
      </w:r>
    </w:p>
    <w:p w:rsidR="00EA75A4" w:rsidRPr="00EA75A4" w:rsidRDefault="00EA75A4" w:rsidP="00EA75A4">
      <w:pPr>
        <w:pStyle w:val="ConsPlusNormal0"/>
        <w:jc w:val="both"/>
        <w:rPr>
          <w:rFonts w:ascii="Times New Roman" w:hAnsi="Times New Roman" w:cs="Times New Roman"/>
          <w:sz w:val="27"/>
          <w:szCs w:val="27"/>
        </w:rPr>
      </w:pPr>
    </w:p>
    <w:p w:rsidR="00EA75A4" w:rsidRPr="00EA75A4" w:rsidRDefault="00EA75A4" w:rsidP="00EA75A4">
      <w:pPr>
        <w:pStyle w:val="ConsPlusNormal0"/>
        <w:ind w:firstLine="540"/>
        <w:jc w:val="both"/>
        <w:rPr>
          <w:rFonts w:ascii="Times New Roman" w:hAnsi="Times New Roman" w:cs="Times New Roman"/>
          <w:sz w:val="27"/>
          <w:szCs w:val="27"/>
        </w:rPr>
      </w:pPr>
      <w:r w:rsidRPr="00EA75A4">
        <w:rPr>
          <w:rFonts w:ascii="Times New Roman" w:hAnsi="Times New Roman" w:cs="Times New Roman"/>
          <w:sz w:val="27"/>
          <w:szCs w:val="27"/>
        </w:rPr>
        <w:t>- для показателей (индикаторов), желаемой тенденцией развития которых является снижение значений:</w:t>
      </w:r>
    </w:p>
    <w:p w:rsidR="00EA75A4" w:rsidRPr="00EA75A4" w:rsidRDefault="00EA75A4" w:rsidP="00EA75A4">
      <w:pPr>
        <w:pStyle w:val="ConsPlusNormal0"/>
        <w:ind w:firstLine="540"/>
        <w:jc w:val="both"/>
        <w:rPr>
          <w:rFonts w:ascii="Times New Roman" w:hAnsi="Times New Roman" w:cs="Times New Roman"/>
          <w:sz w:val="27"/>
          <w:szCs w:val="27"/>
        </w:rPr>
      </w:pPr>
    </w:p>
    <w:p w:rsidR="00EA75A4" w:rsidRPr="00EA75A4" w:rsidRDefault="00EA75A4" w:rsidP="00EA75A4">
      <w:pPr>
        <w:pStyle w:val="ConsPlusNormal0"/>
        <w:jc w:val="center"/>
        <w:rPr>
          <w:rFonts w:ascii="Times New Roman" w:hAnsi="Times New Roman" w:cs="Times New Roman"/>
          <w:sz w:val="27"/>
          <w:szCs w:val="27"/>
        </w:rPr>
      </w:pPr>
      <w:r w:rsidRPr="00EA75A4">
        <w:rPr>
          <w:rFonts w:ascii="Times New Roman" w:hAnsi="Times New Roman" w:cs="Times New Roman"/>
          <w:sz w:val="27"/>
          <w:szCs w:val="27"/>
        </w:rPr>
        <w:t xml:space="preserve">СД </w:t>
      </w:r>
      <w:proofErr w:type="spellStart"/>
      <w:r w:rsidRPr="00EA75A4">
        <w:rPr>
          <w:rFonts w:ascii="Times New Roman" w:hAnsi="Times New Roman" w:cs="Times New Roman"/>
          <w:sz w:val="27"/>
          <w:szCs w:val="27"/>
          <w:vertAlign w:val="subscript"/>
        </w:rPr>
        <w:t>мппз</w:t>
      </w:r>
      <w:proofErr w:type="spellEnd"/>
      <w:r w:rsidRPr="00EA75A4">
        <w:rPr>
          <w:rFonts w:ascii="Times New Roman" w:hAnsi="Times New Roman" w:cs="Times New Roman"/>
          <w:sz w:val="27"/>
          <w:szCs w:val="27"/>
        </w:rPr>
        <w:t xml:space="preserve"> = ЗП </w:t>
      </w:r>
      <w:proofErr w:type="spellStart"/>
      <w:r w:rsidRPr="00EA75A4">
        <w:rPr>
          <w:rFonts w:ascii="Times New Roman" w:hAnsi="Times New Roman" w:cs="Times New Roman"/>
          <w:sz w:val="27"/>
          <w:szCs w:val="27"/>
          <w:vertAlign w:val="subscript"/>
        </w:rPr>
        <w:t>мпп</w:t>
      </w:r>
      <w:proofErr w:type="spellEnd"/>
      <w:r w:rsidRPr="00EA75A4">
        <w:rPr>
          <w:rFonts w:ascii="Times New Roman" w:hAnsi="Times New Roman" w:cs="Times New Roman"/>
          <w:sz w:val="27"/>
          <w:szCs w:val="27"/>
        </w:rPr>
        <w:t xml:space="preserve"> / ЗП </w:t>
      </w:r>
      <w:proofErr w:type="spellStart"/>
      <w:r w:rsidRPr="00EA75A4">
        <w:rPr>
          <w:rFonts w:ascii="Times New Roman" w:hAnsi="Times New Roman" w:cs="Times New Roman"/>
          <w:sz w:val="27"/>
          <w:szCs w:val="27"/>
          <w:vertAlign w:val="subscript"/>
        </w:rPr>
        <w:t>мпф</w:t>
      </w:r>
      <w:proofErr w:type="spellEnd"/>
      <w:r w:rsidRPr="00EA75A4">
        <w:rPr>
          <w:rFonts w:ascii="Times New Roman" w:hAnsi="Times New Roman" w:cs="Times New Roman"/>
          <w:sz w:val="27"/>
          <w:szCs w:val="27"/>
        </w:rPr>
        <w:t>,</w:t>
      </w:r>
    </w:p>
    <w:p w:rsidR="00EA75A4" w:rsidRPr="00EA75A4" w:rsidRDefault="00EA75A4" w:rsidP="00EA75A4">
      <w:pPr>
        <w:pStyle w:val="ConsPlusNormal0"/>
        <w:ind w:firstLine="540"/>
        <w:jc w:val="both"/>
        <w:rPr>
          <w:sz w:val="27"/>
          <w:szCs w:val="27"/>
        </w:rPr>
      </w:pPr>
    </w:p>
    <w:p w:rsidR="00EA75A4" w:rsidRPr="00EA75A4" w:rsidRDefault="00EA75A4" w:rsidP="00EA75A4">
      <w:pPr>
        <w:pStyle w:val="ConsPlusNormal0"/>
        <w:ind w:firstLine="540"/>
        <w:jc w:val="both"/>
        <w:rPr>
          <w:rFonts w:ascii="Times New Roman" w:hAnsi="Times New Roman" w:cs="Times New Roman"/>
          <w:sz w:val="27"/>
          <w:szCs w:val="27"/>
        </w:rPr>
      </w:pPr>
      <w:r w:rsidRPr="00EA75A4">
        <w:rPr>
          <w:rFonts w:ascii="Times New Roman" w:hAnsi="Times New Roman" w:cs="Times New Roman"/>
          <w:sz w:val="27"/>
          <w:szCs w:val="27"/>
        </w:rPr>
        <w:t>где:</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 xml:space="preserve">СД </w:t>
      </w:r>
      <w:proofErr w:type="spellStart"/>
      <w:r w:rsidRPr="00EA75A4">
        <w:rPr>
          <w:rFonts w:ascii="Times New Roman" w:hAnsi="Times New Roman" w:cs="Times New Roman"/>
          <w:sz w:val="27"/>
          <w:szCs w:val="27"/>
          <w:vertAlign w:val="subscript"/>
        </w:rPr>
        <w:t>мппз</w:t>
      </w:r>
      <w:proofErr w:type="spellEnd"/>
      <w:r w:rsidRPr="00EA75A4">
        <w:rPr>
          <w:rFonts w:ascii="Times New Roman" w:hAnsi="Times New Roman" w:cs="Times New Roman"/>
          <w:sz w:val="27"/>
          <w:szCs w:val="27"/>
        </w:rPr>
        <w:t xml:space="preserve"> - степень достижения планового значения показателя (индикатора), характеризующего цели и задачи муниципальной программы;</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 xml:space="preserve">ЗП </w:t>
      </w:r>
      <w:proofErr w:type="spellStart"/>
      <w:r w:rsidRPr="00EA75A4">
        <w:rPr>
          <w:rFonts w:ascii="Times New Roman" w:hAnsi="Times New Roman" w:cs="Times New Roman"/>
          <w:sz w:val="27"/>
          <w:szCs w:val="27"/>
          <w:vertAlign w:val="subscript"/>
        </w:rPr>
        <w:t>мпф</w:t>
      </w:r>
      <w:proofErr w:type="spellEnd"/>
      <w:r w:rsidRPr="00EA75A4">
        <w:rPr>
          <w:rFonts w:ascii="Times New Roman" w:hAnsi="Times New Roman" w:cs="Times New Roman"/>
          <w:sz w:val="27"/>
          <w:szCs w:val="27"/>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 xml:space="preserve">ЗП </w:t>
      </w:r>
      <w:proofErr w:type="spellStart"/>
      <w:r w:rsidRPr="00EA75A4">
        <w:rPr>
          <w:rFonts w:ascii="Times New Roman" w:hAnsi="Times New Roman" w:cs="Times New Roman"/>
          <w:sz w:val="27"/>
          <w:szCs w:val="27"/>
          <w:vertAlign w:val="subscript"/>
        </w:rPr>
        <w:t>мпп</w:t>
      </w:r>
      <w:proofErr w:type="spellEnd"/>
      <w:r w:rsidRPr="00EA75A4">
        <w:rPr>
          <w:rFonts w:ascii="Times New Roman" w:hAnsi="Times New Roman" w:cs="Times New Roman"/>
          <w:sz w:val="27"/>
          <w:szCs w:val="27"/>
        </w:rPr>
        <w:t xml:space="preserve"> - плановое значение показателя (индикатора), характеризующего цели и задачи муниципальной программы.</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18. Степень реализации муниципальной программы рассчитывается по формуле:</w:t>
      </w:r>
    </w:p>
    <w:p w:rsidR="00EA75A4" w:rsidRPr="00EA75A4" w:rsidRDefault="00EA75A4" w:rsidP="00EA75A4">
      <w:pPr>
        <w:pStyle w:val="ConsPlusNormal0"/>
        <w:ind w:firstLine="540"/>
        <w:jc w:val="both"/>
        <w:rPr>
          <w:sz w:val="27"/>
          <w:szCs w:val="27"/>
        </w:rPr>
      </w:pPr>
    </w:p>
    <w:p w:rsidR="00EA75A4" w:rsidRPr="00EA75A4" w:rsidRDefault="007808FB" w:rsidP="00EA75A4">
      <w:pPr>
        <w:pStyle w:val="ConsPlusNormal0"/>
        <w:jc w:val="center"/>
        <w:rPr>
          <w:sz w:val="27"/>
          <w:szCs w:val="27"/>
        </w:rPr>
      </w:pPr>
      <w:r w:rsidRPr="007808FB">
        <w:rPr>
          <w:noProof/>
          <w:position w:val="-26"/>
          <w:sz w:val="27"/>
          <w:szCs w:val="27"/>
          <w:lang w:eastAsia="ru-RU"/>
        </w:rPr>
        <w:pict>
          <v:shape id="Рисунок 4" o:spid="_x0000_i1028" type="#_x0000_t75" alt="base_23969_67098_32771" style="width:126.5pt;height:37.7pt;visibility:visible;mso-wrap-style:square">
            <v:imagedata r:id="rId10" o:title="base_23969_67098_32771"/>
          </v:shape>
        </w:pict>
      </w:r>
    </w:p>
    <w:p w:rsidR="00EA75A4" w:rsidRPr="00EA75A4" w:rsidRDefault="00EA75A4" w:rsidP="00EA75A4">
      <w:pPr>
        <w:pStyle w:val="ConsPlusNormal0"/>
        <w:ind w:firstLine="540"/>
        <w:jc w:val="both"/>
        <w:rPr>
          <w:rFonts w:ascii="Times New Roman" w:hAnsi="Times New Roman" w:cs="Times New Roman"/>
          <w:sz w:val="27"/>
          <w:szCs w:val="27"/>
        </w:rPr>
      </w:pPr>
      <w:r w:rsidRPr="00EA75A4">
        <w:rPr>
          <w:rFonts w:ascii="Times New Roman" w:hAnsi="Times New Roman" w:cs="Times New Roman"/>
          <w:sz w:val="27"/>
          <w:szCs w:val="27"/>
        </w:rPr>
        <w:t>где:</w:t>
      </w:r>
    </w:p>
    <w:p w:rsidR="00EA75A4" w:rsidRPr="00EA75A4" w:rsidRDefault="00EA75A4" w:rsidP="00EA75A4">
      <w:pPr>
        <w:pStyle w:val="ConsPlusNormal0"/>
        <w:spacing w:before="220"/>
        <w:ind w:firstLine="540"/>
        <w:jc w:val="both"/>
        <w:rPr>
          <w:rFonts w:ascii="Times New Roman" w:hAnsi="Times New Roman" w:cs="Times New Roman"/>
          <w:sz w:val="27"/>
          <w:szCs w:val="27"/>
        </w:rPr>
      </w:pPr>
      <w:proofErr w:type="spellStart"/>
      <w:r w:rsidRPr="00EA75A4">
        <w:rPr>
          <w:rFonts w:ascii="Times New Roman" w:hAnsi="Times New Roman" w:cs="Times New Roman"/>
          <w:sz w:val="27"/>
          <w:szCs w:val="27"/>
        </w:rPr>
        <w:t>СР</w:t>
      </w:r>
      <w:r w:rsidRPr="00EA75A4">
        <w:rPr>
          <w:rFonts w:ascii="Times New Roman" w:hAnsi="Times New Roman" w:cs="Times New Roman"/>
          <w:sz w:val="27"/>
          <w:szCs w:val="27"/>
          <w:vertAlign w:val="subscript"/>
        </w:rPr>
        <w:t>мп</w:t>
      </w:r>
      <w:proofErr w:type="spellEnd"/>
      <w:r w:rsidRPr="00EA75A4">
        <w:rPr>
          <w:rFonts w:ascii="Times New Roman" w:hAnsi="Times New Roman" w:cs="Times New Roman"/>
          <w:sz w:val="27"/>
          <w:szCs w:val="27"/>
        </w:rPr>
        <w:t xml:space="preserve"> - степень реализации муниципальной программы;</w:t>
      </w:r>
    </w:p>
    <w:p w:rsidR="00EA75A4" w:rsidRPr="00EA75A4" w:rsidRDefault="00EA75A4" w:rsidP="00EA75A4">
      <w:pPr>
        <w:pStyle w:val="ConsPlusNormal0"/>
        <w:spacing w:before="220"/>
        <w:ind w:firstLine="540"/>
        <w:jc w:val="both"/>
        <w:rPr>
          <w:rFonts w:ascii="Times New Roman" w:hAnsi="Times New Roman" w:cs="Times New Roman"/>
          <w:sz w:val="27"/>
          <w:szCs w:val="27"/>
        </w:rPr>
      </w:pPr>
      <w:proofErr w:type="spellStart"/>
      <w:r w:rsidRPr="00EA75A4">
        <w:rPr>
          <w:rFonts w:ascii="Times New Roman" w:hAnsi="Times New Roman" w:cs="Times New Roman"/>
          <w:sz w:val="27"/>
          <w:szCs w:val="27"/>
        </w:rPr>
        <w:t>СД</w:t>
      </w:r>
      <w:r w:rsidRPr="00EA75A4">
        <w:rPr>
          <w:rFonts w:ascii="Times New Roman" w:hAnsi="Times New Roman" w:cs="Times New Roman"/>
          <w:sz w:val="27"/>
          <w:szCs w:val="27"/>
          <w:vertAlign w:val="subscript"/>
        </w:rPr>
        <w:t>мппз</w:t>
      </w:r>
      <w:proofErr w:type="spellEnd"/>
      <w:r w:rsidRPr="00EA75A4">
        <w:rPr>
          <w:rFonts w:ascii="Times New Roman" w:hAnsi="Times New Roman" w:cs="Times New Roman"/>
          <w:sz w:val="27"/>
          <w:szCs w:val="27"/>
        </w:rPr>
        <w:t xml:space="preserve"> - степень достижения планового значения показателя (индикатора), характеризующего цели и задачи муниципальной программы;</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М - число показателей (индикаторов), характеризующих цели и задачи программы.</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 xml:space="preserve">При использовании данной формулы, в случае если </w:t>
      </w:r>
      <w:proofErr w:type="spellStart"/>
      <w:r w:rsidRPr="00EA75A4">
        <w:rPr>
          <w:rFonts w:ascii="Times New Roman" w:hAnsi="Times New Roman" w:cs="Times New Roman"/>
          <w:sz w:val="27"/>
          <w:szCs w:val="27"/>
        </w:rPr>
        <w:t>СД</w:t>
      </w:r>
      <w:r w:rsidRPr="00EA75A4">
        <w:rPr>
          <w:rFonts w:ascii="Times New Roman" w:hAnsi="Times New Roman" w:cs="Times New Roman"/>
          <w:sz w:val="27"/>
          <w:szCs w:val="27"/>
          <w:vertAlign w:val="subscript"/>
        </w:rPr>
        <w:t>мппз</w:t>
      </w:r>
      <w:proofErr w:type="spellEnd"/>
      <w:r w:rsidRPr="00EA75A4">
        <w:rPr>
          <w:rFonts w:ascii="Times New Roman" w:hAnsi="Times New Roman" w:cs="Times New Roman"/>
          <w:sz w:val="27"/>
          <w:szCs w:val="27"/>
        </w:rPr>
        <w:t xml:space="preserve"> больше 1, значение </w:t>
      </w:r>
      <w:proofErr w:type="spellStart"/>
      <w:r w:rsidRPr="00EA75A4">
        <w:rPr>
          <w:rFonts w:ascii="Times New Roman" w:hAnsi="Times New Roman" w:cs="Times New Roman"/>
          <w:sz w:val="27"/>
          <w:szCs w:val="27"/>
        </w:rPr>
        <w:t>СД</w:t>
      </w:r>
      <w:r w:rsidRPr="00EA75A4">
        <w:rPr>
          <w:rFonts w:ascii="Times New Roman" w:hAnsi="Times New Roman" w:cs="Times New Roman"/>
          <w:sz w:val="27"/>
          <w:szCs w:val="27"/>
          <w:vertAlign w:val="subscript"/>
        </w:rPr>
        <w:t>мппз</w:t>
      </w:r>
      <w:proofErr w:type="spellEnd"/>
      <w:r w:rsidRPr="00EA75A4">
        <w:rPr>
          <w:rFonts w:ascii="Times New Roman" w:hAnsi="Times New Roman" w:cs="Times New Roman"/>
          <w:sz w:val="27"/>
          <w:szCs w:val="27"/>
        </w:rPr>
        <w:t xml:space="preserve"> принимается </w:t>
      </w:r>
      <w:proofErr w:type="gramStart"/>
      <w:r w:rsidRPr="00EA75A4">
        <w:rPr>
          <w:rFonts w:ascii="Times New Roman" w:hAnsi="Times New Roman" w:cs="Times New Roman"/>
          <w:sz w:val="27"/>
          <w:szCs w:val="27"/>
        </w:rPr>
        <w:t>равным</w:t>
      </w:r>
      <w:proofErr w:type="gramEnd"/>
      <w:r w:rsidRPr="00EA75A4">
        <w:rPr>
          <w:rFonts w:ascii="Times New Roman" w:hAnsi="Times New Roman" w:cs="Times New Roman"/>
          <w:sz w:val="27"/>
          <w:szCs w:val="27"/>
        </w:rPr>
        <w:t xml:space="preserve"> 1.</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 xml:space="preserve">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EA75A4">
        <w:rPr>
          <w:rFonts w:ascii="Times New Roman" w:hAnsi="Times New Roman" w:cs="Times New Roman"/>
          <w:sz w:val="27"/>
          <w:szCs w:val="27"/>
        </w:rPr>
        <w:t>следующую</w:t>
      </w:r>
      <w:proofErr w:type="gramEnd"/>
      <w:r w:rsidRPr="00EA75A4">
        <w:rPr>
          <w:rFonts w:ascii="Times New Roman" w:hAnsi="Times New Roman" w:cs="Times New Roman"/>
          <w:sz w:val="27"/>
          <w:szCs w:val="27"/>
        </w:rPr>
        <w:t>:</w:t>
      </w:r>
    </w:p>
    <w:p w:rsidR="00EA75A4" w:rsidRPr="00EA75A4" w:rsidRDefault="00EA75A4" w:rsidP="00EA75A4">
      <w:pPr>
        <w:pStyle w:val="ConsPlusNormal0"/>
        <w:ind w:firstLine="540"/>
        <w:jc w:val="both"/>
        <w:rPr>
          <w:sz w:val="27"/>
          <w:szCs w:val="27"/>
        </w:rPr>
      </w:pPr>
    </w:p>
    <w:p w:rsidR="00EA75A4" w:rsidRPr="00EA75A4" w:rsidRDefault="007808FB" w:rsidP="00EA75A4">
      <w:pPr>
        <w:pStyle w:val="ConsPlusNormal0"/>
        <w:jc w:val="center"/>
        <w:rPr>
          <w:sz w:val="27"/>
          <w:szCs w:val="27"/>
        </w:rPr>
      </w:pPr>
      <w:r w:rsidRPr="007808FB">
        <w:rPr>
          <w:noProof/>
          <w:position w:val="-26"/>
          <w:sz w:val="27"/>
          <w:szCs w:val="27"/>
          <w:lang w:eastAsia="ru-RU"/>
        </w:rPr>
        <w:lastRenderedPageBreak/>
        <w:pict>
          <v:shape id="Рисунок 5" o:spid="_x0000_i1029" type="#_x0000_t75" alt="base_23969_67098_32772" style="width:130.55pt;height:37.7pt;visibility:visible;mso-wrap-style:square">
            <v:imagedata r:id="rId11" o:title="base_23969_67098_32772"/>
          </v:shape>
        </w:pict>
      </w:r>
    </w:p>
    <w:p w:rsidR="00EA75A4" w:rsidRPr="00EA75A4" w:rsidRDefault="00EA75A4" w:rsidP="00EA75A4">
      <w:pPr>
        <w:pStyle w:val="ConsPlusNormal0"/>
        <w:jc w:val="both"/>
        <w:rPr>
          <w:sz w:val="27"/>
          <w:szCs w:val="27"/>
        </w:rPr>
      </w:pPr>
    </w:p>
    <w:p w:rsidR="00EA75A4" w:rsidRPr="00EA75A4" w:rsidRDefault="00EA75A4" w:rsidP="00EA75A4">
      <w:pPr>
        <w:pStyle w:val="ConsPlusNormal0"/>
        <w:ind w:firstLine="540"/>
        <w:jc w:val="both"/>
        <w:rPr>
          <w:sz w:val="27"/>
          <w:szCs w:val="27"/>
        </w:rPr>
      </w:pPr>
      <w:r w:rsidRPr="00EA75A4">
        <w:rPr>
          <w:rFonts w:ascii="Times New Roman" w:hAnsi="Times New Roman" w:cs="Times New Roman"/>
          <w:sz w:val="27"/>
          <w:szCs w:val="27"/>
        </w:rPr>
        <w:t xml:space="preserve">где: </w:t>
      </w:r>
      <w:proofErr w:type="spellStart"/>
      <w:r w:rsidRPr="00EA75A4">
        <w:rPr>
          <w:rFonts w:ascii="Times New Roman" w:hAnsi="Times New Roman" w:cs="Times New Roman"/>
          <w:sz w:val="27"/>
          <w:szCs w:val="27"/>
        </w:rPr>
        <w:t>k</w:t>
      </w:r>
      <w:r w:rsidRPr="00EA75A4">
        <w:rPr>
          <w:rFonts w:ascii="Times New Roman" w:hAnsi="Times New Roman" w:cs="Times New Roman"/>
          <w:sz w:val="27"/>
          <w:szCs w:val="27"/>
          <w:vertAlign w:val="subscript"/>
        </w:rPr>
        <w:t>i</w:t>
      </w:r>
      <w:proofErr w:type="spellEnd"/>
      <w:r w:rsidRPr="00EA75A4">
        <w:rPr>
          <w:rFonts w:ascii="Times New Roman" w:hAnsi="Times New Roman" w:cs="Times New Roman"/>
          <w:sz w:val="27"/>
          <w:szCs w:val="27"/>
        </w:rPr>
        <w:t xml:space="preserve"> - удельный вес, отражающий значимость показателя (индикатора),</w:t>
      </w:r>
      <w:r w:rsidRPr="00EA75A4">
        <w:rPr>
          <w:sz w:val="27"/>
          <w:szCs w:val="27"/>
        </w:rPr>
        <w:t> </w:t>
      </w:r>
      <w:r w:rsidR="007808FB" w:rsidRPr="007808FB">
        <w:rPr>
          <w:noProof/>
          <w:position w:val="-10"/>
          <w:sz w:val="27"/>
          <w:szCs w:val="27"/>
          <w:lang w:eastAsia="ru-RU"/>
        </w:rPr>
        <w:pict>
          <v:shape id="Рисунок 6" o:spid="_x0000_i1030" type="#_x0000_t75" alt="base_23969_67098_32773" style="width:47.1pt;height:20.85pt;visibility:visible;mso-wrap-style:square">
            <v:imagedata r:id="rId12" o:title="base_23969_67098_32773"/>
          </v:shape>
        </w:pict>
      </w:r>
    </w:p>
    <w:p w:rsidR="00EA75A4" w:rsidRPr="00EA75A4" w:rsidRDefault="00EA75A4" w:rsidP="00EA75A4">
      <w:pPr>
        <w:pStyle w:val="ConsPlusNormal0"/>
        <w:jc w:val="both"/>
        <w:rPr>
          <w:sz w:val="27"/>
          <w:szCs w:val="27"/>
        </w:rPr>
      </w:pPr>
    </w:p>
    <w:p w:rsidR="00EA75A4" w:rsidRPr="00EA75A4" w:rsidRDefault="00EA75A4" w:rsidP="00EA75A4">
      <w:pPr>
        <w:pStyle w:val="ConsPlusNormal0"/>
        <w:jc w:val="center"/>
        <w:outlineLvl w:val="2"/>
        <w:rPr>
          <w:rFonts w:ascii="Times New Roman" w:hAnsi="Times New Roman" w:cs="Times New Roman"/>
          <w:sz w:val="27"/>
          <w:szCs w:val="27"/>
        </w:rPr>
      </w:pPr>
      <w:r w:rsidRPr="00EA75A4">
        <w:rPr>
          <w:rFonts w:ascii="Times New Roman" w:hAnsi="Times New Roman" w:cs="Times New Roman"/>
          <w:sz w:val="27"/>
          <w:szCs w:val="27"/>
        </w:rPr>
        <w:t>VIII. Оценка эффективности реализации муниципальной</w:t>
      </w:r>
    </w:p>
    <w:p w:rsidR="00EA75A4" w:rsidRPr="00EA75A4" w:rsidRDefault="00EA75A4" w:rsidP="00EA75A4">
      <w:pPr>
        <w:pStyle w:val="ConsPlusNormal0"/>
        <w:jc w:val="center"/>
        <w:rPr>
          <w:rFonts w:ascii="Times New Roman" w:hAnsi="Times New Roman" w:cs="Times New Roman"/>
          <w:sz w:val="27"/>
          <w:szCs w:val="27"/>
        </w:rPr>
      </w:pPr>
      <w:r w:rsidRPr="00EA75A4">
        <w:rPr>
          <w:rFonts w:ascii="Times New Roman" w:hAnsi="Times New Roman" w:cs="Times New Roman"/>
          <w:sz w:val="27"/>
          <w:szCs w:val="27"/>
        </w:rPr>
        <w:t>программы</w:t>
      </w:r>
    </w:p>
    <w:p w:rsidR="00EA75A4" w:rsidRPr="00EA75A4" w:rsidRDefault="00EA75A4" w:rsidP="00EA75A4">
      <w:pPr>
        <w:pStyle w:val="ConsPlusNormal0"/>
        <w:jc w:val="both"/>
        <w:rPr>
          <w:rFonts w:ascii="Times New Roman" w:hAnsi="Times New Roman" w:cs="Times New Roman"/>
          <w:sz w:val="27"/>
          <w:szCs w:val="27"/>
        </w:rPr>
      </w:pPr>
    </w:p>
    <w:p w:rsidR="00EA75A4" w:rsidRPr="00EA75A4" w:rsidRDefault="00EA75A4" w:rsidP="00EA75A4">
      <w:pPr>
        <w:pStyle w:val="ConsPlusNormal0"/>
        <w:ind w:firstLine="540"/>
        <w:jc w:val="both"/>
        <w:rPr>
          <w:rFonts w:ascii="Times New Roman" w:hAnsi="Times New Roman" w:cs="Times New Roman"/>
          <w:sz w:val="27"/>
          <w:szCs w:val="27"/>
        </w:rPr>
      </w:pPr>
      <w:r w:rsidRPr="00EA75A4">
        <w:rPr>
          <w:rFonts w:ascii="Times New Roman" w:hAnsi="Times New Roman" w:cs="Times New Roman"/>
          <w:sz w:val="27"/>
          <w:szCs w:val="27"/>
        </w:rPr>
        <w:t>19. Эффективность реализации муниципальной программы оценивается в зависимости от значений оценки степени достижения и решением задач муниципальной программы и оценки эффективности реализации входящих в нее подпрограмм по следующей формуле:</w:t>
      </w:r>
    </w:p>
    <w:p w:rsidR="00EA75A4" w:rsidRPr="00EA75A4" w:rsidRDefault="00EA75A4" w:rsidP="00EA75A4">
      <w:pPr>
        <w:pStyle w:val="ConsPlusNormal0"/>
        <w:ind w:firstLine="540"/>
        <w:jc w:val="both"/>
        <w:rPr>
          <w:sz w:val="27"/>
          <w:szCs w:val="27"/>
        </w:rPr>
      </w:pPr>
    </w:p>
    <w:p w:rsidR="00EA75A4" w:rsidRPr="00EA75A4" w:rsidRDefault="00EA75A4" w:rsidP="00EA75A4">
      <w:pPr>
        <w:pStyle w:val="ConsPlusNormal0"/>
        <w:ind w:firstLine="540"/>
        <w:jc w:val="both"/>
        <w:rPr>
          <w:rFonts w:ascii="Times New Roman" w:hAnsi="Times New Roman" w:cs="Times New Roman"/>
          <w:sz w:val="27"/>
          <w:szCs w:val="27"/>
        </w:rPr>
      </w:pPr>
      <w:r w:rsidRPr="00EA75A4">
        <w:rPr>
          <w:rFonts w:ascii="Times New Roman" w:hAnsi="Times New Roman" w:cs="Times New Roman"/>
          <w:sz w:val="27"/>
          <w:szCs w:val="27"/>
          <w:vertAlign w:val="subscript"/>
        </w:rPr>
        <w:t xml:space="preserve">                                                                                                         </w:t>
      </w:r>
      <w:r>
        <w:rPr>
          <w:rFonts w:ascii="Times New Roman" w:hAnsi="Times New Roman" w:cs="Times New Roman"/>
          <w:sz w:val="27"/>
          <w:szCs w:val="27"/>
          <w:vertAlign w:val="subscript"/>
        </w:rPr>
        <w:t xml:space="preserve">            </w:t>
      </w:r>
      <w:r w:rsidRPr="00EA75A4">
        <w:rPr>
          <w:rFonts w:ascii="Times New Roman" w:hAnsi="Times New Roman" w:cs="Times New Roman"/>
          <w:sz w:val="27"/>
          <w:szCs w:val="27"/>
          <w:vertAlign w:val="subscript"/>
        </w:rPr>
        <w:t xml:space="preserve">  </w:t>
      </w:r>
      <w:proofErr w:type="gramStart"/>
      <w:r w:rsidRPr="00EA75A4">
        <w:rPr>
          <w:rFonts w:ascii="Times New Roman" w:hAnsi="Times New Roman" w:cs="Times New Roman"/>
          <w:sz w:val="27"/>
          <w:szCs w:val="27"/>
          <w:vertAlign w:val="subscript"/>
          <w:lang w:val="en-US"/>
        </w:rPr>
        <w:t>j</w:t>
      </w:r>
      <w:proofErr w:type="gramEnd"/>
    </w:p>
    <w:p w:rsidR="00EA75A4" w:rsidRPr="00EA75A4" w:rsidRDefault="00EA75A4" w:rsidP="00EA75A4">
      <w:pPr>
        <w:pStyle w:val="ConsPlusNormal0"/>
        <w:jc w:val="center"/>
        <w:rPr>
          <w:rFonts w:ascii="Times New Roman" w:hAnsi="Times New Roman" w:cs="Times New Roman"/>
          <w:sz w:val="27"/>
          <w:szCs w:val="27"/>
        </w:rPr>
      </w:pPr>
      <w:proofErr w:type="spellStart"/>
      <w:r w:rsidRPr="00EA75A4">
        <w:rPr>
          <w:rFonts w:ascii="Times New Roman" w:hAnsi="Times New Roman" w:cs="Times New Roman"/>
          <w:sz w:val="27"/>
          <w:szCs w:val="27"/>
        </w:rPr>
        <w:t>ЭР</w:t>
      </w:r>
      <w:r w:rsidRPr="00EA75A4">
        <w:rPr>
          <w:rFonts w:ascii="Times New Roman" w:hAnsi="Times New Roman" w:cs="Times New Roman"/>
          <w:sz w:val="27"/>
          <w:szCs w:val="27"/>
          <w:vertAlign w:val="subscript"/>
        </w:rPr>
        <w:t>мп</w:t>
      </w:r>
      <w:r w:rsidRPr="00EA75A4">
        <w:rPr>
          <w:rFonts w:ascii="Times New Roman" w:hAnsi="Times New Roman" w:cs="Times New Roman"/>
          <w:sz w:val="27"/>
          <w:szCs w:val="27"/>
          <w:vertAlign w:val="superscript"/>
        </w:rPr>
        <w:t>=</w:t>
      </w:r>
      <w:proofErr w:type="spellEnd"/>
      <w:r w:rsidRPr="00EA75A4">
        <w:rPr>
          <w:rFonts w:ascii="Times New Roman" w:hAnsi="Times New Roman" w:cs="Times New Roman"/>
          <w:sz w:val="27"/>
          <w:szCs w:val="27"/>
          <w:vertAlign w:val="superscript"/>
        </w:rPr>
        <w:t xml:space="preserve"> </w:t>
      </w:r>
      <w:r w:rsidRPr="00EA75A4">
        <w:rPr>
          <w:rFonts w:ascii="Times New Roman" w:hAnsi="Times New Roman" w:cs="Times New Roman"/>
          <w:sz w:val="27"/>
          <w:szCs w:val="27"/>
        </w:rPr>
        <w:t xml:space="preserve">0,5 </w:t>
      </w:r>
      <w:proofErr w:type="spellStart"/>
      <w:r w:rsidRPr="00EA75A4">
        <w:rPr>
          <w:rFonts w:ascii="Times New Roman" w:hAnsi="Times New Roman" w:cs="Times New Roman"/>
          <w:sz w:val="27"/>
          <w:szCs w:val="27"/>
        </w:rPr>
        <w:t>х</w:t>
      </w:r>
      <w:proofErr w:type="spellEnd"/>
      <w:r w:rsidRPr="00EA75A4">
        <w:rPr>
          <w:rFonts w:ascii="Times New Roman" w:hAnsi="Times New Roman" w:cs="Times New Roman"/>
          <w:sz w:val="27"/>
          <w:szCs w:val="27"/>
        </w:rPr>
        <w:t xml:space="preserve"> СР</w:t>
      </w:r>
      <w:r w:rsidRPr="00EA75A4">
        <w:rPr>
          <w:rFonts w:ascii="Times New Roman" w:hAnsi="Times New Roman" w:cs="Times New Roman"/>
          <w:sz w:val="27"/>
          <w:szCs w:val="27"/>
          <w:vertAlign w:val="subscript"/>
        </w:rPr>
        <w:t>мп</w:t>
      </w:r>
      <w:r w:rsidRPr="00EA75A4">
        <w:rPr>
          <w:rFonts w:ascii="Times New Roman" w:hAnsi="Times New Roman" w:cs="Times New Roman"/>
          <w:sz w:val="27"/>
          <w:szCs w:val="27"/>
        </w:rPr>
        <w:t xml:space="preserve">+0,5 </w:t>
      </w:r>
      <w:proofErr w:type="spellStart"/>
      <w:r w:rsidRPr="00EA75A4">
        <w:rPr>
          <w:rFonts w:ascii="Times New Roman" w:hAnsi="Times New Roman" w:cs="Times New Roman"/>
          <w:sz w:val="27"/>
          <w:szCs w:val="27"/>
        </w:rPr>
        <w:t>х</w:t>
      </w:r>
      <w:proofErr w:type="spellEnd"/>
      <w:r w:rsidRPr="00EA75A4">
        <w:rPr>
          <w:rFonts w:ascii="Symbol" w:hAnsi="Symbol" w:cs="Symbol"/>
          <w:color w:val="000000"/>
          <w:sz w:val="27"/>
          <w:szCs w:val="27"/>
          <w:lang w:val="en-US"/>
        </w:rPr>
        <w:t></w:t>
      </w:r>
      <w:proofErr w:type="gramStart"/>
      <w:r w:rsidRPr="00EA75A4">
        <w:rPr>
          <w:rFonts w:ascii="Times New Roman" w:hAnsi="Times New Roman" w:cs="Times New Roman"/>
          <w:sz w:val="27"/>
          <w:szCs w:val="27"/>
        </w:rPr>
        <w:t xml:space="preserve">( </w:t>
      </w:r>
      <w:proofErr w:type="spellStart"/>
      <w:proofErr w:type="gramEnd"/>
      <w:r w:rsidRPr="00EA75A4">
        <w:rPr>
          <w:rFonts w:ascii="Times New Roman" w:hAnsi="Times New Roman" w:cs="Times New Roman"/>
          <w:sz w:val="27"/>
          <w:szCs w:val="27"/>
        </w:rPr>
        <w:t>ЭР</w:t>
      </w:r>
      <w:r w:rsidRPr="00EA75A4">
        <w:rPr>
          <w:rFonts w:ascii="Times New Roman" w:hAnsi="Times New Roman" w:cs="Times New Roman"/>
          <w:color w:val="000000"/>
          <w:sz w:val="27"/>
          <w:szCs w:val="27"/>
          <w:vertAlign w:val="subscript"/>
        </w:rPr>
        <w:t>п</w:t>
      </w:r>
      <w:proofErr w:type="spellEnd"/>
      <w:r w:rsidRPr="00EA75A4">
        <w:rPr>
          <w:rFonts w:ascii="Times New Roman" w:hAnsi="Times New Roman" w:cs="Times New Roman"/>
          <w:color w:val="000000"/>
          <w:sz w:val="27"/>
          <w:szCs w:val="27"/>
          <w:vertAlign w:val="subscript"/>
        </w:rPr>
        <w:t>/</w:t>
      </w:r>
      <w:proofErr w:type="spellStart"/>
      <w:r w:rsidRPr="00EA75A4">
        <w:rPr>
          <w:rFonts w:ascii="Times New Roman" w:hAnsi="Times New Roman" w:cs="Times New Roman"/>
          <w:color w:val="000000"/>
          <w:sz w:val="27"/>
          <w:szCs w:val="27"/>
          <w:vertAlign w:val="subscript"/>
        </w:rPr>
        <w:t>п</w:t>
      </w:r>
      <w:r w:rsidRPr="00EA75A4">
        <w:rPr>
          <w:rFonts w:ascii="Times New Roman" w:hAnsi="Times New Roman" w:cs="Times New Roman"/>
          <w:sz w:val="27"/>
          <w:szCs w:val="27"/>
        </w:rPr>
        <w:t>хkj</w:t>
      </w:r>
      <w:proofErr w:type="spellEnd"/>
      <w:r w:rsidRPr="00EA75A4">
        <w:rPr>
          <w:rFonts w:ascii="Times New Roman" w:hAnsi="Times New Roman" w:cs="Times New Roman"/>
          <w:sz w:val="27"/>
          <w:szCs w:val="27"/>
        </w:rPr>
        <w:t xml:space="preserve"> ) </w:t>
      </w:r>
    </w:p>
    <w:p w:rsidR="00EA75A4" w:rsidRPr="00EA75A4" w:rsidRDefault="00EA75A4" w:rsidP="00EA75A4">
      <w:pPr>
        <w:pStyle w:val="ConsPlusNormal0"/>
        <w:ind w:firstLine="540"/>
        <w:jc w:val="center"/>
        <w:rPr>
          <w:rFonts w:ascii="Times New Roman" w:hAnsi="Times New Roman" w:cs="Times New Roman"/>
          <w:sz w:val="27"/>
          <w:szCs w:val="27"/>
          <w:vertAlign w:val="superscript"/>
        </w:rPr>
      </w:pPr>
      <w:r>
        <w:rPr>
          <w:rFonts w:ascii="Times New Roman" w:hAnsi="Times New Roman" w:cs="Times New Roman"/>
          <w:color w:val="000000"/>
          <w:sz w:val="27"/>
          <w:szCs w:val="27"/>
          <w:vertAlign w:val="superscript"/>
        </w:rPr>
        <w:t xml:space="preserve">           </w:t>
      </w:r>
      <w:r w:rsidRPr="00EA75A4">
        <w:rPr>
          <w:rFonts w:ascii="Times New Roman" w:hAnsi="Times New Roman" w:cs="Times New Roman"/>
          <w:color w:val="000000"/>
          <w:sz w:val="27"/>
          <w:szCs w:val="27"/>
          <w:vertAlign w:val="superscript"/>
        </w:rPr>
        <w:t xml:space="preserve"> </w:t>
      </w:r>
      <w:r>
        <w:rPr>
          <w:rFonts w:ascii="Times New Roman" w:hAnsi="Times New Roman" w:cs="Times New Roman"/>
          <w:color w:val="000000"/>
          <w:sz w:val="27"/>
          <w:szCs w:val="27"/>
          <w:vertAlign w:val="superscript"/>
        </w:rPr>
        <w:t xml:space="preserve">                      </w:t>
      </w:r>
      <w:r w:rsidRPr="00EA75A4">
        <w:rPr>
          <w:rFonts w:ascii="Times New Roman" w:hAnsi="Times New Roman" w:cs="Times New Roman"/>
          <w:color w:val="000000"/>
          <w:sz w:val="27"/>
          <w:szCs w:val="27"/>
          <w:vertAlign w:val="superscript"/>
        </w:rPr>
        <w:t>1</w:t>
      </w:r>
    </w:p>
    <w:p w:rsidR="00EA75A4" w:rsidRPr="00EA75A4" w:rsidRDefault="00EA75A4" w:rsidP="00EA75A4">
      <w:pPr>
        <w:pStyle w:val="ConsPlusNormal0"/>
        <w:ind w:firstLine="540"/>
        <w:jc w:val="both"/>
        <w:rPr>
          <w:rFonts w:ascii="Times New Roman" w:hAnsi="Times New Roman" w:cs="Times New Roman"/>
          <w:sz w:val="27"/>
          <w:szCs w:val="27"/>
        </w:rPr>
      </w:pPr>
      <w:r w:rsidRPr="00EA75A4">
        <w:rPr>
          <w:rFonts w:ascii="Times New Roman" w:hAnsi="Times New Roman" w:cs="Times New Roman"/>
          <w:sz w:val="27"/>
          <w:szCs w:val="27"/>
        </w:rPr>
        <w:t>где:</w:t>
      </w:r>
    </w:p>
    <w:p w:rsidR="00EA75A4" w:rsidRPr="00EA75A4" w:rsidRDefault="00EA75A4" w:rsidP="00EA75A4">
      <w:pPr>
        <w:pStyle w:val="ConsPlusNormal0"/>
        <w:spacing w:before="220"/>
        <w:ind w:firstLine="540"/>
        <w:jc w:val="both"/>
        <w:rPr>
          <w:rFonts w:ascii="Times New Roman" w:hAnsi="Times New Roman" w:cs="Times New Roman"/>
          <w:sz w:val="27"/>
          <w:szCs w:val="27"/>
        </w:rPr>
      </w:pPr>
      <w:proofErr w:type="spellStart"/>
      <w:r w:rsidRPr="00EA75A4">
        <w:rPr>
          <w:rFonts w:ascii="Times New Roman" w:hAnsi="Times New Roman" w:cs="Times New Roman"/>
          <w:sz w:val="27"/>
          <w:szCs w:val="27"/>
        </w:rPr>
        <w:t>ЭР</w:t>
      </w:r>
      <w:r w:rsidRPr="00EA75A4">
        <w:rPr>
          <w:rFonts w:ascii="Times New Roman" w:hAnsi="Times New Roman" w:cs="Times New Roman"/>
          <w:sz w:val="27"/>
          <w:szCs w:val="27"/>
          <w:vertAlign w:val="subscript"/>
        </w:rPr>
        <w:t>мп</w:t>
      </w:r>
      <w:proofErr w:type="spellEnd"/>
      <w:r w:rsidRPr="00EA75A4">
        <w:rPr>
          <w:rFonts w:ascii="Times New Roman" w:hAnsi="Times New Roman" w:cs="Times New Roman"/>
          <w:sz w:val="27"/>
          <w:szCs w:val="27"/>
        </w:rPr>
        <w:t xml:space="preserve"> - эффективность реализации муниципальной программы;</w:t>
      </w:r>
    </w:p>
    <w:p w:rsidR="00EA75A4" w:rsidRPr="00EA75A4" w:rsidRDefault="00EA75A4" w:rsidP="00EA75A4">
      <w:pPr>
        <w:pStyle w:val="ConsPlusNormal0"/>
        <w:spacing w:before="220"/>
        <w:ind w:firstLine="540"/>
        <w:jc w:val="both"/>
        <w:rPr>
          <w:rFonts w:ascii="Times New Roman" w:hAnsi="Times New Roman" w:cs="Times New Roman"/>
          <w:sz w:val="27"/>
          <w:szCs w:val="27"/>
        </w:rPr>
      </w:pPr>
      <w:proofErr w:type="spellStart"/>
      <w:r w:rsidRPr="00EA75A4">
        <w:rPr>
          <w:rFonts w:ascii="Times New Roman" w:hAnsi="Times New Roman" w:cs="Times New Roman"/>
          <w:sz w:val="27"/>
          <w:szCs w:val="27"/>
        </w:rPr>
        <w:t>СР</w:t>
      </w:r>
      <w:r w:rsidRPr="00EA75A4">
        <w:rPr>
          <w:rFonts w:ascii="Times New Roman" w:hAnsi="Times New Roman" w:cs="Times New Roman"/>
          <w:sz w:val="27"/>
          <w:szCs w:val="27"/>
          <w:vertAlign w:val="subscript"/>
        </w:rPr>
        <w:t>мп</w:t>
      </w:r>
      <w:proofErr w:type="spellEnd"/>
      <w:r w:rsidRPr="00EA75A4">
        <w:rPr>
          <w:rFonts w:ascii="Times New Roman" w:hAnsi="Times New Roman" w:cs="Times New Roman"/>
          <w:sz w:val="27"/>
          <w:szCs w:val="27"/>
        </w:rPr>
        <w:t xml:space="preserve"> - степень реализации муниципальной программы;</w:t>
      </w:r>
    </w:p>
    <w:p w:rsidR="00EA75A4" w:rsidRPr="00EA75A4" w:rsidRDefault="00EA75A4" w:rsidP="00EA75A4">
      <w:pPr>
        <w:pStyle w:val="ConsPlusNormal0"/>
        <w:spacing w:before="220"/>
        <w:ind w:firstLine="540"/>
        <w:jc w:val="both"/>
        <w:rPr>
          <w:rFonts w:ascii="Times New Roman" w:hAnsi="Times New Roman" w:cs="Times New Roman"/>
          <w:sz w:val="27"/>
          <w:szCs w:val="27"/>
        </w:rPr>
      </w:pPr>
      <w:proofErr w:type="spellStart"/>
      <w:r w:rsidRPr="00EA75A4">
        <w:rPr>
          <w:rFonts w:ascii="Times New Roman" w:hAnsi="Times New Roman" w:cs="Times New Roman"/>
          <w:sz w:val="27"/>
          <w:szCs w:val="27"/>
        </w:rPr>
        <w:t>ЭР</w:t>
      </w:r>
      <w:r w:rsidRPr="00EA75A4">
        <w:rPr>
          <w:rFonts w:ascii="Times New Roman" w:hAnsi="Times New Roman" w:cs="Times New Roman"/>
          <w:sz w:val="27"/>
          <w:szCs w:val="27"/>
          <w:vertAlign w:val="subscript"/>
        </w:rPr>
        <w:t>п</w:t>
      </w:r>
      <w:proofErr w:type="spellEnd"/>
      <w:r w:rsidRPr="00EA75A4">
        <w:rPr>
          <w:rFonts w:ascii="Times New Roman" w:hAnsi="Times New Roman" w:cs="Times New Roman"/>
          <w:sz w:val="27"/>
          <w:szCs w:val="27"/>
          <w:vertAlign w:val="subscript"/>
        </w:rPr>
        <w:t>/</w:t>
      </w:r>
      <w:proofErr w:type="spellStart"/>
      <w:proofErr w:type="gramStart"/>
      <w:r w:rsidRPr="00EA75A4">
        <w:rPr>
          <w:rFonts w:ascii="Times New Roman" w:hAnsi="Times New Roman" w:cs="Times New Roman"/>
          <w:sz w:val="27"/>
          <w:szCs w:val="27"/>
          <w:vertAlign w:val="subscript"/>
        </w:rPr>
        <w:t>п</w:t>
      </w:r>
      <w:proofErr w:type="spellEnd"/>
      <w:proofErr w:type="gramEnd"/>
      <w:r w:rsidRPr="00EA75A4">
        <w:rPr>
          <w:rFonts w:ascii="Times New Roman" w:hAnsi="Times New Roman" w:cs="Times New Roman"/>
          <w:sz w:val="27"/>
          <w:szCs w:val="27"/>
        </w:rPr>
        <w:t xml:space="preserve"> - эффективность реализации подпрограммы;</w:t>
      </w:r>
    </w:p>
    <w:p w:rsidR="00EA75A4" w:rsidRPr="00EA75A4" w:rsidRDefault="00EA75A4" w:rsidP="00EA75A4">
      <w:pPr>
        <w:pStyle w:val="ConsPlusNormal0"/>
        <w:spacing w:before="220"/>
        <w:ind w:firstLine="540"/>
        <w:jc w:val="both"/>
        <w:rPr>
          <w:rFonts w:ascii="Times New Roman" w:hAnsi="Times New Roman" w:cs="Times New Roman"/>
          <w:sz w:val="27"/>
          <w:szCs w:val="27"/>
        </w:rPr>
      </w:pPr>
      <w:proofErr w:type="spellStart"/>
      <w:r w:rsidRPr="00EA75A4">
        <w:rPr>
          <w:rFonts w:ascii="Times New Roman" w:hAnsi="Times New Roman" w:cs="Times New Roman"/>
          <w:sz w:val="27"/>
          <w:szCs w:val="27"/>
        </w:rPr>
        <w:t>k</w:t>
      </w:r>
      <w:r w:rsidRPr="00EA75A4">
        <w:rPr>
          <w:rFonts w:ascii="Times New Roman" w:hAnsi="Times New Roman" w:cs="Times New Roman"/>
          <w:sz w:val="27"/>
          <w:szCs w:val="27"/>
          <w:vertAlign w:val="subscript"/>
        </w:rPr>
        <w:t>j</w:t>
      </w:r>
      <w:proofErr w:type="spellEnd"/>
      <w:r w:rsidRPr="00EA75A4">
        <w:rPr>
          <w:rFonts w:ascii="Times New Roman" w:hAnsi="Times New Roman" w:cs="Times New Roman"/>
          <w:sz w:val="27"/>
          <w:szCs w:val="27"/>
        </w:rPr>
        <w:t xml:space="preserve"> -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w:t>
      </w:r>
      <w:proofErr w:type="spellStart"/>
      <w:r w:rsidRPr="00EA75A4">
        <w:rPr>
          <w:rFonts w:ascii="Times New Roman" w:hAnsi="Times New Roman" w:cs="Times New Roman"/>
          <w:sz w:val="27"/>
          <w:szCs w:val="27"/>
        </w:rPr>
        <w:t>k</w:t>
      </w:r>
      <w:r w:rsidRPr="00EA75A4">
        <w:rPr>
          <w:rFonts w:ascii="Times New Roman" w:hAnsi="Times New Roman" w:cs="Times New Roman"/>
          <w:sz w:val="27"/>
          <w:szCs w:val="27"/>
          <w:vertAlign w:val="subscript"/>
        </w:rPr>
        <w:t>j</w:t>
      </w:r>
      <w:proofErr w:type="spellEnd"/>
      <w:r w:rsidRPr="00EA75A4">
        <w:rPr>
          <w:rFonts w:ascii="Times New Roman" w:hAnsi="Times New Roman" w:cs="Times New Roman"/>
          <w:sz w:val="27"/>
          <w:szCs w:val="27"/>
        </w:rPr>
        <w:t xml:space="preserve"> определяется по формуле: </w:t>
      </w:r>
      <w:proofErr w:type="spellStart"/>
      <w:r w:rsidRPr="00EA75A4">
        <w:rPr>
          <w:rFonts w:ascii="Times New Roman" w:hAnsi="Times New Roman" w:cs="Times New Roman"/>
          <w:sz w:val="27"/>
          <w:szCs w:val="27"/>
        </w:rPr>
        <w:t>kj</w:t>
      </w:r>
      <w:proofErr w:type="spellEnd"/>
      <w:r w:rsidRPr="00EA75A4">
        <w:rPr>
          <w:rFonts w:ascii="Times New Roman" w:hAnsi="Times New Roman" w:cs="Times New Roman"/>
          <w:sz w:val="27"/>
          <w:szCs w:val="27"/>
        </w:rPr>
        <w:t xml:space="preserve"> = </w:t>
      </w:r>
      <w:proofErr w:type="spellStart"/>
      <w:r w:rsidRPr="00EA75A4">
        <w:rPr>
          <w:rFonts w:ascii="Times New Roman" w:hAnsi="Times New Roman" w:cs="Times New Roman"/>
          <w:sz w:val="27"/>
          <w:szCs w:val="27"/>
        </w:rPr>
        <w:t>Ф</w:t>
      </w:r>
      <w:proofErr w:type="gramStart"/>
      <w:r w:rsidRPr="00EA75A4">
        <w:rPr>
          <w:rFonts w:ascii="Times New Roman" w:hAnsi="Times New Roman" w:cs="Times New Roman"/>
          <w:sz w:val="27"/>
          <w:szCs w:val="27"/>
        </w:rPr>
        <w:t>j</w:t>
      </w:r>
      <w:proofErr w:type="spellEnd"/>
      <w:proofErr w:type="gramEnd"/>
      <w:r w:rsidRPr="00EA75A4">
        <w:rPr>
          <w:rFonts w:ascii="Times New Roman" w:hAnsi="Times New Roman" w:cs="Times New Roman"/>
          <w:sz w:val="27"/>
          <w:szCs w:val="27"/>
        </w:rPr>
        <w:t xml:space="preserve"> / Ф, где </w:t>
      </w:r>
      <w:proofErr w:type="spellStart"/>
      <w:r w:rsidRPr="00EA75A4">
        <w:rPr>
          <w:rFonts w:ascii="Times New Roman" w:hAnsi="Times New Roman" w:cs="Times New Roman"/>
          <w:sz w:val="27"/>
          <w:szCs w:val="27"/>
        </w:rPr>
        <w:t>Ф</w:t>
      </w:r>
      <w:r w:rsidRPr="00EA75A4">
        <w:rPr>
          <w:rFonts w:ascii="Times New Roman" w:hAnsi="Times New Roman" w:cs="Times New Roman"/>
          <w:sz w:val="27"/>
          <w:szCs w:val="27"/>
          <w:vertAlign w:val="subscript"/>
        </w:rPr>
        <w:t>j</w:t>
      </w:r>
      <w:proofErr w:type="spellEnd"/>
      <w:r w:rsidRPr="00EA75A4">
        <w:rPr>
          <w:rFonts w:ascii="Times New Roman" w:hAnsi="Times New Roman" w:cs="Times New Roman"/>
          <w:sz w:val="27"/>
          <w:szCs w:val="27"/>
        </w:rPr>
        <w:t xml:space="preserve"> - объем фактических расходов из городского бюджета (кассового исполнения) на реализацию </w:t>
      </w:r>
      <w:proofErr w:type="spellStart"/>
      <w:r w:rsidRPr="00EA75A4">
        <w:rPr>
          <w:rFonts w:ascii="Times New Roman" w:hAnsi="Times New Roman" w:cs="Times New Roman"/>
          <w:sz w:val="27"/>
          <w:szCs w:val="27"/>
        </w:rPr>
        <w:t>j-й</w:t>
      </w:r>
      <w:proofErr w:type="spellEnd"/>
      <w:r w:rsidRPr="00EA75A4">
        <w:rPr>
          <w:rFonts w:ascii="Times New Roman" w:hAnsi="Times New Roman" w:cs="Times New Roman"/>
          <w:sz w:val="27"/>
          <w:szCs w:val="27"/>
        </w:rPr>
        <w:t xml:space="preserve"> подпрограммы в отчетном году, Ф - объем фактических расходов из городского бюджета (кассового исполнения) на реализацию муниципальной программы;</w:t>
      </w:r>
    </w:p>
    <w:p w:rsidR="00EA75A4" w:rsidRPr="00EA75A4" w:rsidRDefault="00EA75A4" w:rsidP="00EA75A4">
      <w:pPr>
        <w:pStyle w:val="ConsPlusNormal0"/>
        <w:spacing w:before="220"/>
        <w:ind w:firstLine="540"/>
        <w:jc w:val="both"/>
        <w:rPr>
          <w:rFonts w:ascii="Times New Roman" w:hAnsi="Times New Roman" w:cs="Times New Roman"/>
          <w:sz w:val="27"/>
          <w:szCs w:val="27"/>
        </w:rPr>
      </w:pPr>
      <w:proofErr w:type="spellStart"/>
      <w:r w:rsidRPr="00EA75A4">
        <w:rPr>
          <w:rFonts w:ascii="Times New Roman" w:hAnsi="Times New Roman" w:cs="Times New Roman"/>
          <w:sz w:val="27"/>
          <w:szCs w:val="27"/>
        </w:rPr>
        <w:t>j</w:t>
      </w:r>
      <w:proofErr w:type="spellEnd"/>
      <w:r w:rsidRPr="00EA75A4">
        <w:rPr>
          <w:rFonts w:ascii="Times New Roman" w:hAnsi="Times New Roman" w:cs="Times New Roman"/>
          <w:sz w:val="27"/>
          <w:szCs w:val="27"/>
        </w:rPr>
        <w:t xml:space="preserve"> - количество подпрограмм.</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 xml:space="preserve">20. Эффективность реализации муниципальной программы признается высокой, в случае если значение </w:t>
      </w:r>
      <w:proofErr w:type="spellStart"/>
      <w:r w:rsidRPr="00EA75A4">
        <w:rPr>
          <w:rFonts w:ascii="Times New Roman" w:hAnsi="Times New Roman" w:cs="Times New Roman"/>
          <w:sz w:val="27"/>
          <w:szCs w:val="27"/>
        </w:rPr>
        <w:t>ЭР</w:t>
      </w:r>
      <w:r w:rsidRPr="00EA75A4">
        <w:rPr>
          <w:rFonts w:ascii="Times New Roman" w:hAnsi="Times New Roman" w:cs="Times New Roman"/>
          <w:sz w:val="27"/>
          <w:szCs w:val="27"/>
          <w:vertAlign w:val="subscript"/>
        </w:rPr>
        <w:t>мп</w:t>
      </w:r>
      <w:proofErr w:type="spellEnd"/>
      <w:r w:rsidRPr="00EA75A4">
        <w:rPr>
          <w:rFonts w:ascii="Times New Roman" w:hAnsi="Times New Roman" w:cs="Times New Roman"/>
          <w:sz w:val="27"/>
          <w:szCs w:val="27"/>
        </w:rPr>
        <w:t xml:space="preserve"> составляет не менее 0,90.</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 xml:space="preserve">Эффективность реализации муниципальной программы признается средней, в случае если значение </w:t>
      </w:r>
      <w:proofErr w:type="spellStart"/>
      <w:r w:rsidRPr="00EA75A4">
        <w:rPr>
          <w:rFonts w:ascii="Times New Roman" w:hAnsi="Times New Roman" w:cs="Times New Roman"/>
          <w:sz w:val="27"/>
          <w:szCs w:val="27"/>
        </w:rPr>
        <w:t>ЭР</w:t>
      </w:r>
      <w:r w:rsidRPr="00EA75A4">
        <w:rPr>
          <w:rFonts w:ascii="Times New Roman" w:hAnsi="Times New Roman" w:cs="Times New Roman"/>
          <w:sz w:val="27"/>
          <w:szCs w:val="27"/>
          <w:vertAlign w:val="subscript"/>
        </w:rPr>
        <w:t>мп</w:t>
      </w:r>
      <w:proofErr w:type="spellEnd"/>
      <w:r w:rsidRPr="00EA75A4">
        <w:rPr>
          <w:rFonts w:ascii="Times New Roman" w:hAnsi="Times New Roman" w:cs="Times New Roman"/>
          <w:sz w:val="27"/>
          <w:szCs w:val="27"/>
        </w:rPr>
        <w:t xml:space="preserve"> составляет не менее 0,80.</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 xml:space="preserve">Эффективность реализации муниципальной программы признается удовлетворительной, в случае если значение </w:t>
      </w:r>
      <w:proofErr w:type="spellStart"/>
      <w:r w:rsidRPr="00EA75A4">
        <w:rPr>
          <w:rFonts w:ascii="Times New Roman" w:hAnsi="Times New Roman" w:cs="Times New Roman"/>
          <w:sz w:val="27"/>
          <w:szCs w:val="27"/>
        </w:rPr>
        <w:t>ЭР</w:t>
      </w:r>
      <w:r w:rsidRPr="00EA75A4">
        <w:rPr>
          <w:rFonts w:ascii="Times New Roman" w:hAnsi="Times New Roman" w:cs="Times New Roman"/>
          <w:sz w:val="27"/>
          <w:szCs w:val="27"/>
          <w:vertAlign w:val="subscript"/>
        </w:rPr>
        <w:t>мп</w:t>
      </w:r>
      <w:proofErr w:type="spellEnd"/>
      <w:r w:rsidRPr="00EA75A4">
        <w:rPr>
          <w:rFonts w:ascii="Times New Roman" w:hAnsi="Times New Roman" w:cs="Times New Roman"/>
          <w:sz w:val="27"/>
          <w:szCs w:val="27"/>
        </w:rPr>
        <w:t xml:space="preserve"> составляет не менее 0,70.</w:t>
      </w:r>
    </w:p>
    <w:p w:rsidR="00EA75A4"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В остальных случаях эффективность реализации муниципальной программы признается неудовлетворительной.</w:t>
      </w:r>
    </w:p>
    <w:p w:rsidR="00F848B1" w:rsidRPr="00EA75A4" w:rsidRDefault="00EA75A4" w:rsidP="00EA75A4">
      <w:pPr>
        <w:pStyle w:val="ConsPlusNormal0"/>
        <w:spacing w:before="220"/>
        <w:ind w:firstLine="540"/>
        <w:jc w:val="both"/>
        <w:rPr>
          <w:rFonts w:ascii="Times New Roman" w:hAnsi="Times New Roman" w:cs="Times New Roman"/>
          <w:sz w:val="27"/>
          <w:szCs w:val="27"/>
        </w:rPr>
      </w:pPr>
      <w:r w:rsidRPr="00EA75A4">
        <w:rPr>
          <w:rFonts w:ascii="Times New Roman" w:hAnsi="Times New Roman" w:cs="Times New Roman"/>
          <w:sz w:val="27"/>
          <w:szCs w:val="27"/>
        </w:rPr>
        <w:t xml:space="preserve">Ответственный исполнитель может устанавливать иные основания для признания эффективности муниципальной программы высокой, средней, </w:t>
      </w:r>
      <w:r w:rsidRPr="00EA75A4">
        <w:rPr>
          <w:rFonts w:ascii="Times New Roman" w:hAnsi="Times New Roman" w:cs="Times New Roman"/>
          <w:sz w:val="27"/>
          <w:szCs w:val="27"/>
        </w:rPr>
        <w:lastRenderedPageBreak/>
        <w:t xml:space="preserve">удовлетворительной и неудовлетворительной, в том числе на основе определения пороговых значений показателей (индикаторов) муниципальной программы и расчета доли показателей (индикаторов) муниципальной программы, соответствующих указанным пороговым значениям, при определении показателя </w:t>
      </w:r>
      <w:proofErr w:type="spellStart"/>
      <w:r w:rsidRPr="00EA75A4">
        <w:rPr>
          <w:rFonts w:ascii="Times New Roman" w:hAnsi="Times New Roman" w:cs="Times New Roman"/>
          <w:sz w:val="27"/>
          <w:szCs w:val="27"/>
        </w:rPr>
        <w:t>СР</w:t>
      </w:r>
      <w:r w:rsidRPr="00EA75A4">
        <w:rPr>
          <w:rFonts w:ascii="Times New Roman" w:hAnsi="Times New Roman" w:cs="Times New Roman"/>
          <w:sz w:val="27"/>
          <w:szCs w:val="27"/>
          <w:vertAlign w:val="subscript"/>
        </w:rPr>
        <w:t>мп</w:t>
      </w:r>
      <w:proofErr w:type="spellEnd"/>
      <w:r w:rsidRPr="00EA75A4">
        <w:rPr>
          <w:rFonts w:ascii="Times New Roman" w:hAnsi="Times New Roman" w:cs="Times New Roman"/>
          <w:sz w:val="27"/>
          <w:szCs w:val="27"/>
        </w:rPr>
        <w:t>.»</w:t>
      </w:r>
      <w:r w:rsidR="00F848B1" w:rsidRPr="00EA75A4">
        <w:rPr>
          <w:rFonts w:ascii="Times New Roman" w:hAnsi="Times New Roman" w:cs="Times New Roman"/>
          <w:color w:val="000000" w:themeColor="text1"/>
          <w:sz w:val="27"/>
          <w:szCs w:val="27"/>
          <w:vertAlign w:val="superscript"/>
        </w:rPr>
        <w:t xml:space="preserve">                    </w:t>
      </w:r>
    </w:p>
    <w:p w:rsidR="00FE07CD" w:rsidRPr="00E3148E" w:rsidRDefault="00EA75A4" w:rsidP="00FE07CD">
      <w:pPr>
        <w:tabs>
          <w:tab w:val="left" w:pos="720"/>
          <w:tab w:val="num" w:pos="1080"/>
        </w:tabs>
        <w:ind w:right="-143" w:firstLine="567"/>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1.4</w:t>
      </w:r>
      <w:r w:rsidR="00FE07CD" w:rsidRPr="00E3148E">
        <w:rPr>
          <w:rFonts w:ascii="Times New Roman" w:hAnsi="Times New Roman" w:cs="Times New Roman"/>
          <w:color w:val="000000" w:themeColor="text1"/>
          <w:sz w:val="27"/>
          <w:szCs w:val="27"/>
        </w:rPr>
        <w:t>. Подпрограмму 1 «Развитие сети автомобильных дорог города Курчатова Курской области на 2016-2020 годы» Программы изложить в новой редакции. (Приложение № 1).</w:t>
      </w:r>
    </w:p>
    <w:p w:rsidR="000722AF" w:rsidRPr="00E3148E" w:rsidRDefault="00EA75A4" w:rsidP="000722AF">
      <w:pPr>
        <w:tabs>
          <w:tab w:val="left" w:pos="720"/>
          <w:tab w:val="num" w:pos="1080"/>
        </w:tabs>
        <w:ind w:right="-143" w:firstLine="567"/>
        <w:rPr>
          <w:rFonts w:ascii="Times New Roman" w:hAnsi="Times New Roman" w:cs="Times New Roman"/>
          <w:bCs/>
          <w:color w:val="000000" w:themeColor="text1"/>
          <w:sz w:val="27"/>
          <w:szCs w:val="27"/>
        </w:rPr>
      </w:pPr>
      <w:r>
        <w:rPr>
          <w:rFonts w:ascii="Times New Roman" w:hAnsi="Times New Roman" w:cs="Times New Roman"/>
          <w:color w:val="000000" w:themeColor="text1"/>
          <w:sz w:val="27"/>
          <w:szCs w:val="27"/>
        </w:rPr>
        <w:t>1.5</w:t>
      </w:r>
      <w:r w:rsidR="00A96903" w:rsidRPr="00E3148E">
        <w:rPr>
          <w:rFonts w:ascii="Times New Roman" w:hAnsi="Times New Roman" w:cs="Times New Roman"/>
          <w:color w:val="000000" w:themeColor="text1"/>
          <w:sz w:val="27"/>
          <w:szCs w:val="27"/>
        </w:rPr>
        <w:t xml:space="preserve">. </w:t>
      </w:r>
      <w:r w:rsidR="000722AF" w:rsidRPr="00E3148E">
        <w:rPr>
          <w:rFonts w:ascii="Times New Roman" w:hAnsi="Times New Roman" w:cs="Times New Roman"/>
          <w:color w:val="000000" w:themeColor="text1"/>
          <w:sz w:val="27"/>
          <w:szCs w:val="27"/>
        </w:rPr>
        <w:t xml:space="preserve">Подпрограмму 2 </w:t>
      </w:r>
      <w:r w:rsidR="000722AF" w:rsidRPr="00E3148E">
        <w:rPr>
          <w:rFonts w:ascii="Times New Roman" w:hAnsi="Times New Roman" w:cs="Times New Roman"/>
          <w:b/>
          <w:bCs/>
          <w:color w:val="000000" w:themeColor="text1"/>
          <w:sz w:val="19"/>
          <w:szCs w:val="19"/>
        </w:rPr>
        <w:t xml:space="preserve"> </w:t>
      </w:r>
      <w:r w:rsidR="000722AF" w:rsidRPr="00E3148E">
        <w:rPr>
          <w:rFonts w:ascii="Times New Roman" w:hAnsi="Times New Roman" w:cs="Times New Roman"/>
          <w:bCs/>
          <w:color w:val="000000" w:themeColor="text1"/>
          <w:sz w:val="27"/>
          <w:szCs w:val="27"/>
        </w:rPr>
        <w:t>«Повышение безопасности дорожного движения в городе Курчатове Курской области на 2016-2020 годы» Программы изложить в</w:t>
      </w:r>
      <w:r w:rsidR="00FE07CD" w:rsidRPr="00E3148E">
        <w:rPr>
          <w:rFonts w:ascii="Times New Roman" w:hAnsi="Times New Roman" w:cs="Times New Roman"/>
          <w:bCs/>
          <w:color w:val="000000" w:themeColor="text1"/>
          <w:sz w:val="27"/>
          <w:szCs w:val="27"/>
        </w:rPr>
        <w:t xml:space="preserve"> новой редакции. (Приложение № 2</w:t>
      </w:r>
      <w:r w:rsidR="000722AF" w:rsidRPr="00E3148E">
        <w:rPr>
          <w:rFonts w:ascii="Times New Roman" w:hAnsi="Times New Roman" w:cs="Times New Roman"/>
          <w:bCs/>
          <w:color w:val="000000" w:themeColor="text1"/>
          <w:sz w:val="27"/>
          <w:szCs w:val="27"/>
        </w:rPr>
        <w:t>).</w:t>
      </w:r>
    </w:p>
    <w:p w:rsidR="00A96903" w:rsidRPr="00E3148E" w:rsidRDefault="00EA75A4" w:rsidP="000722AF">
      <w:pPr>
        <w:tabs>
          <w:tab w:val="left" w:pos="720"/>
          <w:tab w:val="num" w:pos="1080"/>
        </w:tabs>
        <w:ind w:right="-143" w:firstLine="567"/>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1.6</w:t>
      </w:r>
      <w:r w:rsidR="00A96903" w:rsidRPr="00E3148E">
        <w:rPr>
          <w:rFonts w:ascii="Times New Roman" w:hAnsi="Times New Roman" w:cs="Times New Roman"/>
          <w:color w:val="000000" w:themeColor="text1"/>
          <w:sz w:val="27"/>
          <w:szCs w:val="27"/>
        </w:rPr>
        <w:t>. Приложения №№ 3,4 к муниципальной Программе изложить в новой редакции. (Приложения №№ 3,4).</w:t>
      </w:r>
    </w:p>
    <w:p w:rsidR="00A96903" w:rsidRPr="00E3148E" w:rsidRDefault="00A96903" w:rsidP="00480DD8">
      <w:pPr>
        <w:autoSpaceDE w:val="0"/>
        <w:autoSpaceDN w:val="0"/>
        <w:adjustRightInd w:val="0"/>
        <w:ind w:right="-143" w:firstLine="567"/>
        <w:rPr>
          <w:rFonts w:ascii="Times New Roman" w:hAnsi="Times New Roman" w:cs="Times New Roman"/>
          <w:color w:val="000000" w:themeColor="text1"/>
          <w:sz w:val="27"/>
          <w:szCs w:val="27"/>
        </w:rPr>
      </w:pPr>
      <w:r w:rsidRPr="00E3148E">
        <w:rPr>
          <w:rFonts w:ascii="Times New Roman" w:hAnsi="Times New Roman" w:cs="Times New Roman"/>
          <w:color w:val="000000" w:themeColor="text1"/>
          <w:sz w:val="27"/>
          <w:szCs w:val="27"/>
        </w:rPr>
        <w:t xml:space="preserve">2. </w:t>
      </w:r>
      <w:proofErr w:type="gramStart"/>
      <w:r w:rsidRPr="00E3148E">
        <w:rPr>
          <w:rFonts w:ascii="Times New Roman" w:hAnsi="Times New Roman" w:cs="Times New Roman"/>
          <w:color w:val="000000" w:themeColor="text1"/>
          <w:sz w:val="27"/>
          <w:szCs w:val="27"/>
        </w:rPr>
        <w:t>Контроль  за</w:t>
      </w:r>
      <w:proofErr w:type="gramEnd"/>
      <w:r w:rsidRPr="00E3148E">
        <w:rPr>
          <w:rFonts w:ascii="Times New Roman" w:hAnsi="Times New Roman" w:cs="Times New Roman"/>
          <w:color w:val="000000" w:themeColor="text1"/>
          <w:sz w:val="27"/>
          <w:szCs w:val="27"/>
        </w:rPr>
        <w:t xml:space="preserve">  исполнением   настоящего   постановления  возложить  на первого заместителя Главы администрации города Курчатова Кузнецову Р.А.</w:t>
      </w:r>
    </w:p>
    <w:p w:rsidR="00476A41" w:rsidRPr="00E3148E" w:rsidRDefault="00A96903" w:rsidP="00D96622">
      <w:pPr>
        <w:autoSpaceDE w:val="0"/>
        <w:autoSpaceDN w:val="0"/>
        <w:adjustRightInd w:val="0"/>
        <w:ind w:right="-143" w:firstLine="567"/>
        <w:rPr>
          <w:rFonts w:ascii="Times New Roman" w:hAnsi="Times New Roman" w:cs="Times New Roman"/>
          <w:color w:val="000000" w:themeColor="text1"/>
          <w:sz w:val="27"/>
          <w:szCs w:val="27"/>
        </w:rPr>
      </w:pPr>
      <w:r w:rsidRPr="00E3148E">
        <w:rPr>
          <w:rFonts w:ascii="Times New Roman" w:hAnsi="Times New Roman" w:cs="Times New Roman"/>
          <w:color w:val="000000" w:themeColor="text1"/>
          <w:sz w:val="27"/>
          <w:szCs w:val="27"/>
        </w:rPr>
        <w:t>3. Настоящее постановление вступает в силу со дня его опубликования.</w:t>
      </w:r>
      <w:r w:rsidR="00D96622" w:rsidRPr="00E3148E">
        <w:rPr>
          <w:rFonts w:ascii="Times New Roman" w:hAnsi="Times New Roman" w:cs="Times New Roman"/>
          <w:color w:val="000000" w:themeColor="text1"/>
          <w:sz w:val="27"/>
          <w:szCs w:val="27"/>
        </w:rPr>
        <w:t xml:space="preserve">    </w:t>
      </w:r>
    </w:p>
    <w:p w:rsidR="00E3148E" w:rsidRDefault="00AC7BA7" w:rsidP="00476A41">
      <w:pPr>
        <w:autoSpaceDE w:val="0"/>
        <w:autoSpaceDN w:val="0"/>
        <w:adjustRightInd w:val="0"/>
        <w:ind w:right="-143"/>
        <w:rPr>
          <w:rFonts w:ascii="Times New Roman" w:hAnsi="Times New Roman" w:cs="Times New Roman"/>
          <w:noProof/>
          <w:color w:val="000000" w:themeColor="text1"/>
        </w:rPr>
      </w:pPr>
      <w:r>
        <w:rPr>
          <w:rFonts w:ascii="Times New Roman" w:hAnsi="Times New Roman" w:cs="Times New Roman"/>
          <w:color w:val="000000" w:themeColor="text1"/>
          <w:sz w:val="27"/>
          <w:szCs w:val="27"/>
        </w:rPr>
        <w:t xml:space="preserve">   </w:t>
      </w:r>
      <w:r w:rsidR="00D96622" w:rsidRPr="00E3148E">
        <w:rPr>
          <w:rFonts w:ascii="Times New Roman" w:hAnsi="Times New Roman" w:cs="Times New Roman"/>
          <w:color w:val="000000" w:themeColor="text1"/>
          <w:sz w:val="27"/>
          <w:szCs w:val="27"/>
        </w:rPr>
        <w:t xml:space="preserve">                                </w:t>
      </w:r>
      <w:r>
        <w:rPr>
          <w:rFonts w:ascii="Times New Roman" w:hAnsi="Times New Roman" w:cs="Times New Roman"/>
          <w:noProof/>
          <w:color w:val="000000" w:themeColor="text1"/>
        </w:rPr>
        <w:t xml:space="preserve">                        </w:t>
      </w:r>
    </w:p>
    <w:p w:rsidR="0005779D" w:rsidRDefault="0005779D" w:rsidP="00476A41">
      <w:pPr>
        <w:autoSpaceDE w:val="0"/>
        <w:autoSpaceDN w:val="0"/>
        <w:adjustRightInd w:val="0"/>
        <w:ind w:right="-143"/>
        <w:rPr>
          <w:rFonts w:ascii="Times New Roman" w:hAnsi="Times New Roman" w:cs="Times New Roman"/>
          <w:noProof/>
          <w:color w:val="000000" w:themeColor="text1"/>
        </w:rPr>
      </w:pPr>
    </w:p>
    <w:p w:rsidR="0005779D" w:rsidRDefault="0005779D" w:rsidP="00476A41">
      <w:pPr>
        <w:autoSpaceDE w:val="0"/>
        <w:autoSpaceDN w:val="0"/>
        <w:adjustRightInd w:val="0"/>
        <w:ind w:right="-143"/>
        <w:rPr>
          <w:rFonts w:ascii="Times New Roman" w:hAnsi="Times New Roman" w:cs="Times New Roman"/>
          <w:noProof/>
          <w:color w:val="000000" w:themeColor="text1"/>
        </w:rPr>
      </w:pPr>
    </w:p>
    <w:p w:rsidR="0005779D" w:rsidRDefault="0005779D" w:rsidP="00476A41">
      <w:pPr>
        <w:autoSpaceDE w:val="0"/>
        <w:autoSpaceDN w:val="0"/>
        <w:adjustRightInd w:val="0"/>
        <w:ind w:right="-143"/>
        <w:rPr>
          <w:rFonts w:ascii="Times New Roman" w:hAnsi="Times New Roman" w:cs="Times New Roman"/>
          <w:noProof/>
          <w:color w:val="000000" w:themeColor="text1"/>
        </w:rPr>
      </w:pPr>
    </w:p>
    <w:p w:rsidR="0005779D" w:rsidRPr="00AC7BA7" w:rsidRDefault="0005779D" w:rsidP="00476A41">
      <w:pPr>
        <w:autoSpaceDE w:val="0"/>
        <w:autoSpaceDN w:val="0"/>
        <w:adjustRightInd w:val="0"/>
        <w:ind w:right="-143"/>
        <w:rPr>
          <w:rFonts w:ascii="Times New Roman" w:hAnsi="Times New Roman" w:cs="Times New Roman"/>
          <w:noProof/>
          <w:color w:val="000000" w:themeColor="text1"/>
        </w:rPr>
      </w:pPr>
    </w:p>
    <w:p w:rsidR="00A96903" w:rsidRPr="00E3148E" w:rsidRDefault="00A96903" w:rsidP="006D20E8">
      <w:pPr>
        <w:autoSpaceDE w:val="0"/>
        <w:autoSpaceDN w:val="0"/>
        <w:adjustRightInd w:val="0"/>
        <w:rPr>
          <w:rFonts w:ascii="Times New Roman" w:hAnsi="Times New Roman" w:cs="Times New Roman"/>
          <w:color w:val="000000" w:themeColor="text1"/>
          <w:sz w:val="27"/>
          <w:szCs w:val="27"/>
        </w:rPr>
      </w:pPr>
      <w:r w:rsidRPr="00E3148E">
        <w:rPr>
          <w:rFonts w:ascii="Times New Roman" w:hAnsi="Times New Roman" w:cs="Times New Roman"/>
          <w:color w:val="000000" w:themeColor="text1"/>
          <w:sz w:val="27"/>
          <w:szCs w:val="27"/>
        </w:rPr>
        <w:t>Глава города</w:t>
      </w:r>
      <w:r w:rsidR="001737B2" w:rsidRPr="00E3148E">
        <w:rPr>
          <w:rFonts w:ascii="Times New Roman" w:hAnsi="Times New Roman" w:cs="Times New Roman"/>
          <w:color w:val="000000" w:themeColor="text1"/>
          <w:sz w:val="27"/>
          <w:szCs w:val="27"/>
        </w:rPr>
        <w:t xml:space="preserve">   </w:t>
      </w:r>
      <w:r w:rsidRPr="00E3148E">
        <w:rPr>
          <w:rFonts w:ascii="Times New Roman" w:hAnsi="Times New Roman" w:cs="Times New Roman"/>
          <w:color w:val="000000" w:themeColor="text1"/>
          <w:sz w:val="27"/>
          <w:szCs w:val="27"/>
        </w:rPr>
        <w:t xml:space="preserve">                 </w:t>
      </w:r>
      <w:r w:rsidR="00EC0987" w:rsidRPr="00E3148E">
        <w:rPr>
          <w:rFonts w:ascii="Times New Roman" w:hAnsi="Times New Roman" w:cs="Times New Roman"/>
          <w:color w:val="000000" w:themeColor="text1"/>
          <w:sz w:val="27"/>
          <w:szCs w:val="27"/>
        </w:rPr>
        <w:t xml:space="preserve">   </w:t>
      </w:r>
      <w:r w:rsidRPr="00E3148E">
        <w:rPr>
          <w:rFonts w:ascii="Times New Roman" w:hAnsi="Times New Roman" w:cs="Times New Roman"/>
          <w:color w:val="000000" w:themeColor="text1"/>
          <w:sz w:val="27"/>
          <w:szCs w:val="27"/>
        </w:rPr>
        <w:t xml:space="preserve">       </w:t>
      </w:r>
      <w:r w:rsidR="00E9424B" w:rsidRPr="00E3148E">
        <w:rPr>
          <w:rFonts w:ascii="Times New Roman" w:hAnsi="Times New Roman" w:cs="Times New Roman"/>
          <w:color w:val="000000" w:themeColor="text1"/>
          <w:sz w:val="27"/>
          <w:szCs w:val="27"/>
        </w:rPr>
        <w:t xml:space="preserve">     </w:t>
      </w:r>
      <w:r w:rsidR="00D96622" w:rsidRPr="00E3148E">
        <w:rPr>
          <w:rFonts w:ascii="Times New Roman" w:hAnsi="Times New Roman" w:cs="Times New Roman"/>
          <w:color w:val="000000" w:themeColor="text1"/>
          <w:sz w:val="27"/>
          <w:szCs w:val="27"/>
        </w:rPr>
        <w:t xml:space="preserve">  </w:t>
      </w:r>
      <w:r w:rsidR="00445248" w:rsidRPr="00E3148E">
        <w:rPr>
          <w:rFonts w:ascii="Times New Roman" w:hAnsi="Times New Roman" w:cs="Times New Roman"/>
          <w:color w:val="000000" w:themeColor="text1"/>
          <w:sz w:val="27"/>
          <w:szCs w:val="27"/>
        </w:rPr>
        <w:t xml:space="preserve"> </w:t>
      </w:r>
      <w:r w:rsidR="00D96622" w:rsidRPr="00E3148E">
        <w:rPr>
          <w:rFonts w:ascii="Times New Roman" w:hAnsi="Times New Roman" w:cs="Times New Roman"/>
          <w:color w:val="000000" w:themeColor="text1"/>
          <w:sz w:val="27"/>
          <w:szCs w:val="27"/>
        </w:rPr>
        <w:t xml:space="preserve"> </w:t>
      </w:r>
      <w:r w:rsidR="00962026" w:rsidRPr="00E3148E">
        <w:rPr>
          <w:rFonts w:ascii="Times New Roman" w:hAnsi="Times New Roman" w:cs="Times New Roman"/>
          <w:color w:val="000000" w:themeColor="text1"/>
          <w:sz w:val="27"/>
          <w:szCs w:val="27"/>
        </w:rPr>
        <w:t xml:space="preserve">                       </w:t>
      </w:r>
      <w:r w:rsidR="00C32175" w:rsidRPr="00E3148E">
        <w:rPr>
          <w:rFonts w:ascii="Times New Roman" w:hAnsi="Times New Roman" w:cs="Times New Roman"/>
          <w:color w:val="000000" w:themeColor="text1"/>
          <w:sz w:val="27"/>
          <w:szCs w:val="27"/>
        </w:rPr>
        <w:t xml:space="preserve">                               </w:t>
      </w:r>
      <w:r w:rsidR="00476A41" w:rsidRPr="00E3148E">
        <w:rPr>
          <w:rFonts w:ascii="Times New Roman" w:hAnsi="Times New Roman" w:cs="Times New Roman"/>
          <w:color w:val="000000" w:themeColor="text1"/>
          <w:sz w:val="27"/>
          <w:szCs w:val="27"/>
        </w:rPr>
        <w:t xml:space="preserve"> </w:t>
      </w:r>
      <w:r w:rsidR="00D96622" w:rsidRPr="00E3148E">
        <w:rPr>
          <w:rFonts w:ascii="Times New Roman" w:hAnsi="Times New Roman" w:cs="Times New Roman"/>
          <w:color w:val="000000" w:themeColor="text1"/>
          <w:sz w:val="27"/>
          <w:szCs w:val="27"/>
        </w:rPr>
        <w:t xml:space="preserve">И.В. </w:t>
      </w:r>
      <w:proofErr w:type="spellStart"/>
      <w:r w:rsidRPr="00E3148E">
        <w:rPr>
          <w:rFonts w:ascii="Times New Roman" w:hAnsi="Times New Roman" w:cs="Times New Roman"/>
          <w:color w:val="000000" w:themeColor="text1"/>
          <w:sz w:val="27"/>
          <w:szCs w:val="27"/>
        </w:rPr>
        <w:t>Корпунков</w:t>
      </w:r>
      <w:proofErr w:type="spellEnd"/>
    </w:p>
    <w:p w:rsidR="00A96903" w:rsidRPr="00E3148E" w:rsidRDefault="00A96903" w:rsidP="006D20E8">
      <w:pPr>
        <w:autoSpaceDE w:val="0"/>
        <w:autoSpaceDN w:val="0"/>
        <w:adjustRightInd w:val="0"/>
        <w:rPr>
          <w:color w:val="000000" w:themeColor="text1"/>
          <w:sz w:val="28"/>
          <w:szCs w:val="28"/>
        </w:rPr>
      </w:pPr>
    </w:p>
    <w:p w:rsidR="00A96903" w:rsidRPr="00E3148E" w:rsidRDefault="00A96903" w:rsidP="005B5281">
      <w:pPr>
        <w:tabs>
          <w:tab w:val="left" w:pos="720"/>
          <w:tab w:val="num" w:pos="1080"/>
        </w:tabs>
        <w:ind w:firstLine="567"/>
        <w:rPr>
          <w:rFonts w:ascii="Times New Roman" w:hAnsi="Times New Roman" w:cs="Times New Roman"/>
          <w:color w:val="000000" w:themeColor="text1"/>
          <w:sz w:val="28"/>
          <w:szCs w:val="28"/>
        </w:rPr>
      </w:pPr>
    </w:p>
    <w:p w:rsidR="00A96903" w:rsidRPr="00E3148E" w:rsidRDefault="00A96903" w:rsidP="005B5281">
      <w:pPr>
        <w:pStyle w:val="ConsPlusNonformat"/>
        <w:ind w:right="-57"/>
        <w:jc w:val="both"/>
        <w:rPr>
          <w:rFonts w:ascii="Times New Roman" w:hAnsi="Times New Roman" w:cs="Times New Roman"/>
          <w:color w:val="000000" w:themeColor="text1"/>
          <w:sz w:val="28"/>
          <w:szCs w:val="28"/>
        </w:rPr>
      </w:pPr>
    </w:p>
    <w:p w:rsidR="00A96903" w:rsidRPr="00E3148E" w:rsidRDefault="00A96903" w:rsidP="005B5281">
      <w:pPr>
        <w:pStyle w:val="ConsPlusNonformat"/>
        <w:ind w:right="-57"/>
        <w:jc w:val="both"/>
        <w:rPr>
          <w:rFonts w:ascii="Times New Roman" w:hAnsi="Times New Roman" w:cs="Times New Roman"/>
          <w:color w:val="000000" w:themeColor="text1"/>
          <w:sz w:val="28"/>
          <w:szCs w:val="28"/>
        </w:rPr>
      </w:pPr>
    </w:p>
    <w:p w:rsidR="00A96903" w:rsidRPr="00E3148E" w:rsidRDefault="00A96903" w:rsidP="005B5281">
      <w:pPr>
        <w:pStyle w:val="ConsPlusNonformat"/>
        <w:ind w:right="-57"/>
        <w:jc w:val="both"/>
        <w:rPr>
          <w:rFonts w:ascii="Times New Roman" w:hAnsi="Times New Roman" w:cs="Times New Roman"/>
          <w:color w:val="000000" w:themeColor="text1"/>
          <w:sz w:val="28"/>
          <w:szCs w:val="28"/>
        </w:rPr>
      </w:pPr>
    </w:p>
    <w:p w:rsidR="000722AF" w:rsidRDefault="000722AF" w:rsidP="000722AF">
      <w:pPr>
        <w:pStyle w:val="a6"/>
        <w:spacing w:before="0" w:beforeAutospacing="0" w:after="0" w:afterAutospacing="0"/>
        <w:rPr>
          <w:color w:val="000000" w:themeColor="text1"/>
          <w:sz w:val="26"/>
          <w:szCs w:val="26"/>
        </w:rPr>
      </w:pPr>
    </w:p>
    <w:p w:rsidR="0005779D" w:rsidRDefault="0005779D" w:rsidP="000722AF">
      <w:pPr>
        <w:pStyle w:val="a6"/>
        <w:spacing w:before="0" w:beforeAutospacing="0" w:after="0" w:afterAutospacing="0"/>
        <w:rPr>
          <w:color w:val="000000" w:themeColor="text1"/>
          <w:sz w:val="26"/>
          <w:szCs w:val="26"/>
        </w:rPr>
      </w:pPr>
    </w:p>
    <w:p w:rsidR="006627D0" w:rsidRDefault="006627D0" w:rsidP="000722AF">
      <w:pPr>
        <w:pStyle w:val="a6"/>
        <w:spacing w:before="0" w:beforeAutospacing="0" w:after="0" w:afterAutospacing="0"/>
        <w:rPr>
          <w:color w:val="000000" w:themeColor="text1"/>
          <w:sz w:val="26"/>
          <w:szCs w:val="26"/>
        </w:rPr>
      </w:pPr>
    </w:p>
    <w:p w:rsidR="006627D0" w:rsidRDefault="006627D0" w:rsidP="000722AF">
      <w:pPr>
        <w:pStyle w:val="a6"/>
        <w:spacing w:before="0" w:beforeAutospacing="0" w:after="0" w:afterAutospacing="0"/>
        <w:rPr>
          <w:color w:val="000000" w:themeColor="text1"/>
          <w:sz w:val="26"/>
          <w:szCs w:val="26"/>
        </w:rPr>
      </w:pPr>
    </w:p>
    <w:p w:rsidR="006627D0" w:rsidRDefault="006627D0" w:rsidP="000722AF">
      <w:pPr>
        <w:pStyle w:val="a6"/>
        <w:spacing w:before="0" w:beforeAutospacing="0" w:after="0" w:afterAutospacing="0"/>
        <w:rPr>
          <w:color w:val="000000" w:themeColor="text1"/>
          <w:sz w:val="26"/>
          <w:szCs w:val="26"/>
        </w:rPr>
      </w:pPr>
    </w:p>
    <w:p w:rsidR="006627D0" w:rsidRDefault="006627D0" w:rsidP="000722AF">
      <w:pPr>
        <w:pStyle w:val="a6"/>
        <w:spacing w:before="0" w:beforeAutospacing="0" w:after="0" w:afterAutospacing="0"/>
        <w:rPr>
          <w:color w:val="000000" w:themeColor="text1"/>
          <w:sz w:val="26"/>
          <w:szCs w:val="26"/>
        </w:rPr>
      </w:pPr>
    </w:p>
    <w:p w:rsidR="006627D0" w:rsidRDefault="006627D0" w:rsidP="000722AF">
      <w:pPr>
        <w:pStyle w:val="a6"/>
        <w:spacing w:before="0" w:beforeAutospacing="0" w:after="0" w:afterAutospacing="0"/>
        <w:rPr>
          <w:color w:val="000000" w:themeColor="text1"/>
          <w:sz w:val="26"/>
          <w:szCs w:val="26"/>
        </w:rPr>
      </w:pPr>
    </w:p>
    <w:p w:rsidR="006627D0" w:rsidRDefault="006627D0" w:rsidP="000722AF">
      <w:pPr>
        <w:pStyle w:val="a6"/>
        <w:spacing w:before="0" w:beforeAutospacing="0" w:after="0" w:afterAutospacing="0"/>
        <w:rPr>
          <w:color w:val="000000" w:themeColor="text1"/>
          <w:sz w:val="26"/>
          <w:szCs w:val="26"/>
        </w:rPr>
      </w:pPr>
    </w:p>
    <w:p w:rsidR="006627D0" w:rsidRDefault="006627D0" w:rsidP="000722AF">
      <w:pPr>
        <w:pStyle w:val="a6"/>
        <w:spacing w:before="0" w:beforeAutospacing="0" w:after="0" w:afterAutospacing="0"/>
        <w:rPr>
          <w:color w:val="000000" w:themeColor="text1"/>
          <w:sz w:val="26"/>
          <w:szCs w:val="26"/>
        </w:rPr>
      </w:pPr>
    </w:p>
    <w:p w:rsidR="0005779D" w:rsidRDefault="0005779D" w:rsidP="000722AF">
      <w:pPr>
        <w:pStyle w:val="a6"/>
        <w:spacing w:before="0" w:beforeAutospacing="0" w:after="0" w:afterAutospacing="0"/>
        <w:rPr>
          <w:color w:val="000000" w:themeColor="text1"/>
          <w:sz w:val="26"/>
          <w:szCs w:val="26"/>
        </w:rPr>
      </w:pPr>
    </w:p>
    <w:p w:rsidR="009C6804" w:rsidRDefault="009C6804" w:rsidP="000722AF">
      <w:pPr>
        <w:pStyle w:val="a6"/>
        <w:spacing w:before="0" w:beforeAutospacing="0" w:after="0" w:afterAutospacing="0"/>
        <w:rPr>
          <w:color w:val="000000" w:themeColor="text1"/>
          <w:sz w:val="26"/>
          <w:szCs w:val="26"/>
        </w:rPr>
      </w:pPr>
    </w:p>
    <w:p w:rsidR="009C6804" w:rsidRDefault="009C6804" w:rsidP="000722AF">
      <w:pPr>
        <w:pStyle w:val="a6"/>
        <w:spacing w:before="0" w:beforeAutospacing="0" w:after="0" w:afterAutospacing="0"/>
        <w:rPr>
          <w:color w:val="000000" w:themeColor="text1"/>
          <w:sz w:val="26"/>
          <w:szCs w:val="26"/>
        </w:rPr>
      </w:pPr>
    </w:p>
    <w:p w:rsidR="009C6804" w:rsidRDefault="009C6804" w:rsidP="000722AF">
      <w:pPr>
        <w:pStyle w:val="a6"/>
        <w:spacing w:before="0" w:beforeAutospacing="0" w:after="0" w:afterAutospacing="0"/>
        <w:rPr>
          <w:color w:val="000000" w:themeColor="text1"/>
          <w:sz w:val="26"/>
          <w:szCs w:val="26"/>
        </w:rPr>
      </w:pPr>
    </w:p>
    <w:p w:rsidR="009C6804" w:rsidRDefault="009C6804" w:rsidP="000722AF">
      <w:pPr>
        <w:pStyle w:val="a6"/>
        <w:spacing w:before="0" w:beforeAutospacing="0" w:after="0" w:afterAutospacing="0"/>
        <w:rPr>
          <w:color w:val="000000" w:themeColor="text1"/>
          <w:sz w:val="26"/>
          <w:szCs w:val="26"/>
        </w:rPr>
      </w:pPr>
    </w:p>
    <w:p w:rsidR="009C6804" w:rsidRDefault="009C6804" w:rsidP="000722AF">
      <w:pPr>
        <w:pStyle w:val="a6"/>
        <w:spacing w:before="0" w:beforeAutospacing="0" w:after="0" w:afterAutospacing="0"/>
        <w:rPr>
          <w:color w:val="000000" w:themeColor="text1"/>
          <w:sz w:val="26"/>
          <w:szCs w:val="26"/>
        </w:rPr>
      </w:pPr>
    </w:p>
    <w:p w:rsidR="009C6804" w:rsidRDefault="009C6804" w:rsidP="000722AF">
      <w:pPr>
        <w:pStyle w:val="a6"/>
        <w:spacing w:before="0" w:beforeAutospacing="0" w:after="0" w:afterAutospacing="0"/>
        <w:rPr>
          <w:color w:val="000000" w:themeColor="text1"/>
          <w:sz w:val="26"/>
          <w:szCs w:val="26"/>
        </w:rPr>
      </w:pPr>
    </w:p>
    <w:p w:rsidR="009C6804" w:rsidRDefault="009C6804" w:rsidP="000722AF">
      <w:pPr>
        <w:pStyle w:val="a6"/>
        <w:spacing w:before="0" w:beforeAutospacing="0" w:after="0" w:afterAutospacing="0"/>
        <w:rPr>
          <w:color w:val="000000" w:themeColor="text1"/>
          <w:sz w:val="26"/>
          <w:szCs w:val="26"/>
        </w:rPr>
      </w:pPr>
    </w:p>
    <w:p w:rsidR="009C6804" w:rsidRDefault="009C6804" w:rsidP="000722AF">
      <w:pPr>
        <w:pStyle w:val="a6"/>
        <w:spacing w:before="0" w:beforeAutospacing="0" w:after="0" w:afterAutospacing="0"/>
        <w:rPr>
          <w:color w:val="000000" w:themeColor="text1"/>
          <w:sz w:val="26"/>
          <w:szCs w:val="26"/>
        </w:rPr>
      </w:pPr>
    </w:p>
    <w:p w:rsidR="009C6804" w:rsidRDefault="009C6804" w:rsidP="000722AF">
      <w:pPr>
        <w:pStyle w:val="a6"/>
        <w:spacing w:before="0" w:beforeAutospacing="0" w:after="0" w:afterAutospacing="0"/>
        <w:rPr>
          <w:color w:val="000000" w:themeColor="text1"/>
          <w:sz w:val="26"/>
          <w:szCs w:val="26"/>
        </w:rPr>
      </w:pPr>
    </w:p>
    <w:p w:rsidR="009C6804" w:rsidRPr="00E3148E" w:rsidRDefault="009C6804" w:rsidP="000722AF">
      <w:pPr>
        <w:pStyle w:val="a6"/>
        <w:spacing w:before="0" w:beforeAutospacing="0" w:after="0" w:afterAutospacing="0"/>
        <w:rPr>
          <w:color w:val="000000" w:themeColor="text1"/>
          <w:sz w:val="26"/>
          <w:szCs w:val="26"/>
        </w:rPr>
      </w:pPr>
    </w:p>
    <w:p w:rsidR="00FE07CD" w:rsidRPr="00E3148E" w:rsidRDefault="00FE07CD" w:rsidP="00FE07CD">
      <w:pPr>
        <w:pStyle w:val="a6"/>
        <w:spacing w:before="0" w:beforeAutospacing="0" w:after="0" w:afterAutospacing="0"/>
        <w:jc w:val="right"/>
        <w:rPr>
          <w:color w:val="000000" w:themeColor="text1"/>
          <w:sz w:val="26"/>
          <w:szCs w:val="26"/>
        </w:rPr>
      </w:pPr>
      <w:r w:rsidRPr="00E3148E">
        <w:rPr>
          <w:color w:val="000000" w:themeColor="text1"/>
          <w:sz w:val="26"/>
          <w:szCs w:val="26"/>
        </w:rPr>
        <w:lastRenderedPageBreak/>
        <w:t xml:space="preserve">Приложение №1 </w:t>
      </w:r>
    </w:p>
    <w:p w:rsidR="00FE07CD" w:rsidRPr="00E3148E" w:rsidRDefault="00FE07CD" w:rsidP="00FE07CD">
      <w:pPr>
        <w:pStyle w:val="a6"/>
        <w:spacing w:before="0" w:beforeAutospacing="0" w:after="0" w:afterAutospacing="0"/>
        <w:jc w:val="right"/>
        <w:rPr>
          <w:color w:val="000000" w:themeColor="text1"/>
          <w:sz w:val="26"/>
          <w:szCs w:val="26"/>
        </w:rPr>
      </w:pPr>
      <w:r w:rsidRPr="00E3148E">
        <w:rPr>
          <w:color w:val="000000" w:themeColor="text1"/>
          <w:sz w:val="26"/>
          <w:szCs w:val="26"/>
        </w:rPr>
        <w:t>к постановлению администрации</w:t>
      </w:r>
    </w:p>
    <w:p w:rsidR="00FE07CD" w:rsidRPr="00E3148E" w:rsidRDefault="00FE07CD" w:rsidP="00FE07CD">
      <w:pPr>
        <w:pStyle w:val="a6"/>
        <w:spacing w:before="0" w:beforeAutospacing="0" w:after="0" w:afterAutospacing="0"/>
        <w:jc w:val="right"/>
        <w:rPr>
          <w:color w:val="000000" w:themeColor="text1"/>
          <w:sz w:val="26"/>
          <w:szCs w:val="26"/>
        </w:rPr>
      </w:pPr>
      <w:r w:rsidRPr="00E3148E">
        <w:rPr>
          <w:color w:val="000000" w:themeColor="text1"/>
          <w:sz w:val="26"/>
          <w:szCs w:val="26"/>
        </w:rPr>
        <w:t xml:space="preserve">города Курчатова </w:t>
      </w:r>
    </w:p>
    <w:p w:rsidR="00FE07CD" w:rsidRPr="00E3148E" w:rsidRDefault="00FE07CD" w:rsidP="00FE07CD">
      <w:pPr>
        <w:pStyle w:val="a6"/>
        <w:spacing w:before="0" w:beforeAutospacing="0" w:after="0" w:afterAutospacing="0"/>
        <w:jc w:val="right"/>
        <w:rPr>
          <w:rFonts w:cs="Arial Unicode MS"/>
          <w:b/>
          <w:bCs/>
          <w:color w:val="000000" w:themeColor="text1"/>
          <w:sz w:val="26"/>
          <w:szCs w:val="26"/>
        </w:rPr>
      </w:pPr>
      <w:r w:rsidRPr="00E3148E">
        <w:rPr>
          <w:color w:val="000000" w:themeColor="text1"/>
        </w:rPr>
        <w:t>____________ № ______</w:t>
      </w: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E07CD">
      <w:pPr>
        <w:pStyle w:val="a6"/>
        <w:spacing w:before="0" w:beforeAutospacing="0" w:after="0" w:afterAutospacing="0"/>
        <w:jc w:val="center"/>
        <w:rPr>
          <w:b/>
          <w:bCs/>
          <w:color w:val="000000" w:themeColor="text1"/>
          <w:sz w:val="26"/>
          <w:szCs w:val="26"/>
        </w:rPr>
      </w:pPr>
      <w:r w:rsidRPr="00E3148E">
        <w:rPr>
          <w:b/>
          <w:bCs/>
          <w:color w:val="000000" w:themeColor="text1"/>
          <w:sz w:val="26"/>
          <w:szCs w:val="26"/>
        </w:rPr>
        <w:t>Подпрограмма 1</w:t>
      </w:r>
    </w:p>
    <w:p w:rsidR="00FE07CD" w:rsidRPr="00E3148E" w:rsidRDefault="00FE07CD" w:rsidP="00FE07CD">
      <w:pPr>
        <w:jc w:val="center"/>
        <w:rPr>
          <w:rFonts w:ascii="Times New Roman" w:hAnsi="Times New Roman" w:cs="Times New Roman"/>
          <w:snapToGrid w:val="0"/>
          <w:color w:val="000000" w:themeColor="text1"/>
          <w:sz w:val="26"/>
          <w:szCs w:val="26"/>
        </w:rPr>
      </w:pPr>
      <w:r w:rsidRPr="00E3148E">
        <w:rPr>
          <w:rFonts w:ascii="Times New Roman" w:hAnsi="Times New Roman" w:cs="Times New Roman"/>
          <w:color w:val="000000" w:themeColor="text1"/>
          <w:sz w:val="26"/>
          <w:szCs w:val="26"/>
        </w:rPr>
        <w:t>«Развитие сети автомобильных дорог города Курчатова Курской области на 2016-2020 годы» муниципальной программы «Развитие транспортной системы в городе Курчатове и безопасности дорожного движения на 2016-2020 годы».</w:t>
      </w:r>
    </w:p>
    <w:p w:rsidR="00FE07CD" w:rsidRPr="00E3148E" w:rsidRDefault="00FE07CD" w:rsidP="00FE07CD">
      <w:pPr>
        <w:jc w:val="center"/>
        <w:rPr>
          <w:rFonts w:ascii="Times New Roman" w:hAnsi="Times New Roman" w:cs="Times New Roman"/>
          <w:b/>
          <w:bCs/>
          <w:color w:val="000000" w:themeColor="text1"/>
          <w:sz w:val="26"/>
          <w:szCs w:val="26"/>
        </w:rPr>
      </w:pPr>
      <w:r w:rsidRPr="00E3148E">
        <w:rPr>
          <w:rFonts w:ascii="Times New Roman" w:hAnsi="Times New Roman" w:cs="Times New Roman"/>
          <w:b/>
          <w:bCs/>
          <w:color w:val="000000" w:themeColor="text1"/>
          <w:sz w:val="26"/>
          <w:szCs w:val="26"/>
        </w:rPr>
        <w:t>ПАСПОРТ ПОДПРОГРАММЫ 1</w:t>
      </w:r>
    </w:p>
    <w:p w:rsidR="00FE07CD" w:rsidRPr="00E3148E" w:rsidRDefault="00FE07CD" w:rsidP="00FE07CD">
      <w:pPr>
        <w:jc w:val="center"/>
        <w:rPr>
          <w:rFonts w:ascii="Times New Roman" w:hAnsi="Times New Roman" w:cs="Times New Roman"/>
          <w:color w:val="000000" w:themeColor="text1"/>
          <w:sz w:val="26"/>
          <w:szCs w:val="26"/>
        </w:rPr>
      </w:pPr>
    </w:p>
    <w:tbl>
      <w:tblPr>
        <w:tblW w:w="10283" w:type="dxa"/>
        <w:tblCellSpacing w:w="0"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3054"/>
        <w:gridCol w:w="7229"/>
      </w:tblGrid>
      <w:tr w:rsidR="00FE07CD" w:rsidRPr="00E3148E" w:rsidTr="006C5917">
        <w:trPr>
          <w:trHeight w:val="813"/>
          <w:tblCellSpacing w:w="0" w:type="dxa"/>
        </w:trPr>
        <w:tc>
          <w:tcPr>
            <w:tcW w:w="3054" w:type="dxa"/>
          </w:tcPr>
          <w:p w:rsidR="00FE07CD" w:rsidRPr="00E3148E" w:rsidRDefault="00FE07CD" w:rsidP="006C5917">
            <w:pPr>
              <w:pStyle w:val="a6"/>
              <w:rPr>
                <w:color w:val="000000" w:themeColor="text1"/>
                <w:sz w:val="26"/>
                <w:szCs w:val="26"/>
              </w:rPr>
            </w:pPr>
            <w:r w:rsidRPr="00E3148E">
              <w:rPr>
                <w:color w:val="000000" w:themeColor="text1"/>
                <w:sz w:val="26"/>
                <w:szCs w:val="26"/>
              </w:rPr>
              <w:t xml:space="preserve">Ответственный исполнитель подпрограммы </w:t>
            </w:r>
          </w:p>
        </w:tc>
        <w:tc>
          <w:tcPr>
            <w:tcW w:w="7229" w:type="dxa"/>
          </w:tcPr>
          <w:p w:rsidR="00FE07CD" w:rsidRPr="00E3148E" w:rsidRDefault="00FE07CD" w:rsidP="006C5917">
            <w:pPr>
              <w:pStyle w:val="a6"/>
              <w:rPr>
                <w:rFonts w:cs="Arial Unicode MS"/>
                <w:color w:val="000000" w:themeColor="text1"/>
                <w:sz w:val="26"/>
                <w:szCs w:val="26"/>
              </w:rPr>
            </w:pPr>
            <w:r w:rsidRPr="00E3148E">
              <w:rPr>
                <w:color w:val="000000" w:themeColor="text1"/>
                <w:sz w:val="26"/>
                <w:szCs w:val="26"/>
              </w:rPr>
              <w:t>МКУ «Управление городского хозяйства г</w:t>
            </w:r>
            <w:proofErr w:type="gramStart"/>
            <w:r w:rsidRPr="00E3148E">
              <w:rPr>
                <w:color w:val="000000" w:themeColor="text1"/>
                <w:sz w:val="26"/>
                <w:szCs w:val="26"/>
              </w:rPr>
              <w:t>.К</w:t>
            </w:r>
            <w:proofErr w:type="gramEnd"/>
            <w:r w:rsidRPr="00E3148E">
              <w:rPr>
                <w:color w:val="000000" w:themeColor="text1"/>
                <w:sz w:val="26"/>
                <w:szCs w:val="26"/>
              </w:rPr>
              <w:t>урчатова»</w:t>
            </w:r>
          </w:p>
        </w:tc>
      </w:tr>
      <w:tr w:rsidR="00FE07CD" w:rsidRPr="00E3148E" w:rsidTr="006C5917">
        <w:trPr>
          <w:trHeight w:val="330"/>
          <w:tblCellSpacing w:w="0" w:type="dxa"/>
        </w:trPr>
        <w:tc>
          <w:tcPr>
            <w:tcW w:w="3054" w:type="dxa"/>
          </w:tcPr>
          <w:p w:rsidR="00FE07CD" w:rsidRPr="00E3148E" w:rsidRDefault="00FE07CD" w:rsidP="006C5917">
            <w:pPr>
              <w:pStyle w:val="a6"/>
              <w:rPr>
                <w:color w:val="000000" w:themeColor="text1"/>
                <w:sz w:val="26"/>
                <w:szCs w:val="26"/>
              </w:rPr>
            </w:pPr>
            <w:r w:rsidRPr="00E3148E">
              <w:rPr>
                <w:color w:val="000000" w:themeColor="text1"/>
                <w:sz w:val="26"/>
                <w:szCs w:val="26"/>
              </w:rPr>
              <w:t xml:space="preserve">Участники подпрограммы </w:t>
            </w:r>
          </w:p>
        </w:tc>
        <w:tc>
          <w:tcPr>
            <w:tcW w:w="7229" w:type="dxa"/>
          </w:tcPr>
          <w:p w:rsidR="00FE07CD" w:rsidRPr="00E3148E" w:rsidRDefault="00FE07CD" w:rsidP="006C5917">
            <w:pPr>
              <w:autoSpaceDE w:val="0"/>
              <w:autoSpaceDN w:val="0"/>
              <w:adjustRightInd w:val="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Комитет архитектуры администрации города Курчатова             </w:t>
            </w:r>
          </w:p>
          <w:p w:rsidR="00FE07CD" w:rsidRPr="00E3148E" w:rsidRDefault="00FE07CD" w:rsidP="006C5917">
            <w:pPr>
              <w:autoSpaceDE w:val="0"/>
              <w:autoSpaceDN w:val="0"/>
              <w:adjustRightInd w:val="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Комитет по управлению имуществом </w:t>
            </w:r>
            <w:proofErr w:type="gramStart"/>
            <w:r w:rsidRPr="00E3148E">
              <w:rPr>
                <w:rFonts w:ascii="Times New Roman" w:hAnsi="Times New Roman" w:cs="Times New Roman"/>
                <w:color w:val="000000" w:themeColor="text1"/>
                <w:sz w:val="26"/>
                <w:szCs w:val="26"/>
              </w:rPr>
              <w:t>г</w:t>
            </w:r>
            <w:proofErr w:type="gramEnd"/>
            <w:r w:rsidRPr="00E3148E">
              <w:rPr>
                <w:rFonts w:ascii="Times New Roman" w:hAnsi="Times New Roman" w:cs="Times New Roman"/>
                <w:color w:val="000000" w:themeColor="text1"/>
                <w:sz w:val="26"/>
                <w:szCs w:val="26"/>
              </w:rPr>
              <w:t>. Курчатова.</w:t>
            </w:r>
          </w:p>
          <w:p w:rsidR="00FE07CD" w:rsidRPr="00E3148E" w:rsidRDefault="00FE07CD" w:rsidP="006C5917">
            <w:pPr>
              <w:autoSpaceDE w:val="0"/>
              <w:autoSpaceDN w:val="0"/>
              <w:adjustRightInd w:val="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МКП «Благоустройство».</w:t>
            </w:r>
          </w:p>
          <w:p w:rsidR="00FE07CD" w:rsidRPr="00E3148E" w:rsidRDefault="00FE07CD" w:rsidP="006C5917">
            <w:pPr>
              <w:autoSpaceDE w:val="0"/>
              <w:autoSpaceDN w:val="0"/>
              <w:adjustRightInd w:val="0"/>
              <w:rPr>
                <w:rFonts w:ascii="Times New Roman" w:hAnsi="Times New Roman" w:cs="Times New Roman"/>
                <w:color w:val="000000" w:themeColor="text1"/>
                <w:sz w:val="26"/>
                <w:szCs w:val="26"/>
                <w:lang w:eastAsia="en-US"/>
              </w:rPr>
            </w:pPr>
            <w:r w:rsidRPr="00E3148E">
              <w:rPr>
                <w:rFonts w:ascii="Times New Roman" w:hAnsi="Times New Roman" w:cs="Times New Roman"/>
                <w:color w:val="000000" w:themeColor="text1"/>
                <w:sz w:val="26"/>
                <w:szCs w:val="26"/>
                <w:lang w:eastAsia="en-US"/>
              </w:rPr>
              <w:t>Предприятия и организации, определенные для выполнения работ, оказания услуг для муниципальных нужд в соответствии с действующим законодательством Российской Федерации</w:t>
            </w:r>
          </w:p>
          <w:p w:rsidR="00FE07CD" w:rsidRPr="00E3148E" w:rsidRDefault="00FE07CD" w:rsidP="006C5917">
            <w:pPr>
              <w:autoSpaceDE w:val="0"/>
              <w:autoSpaceDN w:val="0"/>
              <w:adjustRightInd w:val="0"/>
              <w:rPr>
                <w:rFonts w:ascii="Times New Roman" w:hAnsi="Times New Roman" w:cs="Times New Roman"/>
                <w:color w:val="000000" w:themeColor="text1"/>
                <w:sz w:val="26"/>
                <w:szCs w:val="26"/>
                <w:lang w:eastAsia="en-US"/>
              </w:rPr>
            </w:pPr>
            <w:r w:rsidRPr="00E3148E">
              <w:rPr>
                <w:rFonts w:ascii="Times New Roman" w:hAnsi="Times New Roman" w:cs="Times New Roman"/>
                <w:color w:val="000000" w:themeColor="text1"/>
                <w:sz w:val="26"/>
                <w:szCs w:val="26"/>
                <w:lang w:eastAsia="en-US"/>
              </w:rPr>
              <w:t>КГХ г</w:t>
            </w:r>
            <w:proofErr w:type="gramStart"/>
            <w:r w:rsidRPr="00E3148E">
              <w:rPr>
                <w:rFonts w:ascii="Times New Roman" w:hAnsi="Times New Roman" w:cs="Times New Roman"/>
                <w:color w:val="000000" w:themeColor="text1"/>
                <w:sz w:val="26"/>
                <w:szCs w:val="26"/>
                <w:lang w:eastAsia="en-US"/>
              </w:rPr>
              <w:t>.К</w:t>
            </w:r>
            <w:proofErr w:type="gramEnd"/>
            <w:r w:rsidRPr="00E3148E">
              <w:rPr>
                <w:rFonts w:ascii="Times New Roman" w:hAnsi="Times New Roman" w:cs="Times New Roman"/>
                <w:color w:val="000000" w:themeColor="text1"/>
                <w:sz w:val="26"/>
                <w:szCs w:val="26"/>
                <w:lang w:eastAsia="en-US"/>
              </w:rPr>
              <w:t>урчатова</w:t>
            </w:r>
          </w:p>
          <w:p w:rsidR="00FE07CD" w:rsidRPr="00E3148E" w:rsidRDefault="00FE07CD" w:rsidP="006C5917">
            <w:pPr>
              <w:autoSpaceDE w:val="0"/>
              <w:autoSpaceDN w:val="0"/>
              <w:adjustRightInd w:val="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lang w:eastAsia="en-US"/>
              </w:rPr>
              <w:t>Администрация города Курчатова</w:t>
            </w:r>
          </w:p>
        </w:tc>
      </w:tr>
      <w:tr w:rsidR="00FE07CD" w:rsidRPr="00E3148E" w:rsidTr="006C5917">
        <w:trPr>
          <w:trHeight w:val="330"/>
          <w:tblCellSpacing w:w="0" w:type="dxa"/>
        </w:trPr>
        <w:tc>
          <w:tcPr>
            <w:tcW w:w="3054" w:type="dxa"/>
          </w:tcPr>
          <w:p w:rsidR="00FE07CD" w:rsidRPr="00E3148E" w:rsidRDefault="00FE07CD" w:rsidP="006C5917">
            <w:pPr>
              <w:autoSpaceDE w:val="0"/>
              <w:autoSpaceDN w:val="0"/>
              <w:adjustRightInd w:val="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Программно-целевые инструменты подпрограммы</w:t>
            </w:r>
          </w:p>
        </w:tc>
        <w:tc>
          <w:tcPr>
            <w:tcW w:w="7229" w:type="dxa"/>
          </w:tcPr>
          <w:p w:rsidR="00FE07CD" w:rsidRPr="00E3148E" w:rsidRDefault="00FE07CD" w:rsidP="006C5917">
            <w:pPr>
              <w:autoSpaceDE w:val="0"/>
              <w:autoSpaceDN w:val="0"/>
              <w:adjustRightInd w:val="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Отсутствуют</w:t>
            </w:r>
          </w:p>
          <w:p w:rsidR="00FE07CD" w:rsidRPr="00E3148E" w:rsidRDefault="00FE07CD" w:rsidP="006C5917">
            <w:pPr>
              <w:autoSpaceDE w:val="0"/>
              <w:autoSpaceDN w:val="0"/>
              <w:adjustRightInd w:val="0"/>
              <w:rPr>
                <w:rFonts w:ascii="Times New Roman" w:hAnsi="Times New Roman" w:cs="Times New Roman"/>
                <w:color w:val="000000" w:themeColor="text1"/>
                <w:sz w:val="26"/>
                <w:szCs w:val="26"/>
              </w:rPr>
            </w:pPr>
          </w:p>
        </w:tc>
      </w:tr>
      <w:tr w:rsidR="00FE07CD" w:rsidRPr="00E3148E" w:rsidTr="006C5917">
        <w:trPr>
          <w:trHeight w:val="1052"/>
          <w:tblCellSpacing w:w="0" w:type="dxa"/>
        </w:trPr>
        <w:tc>
          <w:tcPr>
            <w:tcW w:w="3054" w:type="dxa"/>
          </w:tcPr>
          <w:p w:rsidR="00FE07CD" w:rsidRPr="00E3148E" w:rsidRDefault="00FE07CD" w:rsidP="006C5917">
            <w:pPr>
              <w:pStyle w:val="a6"/>
              <w:rPr>
                <w:color w:val="000000" w:themeColor="text1"/>
                <w:sz w:val="26"/>
                <w:szCs w:val="26"/>
              </w:rPr>
            </w:pPr>
            <w:r w:rsidRPr="00E3148E">
              <w:rPr>
                <w:color w:val="000000" w:themeColor="text1"/>
                <w:sz w:val="26"/>
                <w:szCs w:val="26"/>
              </w:rPr>
              <w:t>Цель подпрограммы</w:t>
            </w:r>
          </w:p>
        </w:tc>
        <w:tc>
          <w:tcPr>
            <w:tcW w:w="7229" w:type="dxa"/>
          </w:tcPr>
          <w:p w:rsidR="00FE07CD" w:rsidRPr="00E3148E" w:rsidRDefault="00FE07CD" w:rsidP="006C5917">
            <w:pPr>
              <w:autoSpaceDE w:val="0"/>
              <w:autoSpaceDN w:val="0"/>
              <w:adjustRightInd w:val="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Обеспечение требуемого технического состояния сети автомобильных дорог города, их пропускной способности, улучшение качества жизни населения города, создание безопасных условий движения.</w:t>
            </w:r>
          </w:p>
        </w:tc>
      </w:tr>
      <w:tr w:rsidR="00FE07CD" w:rsidRPr="00E3148E" w:rsidTr="006C5917">
        <w:trPr>
          <w:trHeight w:val="746"/>
          <w:tblCellSpacing w:w="0" w:type="dxa"/>
        </w:trPr>
        <w:tc>
          <w:tcPr>
            <w:tcW w:w="3054" w:type="dxa"/>
          </w:tcPr>
          <w:p w:rsidR="00FE07CD" w:rsidRPr="00E3148E" w:rsidRDefault="00FE07CD" w:rsidP="006C5917">
            <w:pPr>
              <w:pStyle w:val="a6"/>
              <w:rPr>
                <w:color w:val="000000" w:themeColor="text1"/>
                <w:sz w:val="26"/>
                <w:szCs w:val="26"/>
              </w:rPr>
            </w:pPr>
            <w:r w:rsidRPr="00E3148E">
              <w:rPr>
                <w:color w:val="000000" w:themeColor="text1"/>
                <w:sz w:val="26"/>
                <w:szCs w:val="26"/>
              </w:rPr>
              <w:t>Задачи подпрограммы</w:t>
            </w:r>
          </w:p>
        </w:tc>
        <w:tc>
          <w:tcPr>
            <w:tcW w:w="7229" w:type="dxa"/>
          </w:tcPr>
          <w:p w:rsidR="00FE07CD" w:rsidRPr="00E3148E" w:rsidRDefault="00FE07CD" w:rsidP="006C5917">
            <w:pPr>
              <w:pStyle w:val="ConsPlusCell"/>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увеличение протяженности дорог;</w:t>
            </w:r>
          </w:p>
          <w:p w:rsidR="00FE07CD" w:rsidRPr="00E3148E" w:rsidRDefault="00FE07CD" w:rsidP="006C5917">
            <w:pPr>
              <w:pStyle w:val="ConsPlusCell"/>
              <w:keepLines/>
              <w:jc w:val="both"/>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-обеспечение требуемого технического состояния сети автомобильных дорог города, дворовых территорий.</w:t>
            </w:r>
          </w:p>
        </w:tc>
      </w:tr>
      <w:tr w:rsidR="00FE07CD" w:rsidRPr="00E3148E" w:rsidTr="006C5917">
        <w:trPr>
          <w:trHeight w:val="663"/>
          <w:tblCellSpacing w:w="0" w:type="dxa"/>
        </w:trPr>
        <w:tc>
          <w:tcPr>
            <w:tcW w:w="3054" w:type="dxa"/>
          </w:tcPr>
          <w:p w:rsidR="00FE07CD" w:rsidRPr="00E3148E" w:rsidRDefault="00FE07CD" w:rsidP="006C5917">
            <w:pPr>
              <w:pStyle w:val="a6"/>
              <w:rPr>
                <w:color w:val="000000" w:themeColor="text1"/>
                <w:sz w:val="26"/>
                <w:szCs w:val="26"/>
              </w:rPr>
            </w:pPr>
            <w:r w:rsidRPr="00E3148E">
              <w:rPr>
                <w:color w:val="000000" w:themeColor="text1"/>
                <w:sz w:val="26"/>
                <w:szCs w:val="26"/>
              </w:rPr>
              <w:t>Целевые индикаторы и показатели подпрограммы</w:t>
            </w:r>
          </w:p>
        </w:tc>
        <w:tc>
          <w:tcPr>
            <w:tcW w:w="7229" w:type="dxa"/>
          </w:tcPr>
          <w:p w:rsidR="00FE07CD" w:rsidRPr="00E3148E" w:rsidRDefault="00FE07CD" w:rsidP="006C5917">
            <w:pPr>
              <w:widowControl w:val="0"/>
              <w:autoSpaceDE w:val="0"/>
              <w:autoSpaceDN w:val="0"/>
              <w:adjustRightInd w:val="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количество отремонтированных километров автомобильных дорог общего пользования;</w:t>
            </w:r>
          </w:p>
          <w:p w:rsidR="00FE07CD" w:rsidRPr="00E3148E" w:rsidRDefault="00FE07CD" w:rsidP="006C5917">
            <w:pPr>
              <w:widowControl w:val="0"/>
              <w:autoSpaceDE w:val="0"/>
              <w:autoSpaceDN w:val="0"/>
              <w:adjustRightInd w:val="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количество отремонтированных квадратных метров дворовых территорий;</w:t>
            </w:r>
          </w:p>
          <w:p w:rsidR="00FE07CD" w:rsidRPr="00E3148E" w:rsidRDefault="00FE07CD" w:rsidP="006C5917">
            <w:pPr>
              <w:widowControl w:val="0"/>
              <w:autoSpaceDE w:val="0"/>
              <w:autoSpaceDN w:val="0"/>
              <w:adjustRightInd w:val="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количество квадратных метров проведенного ямочного ремонта дорог общего пользования и внутриквартальных дорог;</w:t>
            </w:r>
          </w:p>
          <w:p w:rsidR="00FE07CD" w:rsidRPr="00E3148E" w:rsidRDefault="00FE07CD" w:rsidP="006C5917">
            <w:pPr>
              <w:widowControl w:val="0"/>
              <w:autoSpaceDE w:val="0"/>
              <w:autoSpaceDN w:val="0"/>
              <w:adjustRightInd w:val="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-обеспечение прироста протяженности автомобильных дорог с твердым покрытием.</w:t>
            </w:r>
          </w:p>
        </w:tc>
      </w:tr>
      <w:tr w:rsidR="00FE07CD" w:rsidRPr="00E3148E" w:rsidTr="006C5917">
        <w:trPr>
          <w:trHeight w:val="519"/>
          <w:tblCellSpacing w:w="0" w:type="dxa"/>
        </w:trPr>
        <w:tc>
          <w:tcPr>
            <w:tcW w:w="3054" w:type="dxa"/>
          </w:tcPr>
          <w:p w:rsidR="00FE07CD" w:rsidRPr="00E3148E" w:rsidRDefault="00FE07CD" w:rsidP="006C5917">
            <w:pPr>
              <w:pStyle w:val="a6"/>
              <w:rPr>
                <w:color w:val="000000" w:themeColor="text1"/>
                <w:sz w:val="26"/>
                <w:szCs w:val="26"/>
              </w:rPr>
            </w:pPr>
            <w:r w:rsidRPr="00E3148E">
              <w:rPr>
                <w:color w:val="000000" w:themeColor="text1"/>
                <w:sz w:val="26"/>
                <w:szCs w:val="26"/>
              </w:rPr>
              <w:t>Этапы и сроки</w:t>
            </w:r>
            <w:r w:rsidRPr="00E3148E">
              <w:rPr>
                <w:color w:val="000000" w:themeColor="text1"/>
                <w:sz w:val="26"/>
                <w:szCs w:val="26"/>
              </w:rPr>
              <w:br/>
            </w:r>
            <w:r w:rsidRPr="00E3148E">
              <w:rPr>
                <w:color w:val="000000" w:themeColor="text1"/>
                <w:sz w:val="26"/>
                <w:szCs w:val="26"/>
              </w:rPr>
              <w:lastRenderedPageBreak/>
              <w:t xml:space="preserve">реализации подпрограммы </w:t>
            </w:r>
          </w:p>
        </w:tc>
        <w:tc>
          <w:tcPr>
            <w:tcW w:w="7229" w:type="dxa"/>
          </w:tcPr>
          <w:p w:rsidR="00FE07CD" w:rsidRPr="00E3148E" w:rsidRDefault="00FE07CD" w:rsidP="006C5917">
            <w:pPr>
              <w:pStyle w:val="a6"/>
              <w:spacing w:before="0" w:beforeAutospacing="0" w:after="0" w:afterAutospacing="0"/>
              <w:rPr>
                <w:color w:val="000000" w:themeColor="text1"/>
                <w:sz w:val="26"/>
                <w:szCs w:val="26"/>
              </w:rPr>
            </w:pPr>
            <w:r w:rsidRPr="00E3148E">
              <w:rPr>
                <w:color w:val="000000" w:themeColor="text1"/>
                <w:sz w:val="26"/>
                <w:szCs w:val="26"/>
              </w:rPr>
              <w:lastRenderedPageBreak/>
              <w:t>Подпрограмма реализуется в 2016 – 2020  годы в один этап</w:t>
            </w:r>
          </w:p>
        </w:tc>
      </w:tr>
      <w:tr w:rsidR="00FE07CD" w:rsidRPr="00E3148E" w:rsidTr="006C5917">
        <w:trPr>
          <w:trHeight w:val="1073"/>
          <w:tblCellSpacing w:w="0" w:type="dxa"/>
        </w:trPr>
        <w:tc>
          <w:tcPr>
            <w:tcW w:w="3054" w:type="dxa"/>
          </w:tcPr>
          <w:p w:rsidR="00FE07CD" w:rsidRPr="00E3148E" w:rsidRDefault="00FE07CD" w:rsidP="006C5917">
            <w:pPr>
              <w:pStyle w:val="a6"/>
              <w:rPr>
                <w:color w:val="000000" w:themeColor="text1"/>
                <w:sz w:val="26"/>
                <w:szCs w:val="26"/>
              </w:rPr>
            </w:pPr>
            <w:r w:rsidRPr="00E3148E">
              <w:rPr>
                <w:color w:val="000000" w:themeColor="text1"/>
                <w:sz w:val="26"/>
                <w:szCs w:val="26"/>
              </w:rPr>
              <w:lastRenderedPageBreak/>
              <w:t xml:space="preserve">Объемы бюджетных ассигнований подпрограммы </w:t>
            </w:r>
          </w:p>
        </w:tc>
        <w:tc>
          <w:tcPr>
            <w:tcW w:w="7229" w:type="dxa"/>
          </w:tcPr>
          <w:p w:rsidR="00FE07CD" w:rsidRPr="00E3148E" w:rsidRDefault="00FE07CD" w:rsidP="006C5917">
            <w:pPr>
              <w:pStyle w:val="ConsPlusNonformat"/>
              <w:ind w:left="-57" w:right="-57"/>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Общий объем финансирования подпрограммы в 2016 – 2020 годах за счет всех источников финансирования составит </w:t>
            </w:r>
            <w:r w:rsidR="006627D0" w:rsidRPr="006627D0">
              <w:rPr>
                <w:rFonts w:ascii="Times New Roman" w:hAnsi="Times New Roman" w:cs="Times New Roman"/>
                <w:bCs/>
                <w:color w:val="FF0000"/>
                <w:sz w:val="26"/>
                <w:szCs w:val="26"/>
              </w:rPr>
              <w:t>103511,977</w:t>
            </w:r>
            <w:r w:rsidR="006627D0">
              <w:rPr>
                <w:rFonts w:ascii="Times New Roman" w:hAnsi="Times New Roman" w:cs="Times New Roman"/>
                <w:b/>
                <w:bCs/>
                <w:color w:val="FF0000"/>
                <w:sz w:val="26"/>
                <w:szCs w:val="26"/>
              </w:rPr>
              <w:t xml:space="preserve"> </w:t>
            </w:r>
            <w:r w:rsidRPr="00E3148E">
              <w:rPr>
                <w:rFonts w:ascii="Times New Roman" w:hAnsi="Times New Roman" w:cs="Times New Roman"/>
                <w:color w:val="000000" w:themeColor="text1"/>
                <w:sz w:val="26"/>
                <w:szCs w:val="26"/>
              </w:rPr>
              <w:t>тыс. рублей,  в том числе по годам:</w:t>
            </w:r>
          </w:p>
          <w:p w:rsidR="00FE07CD" w:rsidRPr="00E3148E" w:rsidRDefault="00FE07CD" w:rsidP="006C5917">
            <w:pPr>
              <w:tabs>
                <w:tab w:val="left" w:pos="0"/>
                <w:tab w:val="left" w:pos="540"/>
              </w:tabs>
              <w:autoSpaceDE w:val="0"/>
              <w:autoSpaceDN w:val="0"/>
              <w:adjustRightInd w:val="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2016 год – 17398,947 тыс. руб.;</w:t>
            </w:r>
          </w:p>
          <w:p w:rsidR="00FE07CD" w:rsidRPr="00E3148E" w:rsidRDefault="00FE07CD" w:rsidP="006C5917">
            <w:pPr>
              <w:tabs>
                <w:tab w:val="left" w:pos="0"/>
                <w:tab w:val="left" w:pos="540"/>
              </w:tabs>
              <w:autoSpaceDE w:val="0"/>
              <w:autoSpaceDN w:val="0"/>
              <w:adjustRightInd w:val="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2017 год –61449,657 тыс. руб.;</w:t>
            </w:r>
          </w:p>
          <w:p w:rsidR="00FE07CD" w:rsidRPr="00E3148E" w:rsidRDefault="00FE07CD" w:rsidP="006C5917">
            <w:pPr>
              <w:tabs>
                <w:tab w:val="left" w:pos="0"/>
                <w:tab w:val="left" w:pos="540"/>
              </w:tabs>
              <w:autoSpaceDE w:val="0"/>
              <w:autoSpaceDN w:val="0"/>
              <w:adjustRightInd w:val="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2018 год – </w:t>
            </w:r>
            <w:r w:rsidR="006627D0" w:rsidRPr="006627D0">
              <w:rPr>
                <w:rFonts w:ascii="Times New Roman" w:hAnsi="Times New Roman" w:cs="Times New Roman"/>
                <w:color w:val="FF0000"/>
                <w:sz w:val="26"/>
                <w:szCs w:val="26"/>
              </w:rPr>
              <w:t>17116,677</w:t>
            </w:r>
            <w:r w:rsidRPr="00E3148E">
              <w:rPr>
                <w:rFonts w:ascii="Times New Roman" w:hAnsi="Times New Roman" w:cs="Times New Roman"/>
                <w:color w:val="000000" w:themeColor="text1"/>
                <w:sz w:val="26"/>
                <w:szCs w:val="26"/>
              </w:rPr>
              <w:t xml:space="preserve"> тыс. руб.;</w:t>
            </w:r>
          </w:p>
          <w:p w:rsidR="00FE07CD" w:rsidRPr="00E3148E" w:rsidRDefault="00FE07CD" w:rsidP="006C5917">
            <w:pPr>
              <w:tabs>
                <w:tab w:val="left" w:pos="0"/>
                <w:tab w:val="left" w:pos="540"/>
              </w:tabs>
              <w:autoSpaceDE w:val="0"/>
              <w:autoSpaceDN w:val="0"/>
              <w:adjustRightInd w:val="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2019 год – 3773,348 тыс. руб.;</w:t>
            </w:r>
          </w:p>
          <w:p w:rsidR="00FE07CD" w:rsidRPr="00E3148E" w:rsidRDefault="00FE07CD" w:rsidP="006C5917">
            <w:pPr>
              <w:tabs>
                <w:tab w:val="left" w:pos="0"/>
                <w:tab w:val="left" w:pos="540"/>
              </w:tabs>
              <w:autoSpaceDE w:val="0"/>
              <w:autoSpaceDN w:val="0"/>
              <w:adjustRightInd w:val="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2020 год – 3773,348 тыс. руб. </w:t>
            </w:r>
          </w:p>
          <w:p w:rsidR="00FE07CD" w:rsidRPr="00E3148E" w:rsidRDefault="00FE07CD" w:rsidP="006C5917">
            <w:pPr>
              <w:pStyle w:val="ConsPlusNonformat"/>
              <w:ind w:left="-57" w:right="-57"/>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 за счет средств городского бюджета  - </w:t>
            </w:r>
            <w:r w:rsidR="006627D0">
              <w:rPr>
                <w:rFonts w:ascii="Times New Roman" w:hAnsi="Times New Roman" w:cs="Times New Roman"/>
                <w:bCs/>
                <w:color w:val="FF0000"/>
                <w:sz w:val="26"/>
                <w:szCs w:val="26"/>
              </w:rPr>
              <w:t>38768,946</w:t>
            </w:r>
            <w:r w:rsidR="006627D0">
              <w:rPr>
                <w:rFonts w:ascii="Times New Roman" w:hAnsi="Times New Roman" w:cs="Times New Roman"/>
                <w:color w:val="000000" w:themeColor="text1"/>
                <w:sz w:val="27"/>
                <w:szCs w:val="27"/>
              </w:rPr>
              <w:t xml:space="preserve"> </w:t>
            </w:r>
            <w:r w:rsidRPr="00E3148E">
              <w:rPr>
                <w:rFonts w:ascii="Times New Roman" w:hAnsi="Times New Roman" w:cs="Times New Roman"/>
                <w:color w:val="000000" w:themeColor="text1"/>
                <w:sz w:val="26"/>
                <w:szCs w:val="26"/>
              </w:rPr>
              <w:t>тыс. рублей, в том числе по годам:</w:t>
            </w:r>
          </w:p>
          <w:p w:rsidR="00FE07CD" w:rsidRPr="00E3148E" w:rsidRDefault="00FE07CD" w:rsidP="006C5917">
            <w:pPr>
              <w:tabs>
                <w:tab w:val="left" w:pos="0"/>
                <w:tab w:val="left" w:pos="540"/>
              </w:tabs>
              <w:autoSpaceDE w:val="0"/>
              <w:autoSpaceDN w:val="0"/>
              <w:adjustRightInd w:val="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2016 год – 7398,947 тыс. руб.; 2017 год –11456,626 тыс. руб.;</w:t>
            </w:r>
          </w:p>
          <w:p w:rsidR="00FE07CD" w:rsidRPr="00E3148E" w:rsidRDefault="00FE07CD" w:rsidP="006C5917">
            <w:pPr>
              <w:tabs>
                <w:tab w:val="left" w:pos="0"/>
                <w:tab w:val="left" w:pos="540"/>
              </w:tabs>
              <w:autoSpaceDE w:val="0"/>
              <w:autoSpaceDN w:val="0"/>
              <w:adjustRightInd w:val="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2018 год – </w:t>
            </w:r>
            <w:r w:rsidR="006627D0" w:rsidRPr="006627D0">
              <w:rPr>
                <w:rFonts w:ascii="Times New Roman" w:hAnsi="Times New Roman" w:cs="Times New Roman"/>
                <w:color w:val="FF0000"/>
                <w:sz w:val="26"/>
                <w:szCs w:val="26"/>
              </w:rPr>
              <w:t>12366,677</w:t>
            </w:r>
            <w:r w:rsidRPr="00E3148E">
              <w:rPr>
                <w:rFonts w:ascii="Times New Roman" w:hAnsi="Times New Roman" w:cs="Times New Roman"/>
                <w:color w:val="000000" w:themeColor="text1"/>
                <w:sz w:val="26"/>
                <w:szCs w:val="26"/>
              </w:rPr>
              <w:t xml:space="preserve"> тыс. руб.; 2019 год – 3773,348 тыс. руб.;</w:t>
            </w:r>
          </w:p>
          <w:p w:rsidR="00FE07CD" w:rsidRPr="00E3148E" w:rsidRDefault="00FE07CD" w:rsidP="006C5917">
            <w:pPr>
              <w:tabs>
                <w:tab w:val="left" w:pos="0"/>
                <w:tab w:val="left" w:pos="540"/>
              </w:tabs>
              <w:autoSpaceDE w:val="0"/>
              <w:autoSpaceDN w:val="0"/>
              <w:adjustRightInd w:val="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2020 год –3773,348 тыс. руб. </w:t>
            </w:r>
          </w:p>
          <w:p w:rsidR="00FE07CD" w:rsidRPr="00E3148E" w:rsidRDefault="00FE07CD" w:rsidP="006C5917">
            <w:pPr>
              <w:pStyle w:val="ConsPlusNonformat"/>
              <w:ind w:left="-57" w:right="-57"/>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 за счет средств областного бюджета – </w:t>
            </w:r>
            <w:r w:rsidRPr="00E3148E">
              <w:rPr>
                <w:rFonts w:ascii="Times New Roman" w:hAnsi="Times New Roman" w:cs="Times New Roman"/>
                <w:color w:val="000000" w:themeColor="text1"/>
                <w:sz w:val="27"/>
                <w:szCs w:val="27"/>
              </w:rPr>
              <w:t xml:space="preserve">64743,031  </w:t>
            </w:r>
            <w:r w:rsidRPr="00E3148E">
              <w:rPr>
                <w:rFonts w:ascii="Times New Roman" w:hAnsi="Times New Roman" w:cs="Times New Roman"/>
                <w:color w:val="000000" w:themeColor="text1"/>
                <w:sz w:val="26"/>
                <w:szCs w:val="26"/>
              </w:rPr>
              <w:t>тыс. рублей, в том числе по годам:</w:t>
            </w:r>
          </w:p>
          <w:p w:rsidR="00FE07CD" w:rsidRPr="00E3148E" w:rsidRDefault="00FE07CD" w:rsidP="006C5917">
            <w:pPr>
              <w:tabs>
                <w:tab w:val="left" w:pos="0"/>
                <w:tab w:val="left" w:pos="540"/>
              </w:tabs>
              <w:autoSpaceDE w:val="0"/>
              <w:autoSpaceDN w:val="0"/>
              <w:adjustRightInd w:val="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2016 год –10000,000 тыс. руб.; 2017 год –49993,031 тыс. руб.;</w:t>
            </w:r>
          </w:p>
          <w:p w:rsidR="00FE07CD" w:rsidRPr="00E3148E" w:rsidRDefault="00FE07CD" w:rsidP="006C5917">
            <w:pPr>
              <w:tabs>
                <w:tab w:val="left" w:pos="0"/>
                <w:tab w:val="left" w:pos="540"/>
              </w:tabs>
              <w:autoSpaceDE w:val="0"/>
              <w:autoSpaceDN w:val="0"/>
              <w:adjustRightInd w:val="0"/>
              <w:rPr>
                <w:rFonts w:ascii="Times New Roman" w:hAnsi="Times New Roman" w:cs="Times New Roman"/>
                <w:color w:val="000000" w:themeColor="text1"/>
                <w:sz w:val="26"/>
                <w:szCs w:val="26"/>
              </w:rPr>
            </w:pPr>
            <w:proofErr w:type="gramStart"/>
            <w:r w:rsidRPr="00E3148E">
              <w:rPr>
                <w:rFonts w:ascii="Times New Roman" w:hAnsi="Times New Roman" w:cs="Times New Roman"/>
                <w:color w:val="000000" w:themeColor="text1"/>
                <w:sz w:val="26"/>
                <w:szCs w:val="26"/>
              </w:rPr>
              <w:t xml:space="preserve">2018 год – 4750,000 тыс. руб.; 2019 год – 0 тыс. руб.; 2020 год – 0 тыс. руб. </w:t>
            </w:r>
            <w:proofErr w:type="gramEnd"/>
          </w:p>
          <w:p w:rsidR="00FE07CD" w:rsidRPr="00E3148E" w:rsidRDefault="00FE07CD" w:rsidP="006C5917">
            <w:pPr>
              <w:pStyle w:val="a6"/>
              <w:tabs>
                <w:tab w:val="left" w:pos="4238"/>
              </w:tabs>
              <w:spacing w:before="0" w:beforeAutospacing="0" w:after="0" w:afterAutospacing="0"/>
              <w:rPr>
                <w:color w:val="000000" w:themeColor="text1"/>
                <w:sz w:val="26"/>
                <w:szCs w:val="26"/>
              </w:rPr>
            </w:pPr>
            <w:r w:rsidRPr="00E3148E">
              <w:rPr>
                <w:color w:val="000000" w:themeColor="text1"/>
                <w:sz w:val="26"/>
                <w:szCs w:val="26"/>
              </w:rPr>
              <w:t>Объемы финансирования мероприятий программы ежегодно уточняются в установленном порядке при формировании бюджета на соответствующий год</w:t>
            </w:r>
          </w:p>
        </w:tc>
      </w:tr>
      <w:tr w:rsidR="00FE07CD" w:rsidRPr="00E3148E" w:rsidTr="006C5917">
        <w:trPr>
          <w:trHeight w:val="335"/>
          <w:tblCellSpacing w:w="0" w:type="dxa"/>
        </w:trPr>
        <w:tc>
          <w:tcPr>
            <w:tcW w:w="3054" w:type="dxa"/>
          </w:tcPr>
          <w:p w:rsidR="00FE07CD" w:rsidRPr="00E3148E" w:rsidRDefault="00FE07CD" w:rsidP="006C5917">
            <w:pPr>
              <w:pStyle w:val="a6"/>
              <w:spacing w:before="0" w:beforeAutospacing="0" w:after="0" w:afterAutospacing="0"/>
              <w:rPr>
                <w:color w:val="000000" w:themeColor="text1"/>
                <w:sz w:val="26"/>
                <w:szCs w:val="26"/>
              </w:rPr>
            </w:pPr>
            <w:r w:rsidRPr="00E3148E">
              <w:rPr>
                <w:color w:val="000000" w:themeColor="text1"/>
                <w:sz w:val="26"/>
                <w:szCs w:val="26"/>
              </w:rPr>
              <w:t xml:space="preserve">Ожидаемые результаты реализации </w:t>
            </w:r>
            <w:r w:rsidRPr="00E3148E">
              <w:rPr>
                <w:color w:val="000000" w:themeColor="text1"/>
                <w:sz w:val="26"/>
                <w:szCs w:val="26"/>
              </w:rPr>
              <w:br/>
              <w:t xml:space="preserve">подпрограммы </w:t>
            </w:r>
          </w:p>
        </w:tc>
        <w:tc>
          <w:tcPr>
            <w:tcW w:w="7229" w:type="dxa"/>
          </w:tcPr>
          <w:p w:rsidR="00FE07CD" w:rsidRPr="00E3148E" w:rsidRDefault="00FE07CD" w:rsidP="006C5917">
            <w:pPr>
              <w:ind w:left="-5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Доля автомобильных дорог общего пользования местного значения, соответствующих нормативным требованиям к общей протяженности автомобильных дорог – 99%</w:t>
            </w:r>
          </w:p>
          <w:p w:rsidR="00FE07CD" w:rsidRPr="00E3148E" w:rsidRDefault="00FE07CD" w:rsidP="006C5917">
            <w:pPr>
              <w:ind w:left="-5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Количество отремонтированных километров автомобильных дорог общего пользования – 11,075 км</w:t>
            </w:r>
            <w:proofErr w:type="gramStart"/>
            <w:r w:rsidRPr="00E3148E">
              <w:rPr>
                <w:rFonts w:ascii="Times New Roman" w:hAnsi="Times New Roman" w:cs="Times New Roman"/>
                <w:color w:val="000000" w:themeColor="text1"/>
                <w:sz w:val="26"/>
                <w:szCs w:val="26"/>
              </w:rPr>
              <w:t xml:space="preserve">., </w:t>
            </w:r>
            <w:proofErr w:type="gramEnd"/>
            <w:r w:rsidRPr="00E3148E">
              <w:rPr>
                <w:rFonts w:ascii="Times New Roman" w:hAnsi="Times New Roman" w:cs="Times New Roman"/>
                <w:color w:val="000000" w:themeColor="text1"/>
                <w:sz w:val="26"/>
                <w:szCs w:val="26"/>
              </w:rPr>
              <w:t>в том числе ремонт дорог общего пользования в 2017 году:</w:t>
            </w:r>
          </w:p>
          <w:p w:rsidR="00FE07CD" w:rsidRPr="00E3148E" w:rsidRDefault="00FE07CD" w:rsidP="006C5917">
            <w:pPr>
              <w:tabs>
                <w:tab w:val="left" w:pos="13041"/>
              </w:tabs>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ул. Молодежная – 16922м2;</w:t>
            </w:r>
          </w:p>
          <w:p w:rsidR="00FE07CD" w:rsidRPr="00E3148E" w:rsidRDefault="00FE07CD" w:rsidP="006C5917">
            <w:pPr>
              <w:tabs>
                <w:tab w:val="left" w:pos="13041"/>
              </w:tabs>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ул. Советская – 3415м2;</w:t>
            </w:r>
          </w:p>
          <w:p w:rsidR="00FE07CD" w:rsidRPr="00E3148E" w:rsidRDefault="00FE07CD" w:rsidP="006C5917">
            <w:pPr>
              <w:ind w:left="-5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ул. Гайдара – 4183м2;</w:t>
            </w:r>
          </w:p>
          <w:p w:rsidR="00FE07CD" w:rsidRPr="00E3148E" w:rsidRDefault="00FE07CD" w:rsidP="006C5917">
            <w:pPr>
              <w:ind w:left="-5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дорога от теплиц до хлебозавода – 20225м2;</w:t>
            </w:r>
          </w:p>
          <w:p w:rsidR="00FE07CD" w:rsidRPr="00E3148E" w:rsidRDefault="00FE07CD" w:rsidP="006C5917">
            <w:pPr>
              <w:ind w:left="-5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2018 год:</w:t>
            </w:r>
          </w:p>
          <w:p w:rsidR="00FE07CD" w:rsidRPr="00E3148E" w:rsidRDefault="00FE07CD" w:rsidP="006C5917">
            <w:pPr>
              <w:ind w:left="-5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-ул</w:t>
            </w:r>
            <w:proofErr w:type="gramStart"/>
            <w:r w:rsidRPr="00E3148E">
              <w:rPr>
                <w:rFonts w:ascii="Times New Roman" w:hAnsi="Times New Roman" w:cs="Times New Roman"/>
                <w:color w:val="000000" w:themeColor="text1"/>
                <w:sz w:val="26"/>
                <w:szCs w:val="26"/>
              </w:rPr>
              <w:t>.К</w:t>
            </w:r>
            <w:proofErr w:type="gramEnd"/>
            <w:r w:rsidRPr="00E3148E">
              <w:rPr>
                <w:rFonts w:ascii="Times New Roman" w:hAnsi="Times New Roman" w:cs="Times New Roman"/>
                <w:color w:val="000000" w:themeColor="text1"/>
                <w:sz w:val="26"/>
                <w:szCs w:val="26"/>
              </w:rPr>
              <w:t>осмонавтов – 978 м2;</w:t>
            </w:r>
          </w:p>
          <w:p w:rsidR="00FE07CD" w:rsidRPr="00E3148E" w:rsidRDefault="00FE07CD" w:rsidP="006C5917">
            <w:pPr>
              <w:ind w:left="-5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дорога до ОГИБДД – 366 м</w:t>
            </w:r>
            <w:proofErr w:type="gramStart"/>
            <w:r w:rsidRPr="00E3148E">
              <w:rPr>
                <w:rFonts w:ascii="Times New Roman" w:hAnsi="Times New Roman" w:cs="Times New Roman"/>
                <w:color w:val="000000" w:themeColor="text1"/>
                <w:sz w:val="26"/>
                <w:szCs w:val="26"/>
              </w:rPr>
              <w:t>2</w:t>
            </w:r>
            <w:proofErr w:type="gramEnd"/>
            <w:r w:rsidRPr="00E3148E">
              <w:rPr>
                <w:rFonts w:ascii="Times New Roman" w:hAnsi="Times New Roman" w:cs="Times New Roman"/>
                <w:color w:val="000000" w:themeColor="text1"/>
                <w:sz w:val="26"/>
                <w:szCs w:val="26"/>
              </w:rPr>
              <w:t>;</w:t>
            </w:r>
          </w:p>
          <w:p w:rsidR="00FE07CD" w:rsidRPr="00E3148E" w:rsidRDefault="00FE07CD" w:rsidP="006C5917">
            <w:pPr>
              <w:ind w:left="-5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Количество отремонтированных квадратных метров дворовых территорий – 21000 м</w:t>
            </w:r>
            <w:proofErr w:type="gramStart"/>
            <w:r w:rsidRPr="00E3148E">
              <w:rPr>
                <w:rFonts w:ascii="Times New Roman" w:hAnsi="Times New Roman" w:cs="Times New Roman"/>
                <w:color w:val="000000" w:themeColor="text1"/>
                <w:sz w:val="26"/>
                <w:szCs w:val="26"/>
              </w:rPr>
              <w:t>2</w:t>
            </w:r>
            <w:proofErr w:type="gramEnd"/>
            <w:r w:rsidRPr="00E3148E">
              <w:rPr>
                <w:rFonts w:ascii="Times New Roman" w:hAnsi="Times New Roman" w:cs="Times New Roman"/>
                <w:color w:val="000000" w:themeColor="text1"/>
                <w:sz w:val="26"/>
                <w:szCs w:val="26"/>
              </w:rPr>
              <w:t>.</w:t>
            </w:r>
          </w:p>
          <w:p w:rsidR="00FE07CD" w:rsidRPr="00E3148E" w:rsidRDefault="00FE07CD" w:rsidP="006C5917">
            <w:pPr>
              <w:ind w:left="-5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Количество квадратных метров проведенного ямочного ремонта дорог общего пользования и внутриквартальных дорог – 4400 м</w:t>
            </w:r>
            <w:proofErr w:type="gramStart"/>
            <w:r w:rsidRPr="00E3148E">
              <w:rPr>
                <w:rFonts w:ascii="Times New Roman" w:hAnsi="Times New Roman" w:cs="Times New Roman"/>
                <w:color w:val="000000" w:themeColor="text1"/>
                <w:sz w:val="26"/>
                <w:szCs w:val="26"/>
              </w:rPr>
              <w:t>2</w:t>
            </w:r>
            <w:proofErr w:type="gramEnd"/>
            <w:r w:rsidRPr="00E3148E">
              <w:rPr>
                <w:rFonts w:ascii="Times New Roman" w:hAnsi="Times New Roman" w:cs="Times New Roman"/>
                <w:color w:val="000000" w:themeColor="text1"/>
                <w:sz w:val="26"/>
                <w:szCs w:val="26"/>
              </w:rPr>
              <w:t>.</w:t>
            </w:r>
          </w:p>
          <w:p w:rsidR="00FE07CD" w:rsidRPr="00E3148E" w:rsidRDefault="00FE07CD" w:rsidP="006C5917">
            <w:pPr>
              <w:ind w:left="-5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Обеспечение прироста протяженности автомобильных дорог с твердым покрытием -3 км.</w:t>
            </w:r>
          </w:p>
          <w:p w:rsidR="00FE07CD" w:rsidRPr="00E3148E" w:rsidRDefault="00FE07CD" w:rsidP="006C5917">
            <w:pPr>
              <w:ind w:left="-5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Улучшение состояния городских автомобильных дорог.</w:t>
            </w:r>
          </w:p>
        </w:tc>
      </w:tr>
    </w:tbl>
    <w:p w:rsidR="00FE07CD" w:rsidRPr="00E3148E" w:rsidRDefault="00FE07CD" w:rsidP="00FE07CD">
      <w:pPr>
        <w:widowControl w:val="0"/>
        <w:autoSpaceDE w:val="0"/>
        <w:autoSpaceDN w:val="0"/>
        <w:adjustRightInd w:val="0"/>
        <w:ind w:left="567"/>
        <w:jc w:val="center"/>
        <w:rPr>
          <w:rFonts w:ascii="Times New Roman" w:hAnsi="Times New Roman" w:cs="Times New Roman"/>
          <w:b/>
          <w:bCs/>
          <w:color w:val="000000" w:themeColor="text1"/>
          <w:sz w:val="26"/>
          <w:szCs w:val="26"/>
        </w:rPr>
      </w:pPr>
      <w:r w:rsidRPr="00E3148E">
        <w:rPr>
          <w:rFonts w:ascii="Times New Roman" w:hAnsi="Times New Roman" w:cs="Times New Roman"/>
          <w:b/>
          <w:bCs/>
          <w:color w:val="000000" w:themeColor="text1"/>
          <w:sz w:val="26"/>
          <w:szCs w:val="26"/>
        </w:rPr>
        <w:t>1. Характеристика сферы реализации подпрограммы, описание основных проблем в указанной сфере и прогноз ее развития</w:t>
      </w:r>
    </w:p>
    <w:p w:rsidR="00FE07CD" w:rsidRPr="00E3148E" w:rsidRDefault="00FE07CD" w:rsidP="00FE07CD">
      <w:pPr>
        <w:autoSpaceDE w:val="0"/>
        <w:autoSpaceDN w:val="0"/>
        <w:adjustRightInd w:val="0"/>
        <w:ind w:firstLine="709"/>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lastRenderedPageBreak/>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w:t>
      </w:r>
    </w:p>
    <w:p w:rsidR="00FE07CD" w:rsidRPr="00E3148E" w:rsidRDefault="00FE07CD" w:rsidP="00FE07CD">
      <w:pPr>
        <w:autoSpaceDE w:val="0"/>
        <w:autoSpaceDN w:val="0"/>
        <w:adjustRightInd w:val="0"/>
        <w:ind w:firstLine="709"/>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Дорожное хозяйство - важнейший элемент производственной инфраструктуры, определяющий уровень развития транспортной системы и оказывающий огромное влияние на развитие других отраслей экономики. Создание динамично развивающегося, сбалансированного и устойчиво функционирующего дорожного хозяйства является необходимым условием для обеспечения подъема экономики, эффективной деятельности хозяйствующих субъектов и повышения качества жизнедеятельности населения. </w:t>
      </w:r>
    </w:p>
    <w:p w:rsidR="00FE07CD" w:rsidRPr="00E3148E" w:rsidRDefault="00FE07CD" w:rsidP="00FE07CD">
      <w:pPr>
        <w:autoSpaceDE w:val="0"/>
        <w:autoSpaceDN w:val="0"/>
        <w:adjustRightInd w:val="0"/>
        <w:ind w:firstLine="709"/>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Существующая  </w:t>
      </w:r>
      <w:proofErr w:type="gramStart"/>
      <w:r w:rsidRPr="00E3148E">
        <w:rPr>
          <w:rFonts w:ascii="Times New Roman" w:hAnsi="Times New Roman" w:cs="Times New Roman"/>
          <w:color w:val="000000" w:themeColor="text1"/>
          <w:sz w:val="26"/>
          <w:szCs w:val="26"/>
        </w:rPr>
        <w:t>застройка города</w:t>
      </w:r>
      <w:proofErr w:type="gramEnd"/>
      <w:r w:rsidRPr="00E3148E">
        <w:rPr>
          <w:rFonts w:ascii="Times New Roman" w:hAnsi="Times New Roman" w:cs="Times New Roman"/>
          <w:color w:val="000000" w:themeColor="text1"/>
          <w:sz w:val="26"/>
          <w:szCs w:val="26"/>
        </w:rPr>
        <w:t xml:space="preserve"> Курчатова представляет собой шесть жилых микрорайонов, протянувшихся вдоль железной дороги Курск-Рыльск, шириной до одного километра и длиной более 4-х километров. В первых шести микрорайонах города практически отсутствуют пригодные участки под новое строительство. Сложившаяся необходимость в территориальном развитии города возможна, </w:t>
      </w:r>
      <w:proofErr w:type="gramStart"/>
      <w:r w:rsidRPr="00E3148E">
        <w:rPr>
          <w:rFonts w:ascii="Times New Roman" w:hAnsi="Times New Roman" w:cs="Times New Roman"/>
          <w:color w:val="000000" w:themeColor="text1"/>
          <w:sz w:val="26"/>
          <w:szCs w:val="26"/>
        </w:rPr>
        <w:t>согласно</w:t>
      </w:r>
      <w:proofErr w:type="gramEnd"/>
      <w:r w:rsidRPr="00E3148E">
        <w:rPr>
          <w:rFonts w:ascii="Times New Roman" w:hAnsi="Times New Roman" w:cs="Times New Roman"/>
          <w:color w:val="000000" w:themeColor="text1"/>
          <w:sz w:val="26"/>
          <w:szCs w:val="26"/>
        </w:rPr>
        <w:t xml:space="preserve"> генерального плана, путем освоения территории Южного жилого района, в который входят 7,8,9,10 микрорайоны города Курчатова. Основной проблемой освоения и развития территории Южного жилого района является ее труднодоступность, так как она с востока, юга и запада ограничена землями предприятий агропромышленного комплекса и только с северной стороны, от существующего города единственно возможно вести транспортные пути к будущим новостройкам.  В настоящее время ведется застройка Южного района города.  Связь с этим районом осуществляется через железнодорожные переезды Успенский и Тарасовский. Существующая между этими переездами  грунтовая дорога не позволяет в осеннее - зимний период  осуществить подъезд к застройке нового жилого района. В связи с этим возникла необходимость проектирования и строительства дороги между этими переездами, которая обеспечит транспортную связь в Южный район города Курчатова, где в настоящее время ведется индивидуальная застройка, а также планируется строительство многоквартирных жилых домов, согласно генеральному плану города Курчатова.   </w:t>
      </w:r>
    </w:p>
    <w:p w:rsidR="00FE07CD" w:rsidRPr="00E3148E" w:rsidRDefault="00FE07CD" w:rsidP="00FE07CD">
      <w:pPr>
        <w:pStyle w:val="ConsPlusNormal0"/>
        <w:widowControl/>
        <w:ind w:firstLine="540"/>
        <w:jc w:val="both"/>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В последние годы увеличение экономической активности населения и рост парка автотранспортных сре</w:t>
      </w:r>
      <w:proofErr w:type="gramStart"/>
      <w:r w:rsidRPr="00E3148E">
        <w:rPr>
          <w:rFonts w:ascii="Times New Roman" w:hAnsi="Times New Roman" w:cs="Times New Roman"/>
          <w:color w:val="000000" w:themeColor="text1"/>
          <w:sz w:val="26"/>
          <w:szCs w:val="26"/>
        </w:rPr>
        <w:t>дств пр</w:t>
      </w:r>
      <w:proofErr w:type="gramEnd"/>
      <w:r w:rsidRPr="00E3148E">
        <w:rPr>
          <w:rFonts w:ascii="Times New Roman" w:hAnsi="Times New Roman" w:cs="Times New Roman"/>
          <w:color w:val="000000" w:themeColor="text1"/>
          <w:sz w:val="26"/>
          <w:szCs w:val="26"/>
        </w:rPr>
        <w:t xml:space="preserve">ивели к резкому повышению числа дорожно-транспортных происшествий. Одна из причин - сопутствующие дорожные условия, связанные с наличием автомобильных дорог, не отвечающих современным требованиям к их техническим характеристикам. Требуется особое внимание к работам по содержанию автомобильных дорог, включающим в себя своевременное устранение </w:t>
      </w:r>
      <w:proofErr w:type="spellStart"/>
      <w:r w:rsidRPr="00E3148E">
        <w:rPr>
          <w:rFonts w:ascii="Times New Roman" w:hAnsi="Times New Roman" w:cs="Times New Roman"/>
          <w:color w:val="000000" w:themeColor="text1"/>
          <w:sz w:val="26"/>
          <w:szCs w:val="26"/>
        </w:rPr>
        <w:t>ямочности</w:t>
      </w:r>
      <w:proofErr w:type="spellEnd"/>
      <w:r w:rsidRPr="00E3148E">
        <w:rPr>
          <w:rFonts w:ascii="Times New Roman" w:hAnsi="Times New Roman" w:cs="Times New Roman"/>
          <w:color w:val="000000" w:themeColor="text1"/>
          <w:sz w:val="26"/>
          <w:szCs w:val="26"/>
        </w:rPr>
        <w:t xml:space="preserve"> и других дефектов дорожных покрытий, заделку трещин и другие работы, связанные с обеспечением безопасности дорожного движения, удобства и повышения комфортности эксплуатации автодорог и увеличение срока службы их покрытий.</w:t>
      </w:r>
    </w:p>
    <w:p w:rsidR="00FE07CD" w:rsidRPr="00E3148E" w:rsidRDefault="00FE07CD" w:rsidP="00FE07CD">
      <w:pPr>
        <w:pStyle w:val="ConsPlusNormal0"/>
        <w:widowControl/>
        <w:ind w:firstLine="540"/>
        <w:jc w:val="both"/>
        <w:rPr>
          <w:rFonts w:ascii="Times New Roman" w:hAnsi="Times New Roman" w:cs="Times New Roman"/>
          <w:color w:val="000000" w:themeColor="text1"/>
          <w:sz w:val="26"/>
          <w:szCs w:val="26"/>
        </w:rPr>
      </w:pPr>
      <w:proofErr w:type="gramStart"/>
      <w:r w:rsidRPr="00E3148E">
        <w:rPr>
          <w:rFonts w:ascii="Times New Roman" w:hAnsi="Times New Roman" w:cs="Times New Roman"/>
          <w:color w:val="000000" w:themeColor="text1"/>
          <w:sz w:val="26"/>
          <w:szCs w:val="26"/>
        </w:rPr>
        <w:t>Мероприятия, предусмотренные подпрограммой, направлены на ликвидацию сложившейся ситуации и призваны обеспечить потребность населения в автомобильных дорогах и дворовых территориях, отвечающих современным требованиям к их техническому состоянию и условиям эксплуатации.</w:t>
      </w:r>
      <w:proofErr w:type="gramEnd"/>
    </w:p>
    <w:p w:rsidR="00FE07CD" w:rsidRPr="00E3148E" w:rsidRDefault="00FE07CD" w:rsidP="00FE07CD">
      <w:pPr>
        <w:autoSpaceDE w:val="0"/>
        <w:autoSpaceDN w:val="0"/>
        <w:adjustRightInd w:val="0"/>
        <w:ind w:firstLine="540"/>
        <w:rPr>
          <w:rFonts w:ascii="Times New Roman" w:hAnsi="Times New Roman" w:cs="Times New Roman"/>
          <w:color w:val="000000" w:themeColor="text1"/>
          <w:sz w:val="26"/>
          <w:szCs w:val="26"/>
        </w:rPr>
      </w:pPr>
    </w:p>
    <w:p w:rsidR="00FE07CD" w:rsidRPr="00E3148E" w:rsidRDefault="00FE07CD" w:rsidP="00FE07CD">
      <w:pPr>
        <w:autoSpaceDE w:val="0"/>
        <w:autoSpaceDN w:val="0"/>
        <w:adjustRightInd w:val="0"/>
        <w:ind w:firstLine="540"/>
        <w:jc w:val="center"/>
        <w:rPr>
          <w:rFonts w:ascii="Times New Roman" w:hAnsi="Times New Roman" w:cs="Times New Roman"/>
          <w:b/>
          <w:bCs/>
          <w:color w:val="000000" w:themeColor="text1"/>
          <w:sz w:val="26"/>
          <w:szCs w:val="26"/>
        </w:rPr>
      </w:pPr>
      <w:r w:rsidRPr="00E3148E">
        <w:rPr>
          <w:rFonts w:ascii="Times New Roman" w:hAnsi="Times New Roman" w:cs="Times New Roman"/>
          <w:b/>
          <w:color w:val="000000" w:themeColor="text1"/>
          <w:sz w:val="26"/>
          <w:szCs w:val="26"/>
        </w:rPr>
        <w:t>2</w:t>
      </w:r>
      <w:r w:rsidRPr="00E3148E">
        <w:rPr>
          <w:rFonts w:ascii="Times New Roman" w:hAnsi="Times New Roman" w:cs="Times New Roman"/>
          <w:color w:val="000000" w:themeColor="text1"/>
          <w:sz w:val="26"/>
          <w:szCs w:val="26"/>
        </w:rPr>
        <w:t xml:space="preserve">. </w:t>
      </w:r>
      <w:r w:rsidRPr="00E3148E">
        <w:rPr>
          <w:rFonts w:ascii="Times New Roman" w:hAnsi="Times New Roman" w:cs="Times New Roman"/>
          <w:b/>
          <w:bCs/>
          <w:color w:val="000000" w:themeColor="text1"/>
          <w:sz w:val="26"/>
          <w:szCs w:val="26"/>
        </w:rPr>
        <w:t xml:space="preserve">Приоритеты муниципальной политики в сфере реализации подпрограммы, цели, задачи и показатели достижения целей и решения задач, </w:t>
      </w:r>
      <w:r w:rsidRPr="00E3148E">
        <w:rPr>
          <w:rFonts w:ascii="Times New Roman" w:hAnsi="Times New Roman" w:cs="Times New Roman"/>
          <w:b/>
          <w:bCs/>
          <w:color w:val="000000" w:themeColor="text1"/>
          <w:sz w:val="26"/>
          <w:szCs w:val="26"/>
        </w:rPr>
        <w:lastRenderedPageBreak/>
        <w:t>описание основных ожидаемых конечных результатов подпрограммы, сроков и контрольных этапов реализации подпрограммы.</w:t>
      </w:r>
    </w:p>
    <w:p w:rsidR="00FE07CD" w:rsidRPr="00E3148E" w:rsidRDefault="00FE07CD" w:rsidP="00FE07CD">
      <w:pPr>
        <w:autoSpaceDE w:val="0"/>
        <w:autoSpaceDN w:val="0"/>
        <w:adjustRightInd w:val="0"/>
        <w:ind w:firstLine="540"/>
        <w:rPr>
          <w:rFonts w:ascii="Times New Roman" w:hAnsi="Times New Roman" w:cs="Times New Roman"/>
          <w:b/>
          <w:bCs/>
          <w:color w:val="000000" w:themeColor="text1"/>
          <w:sz w:val="26"/>
          <w:szCs w:val="26"/>
        </w:rPr>
      </w:pPr>
    </w:p>
    <w:p w:rsidR="00FE07CD" w:rsidRPr="00E3148E" w:rsidRDefault="00FE07CD" w:rsidP="00FE07CD">
      <w:pPr>
        <w:pStyle w:val="a6"/>
        <w:spacing w:before="0" w:beforeAutospacing="0" w:after="0" w:afterAutospacing="0"/>
        <w:jc w:val="center"/>
        <w:rPr>
          <w:b/>
          <w:bCs/>
          <w:color w:val="000000" w:themeColor="text1"/>
          <w:sz w:val="26"/>
          <w:szCs w:val="26"/>
        </w:rPr>
      </w:pPr>
      <w:r w:rsidRPr="00E3148E">
        <w:rPr>
          <w:b/>
          <w:bCs/>
          <w:color w:val="000000" w:themeColor="text1"/>
          <w:sz w:val="26"/>
          <w:szCs w:val="26"/>
        </w:rPr>
        <w:t xml:space="preserve">Приоритеты и цели муниципальной политики </w:t>
      </w:r>
      <w:proofErr w:type="gramStart"/>
      <w:r w:rsidRPr="00E3148E">
        <w:rPr>
          <w:b/>
          <w:bCs/>
          <w:color w:val="000000" w:themeColor="text1"/>
          <w:sz w:val="26"/>
          <w:szCs w:val="26"/>
        </w:rPr>
        <w:t>в</w:t>
      </w:r>
      <w:proofErr w:type="gramEnd"/>
    </w:p>
    <w:p w:rsidR="00FE07CD" w:rsidRPr="00E3148E" w:rsidRDefault="00FE07CD" w:rsidP="00FE07CD">
      <w:pPr>
        <w:pStyle w:val="a6"/>
        <w:spacing w:before="0" w:beforeAutospacing="0" w:after="0" w:afterAutospacing="0"/>
        <w:jc w:val="center"/>
        <w:rPr>
          <w:rFonts w:cs="Arial Unicode MS"/>
          <w:color w:val="000000" w:themeColor="text1"/>
          <w:sz w:val="26"/>
          <w:szCs w:val="26"/>
        </w:rPr>
      </w:pPr>
      <w:r w:rsidRPr="00E3148E">
        <w:rPr>
          <w:b/>
          <w:bCs/>
          <w:color w:val="000000" w:themeColor="text1"/>
          <w:sz w:val="26"/>
          <w:szCs w:val="26"/>
        </w:rPr>
        <w:t>сфере дорожной деятельности</w:t>
      </w:r>
    </w:p>
    <w:p w:rsidR="00FE07CD" w:rsidRPr="00E3148E" w:rsidRDefault="00FE07CD" w:rsidP="00FE07CD">
      <w:pPr>
        <w:pStyle w:val="a5"/>
        <w:spacing w:after="0" w:line="240" w:lineRule="auto"/>
        <w:ind w:left="0" w:firstLine="720"/>
        <w:jc w:val="both"/>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Приоритеты и цели муниципальной политики в сфере дорожной деятельности определены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E07CD" w:rsidRPr="00E3148E" w:rsidRDefault="00FE07CD" w:rsidP="00FE07CD">
      <w:pPr>
        <w:pStyle w:val="a5"/>
        <w:spacing w:after="0" w:line="240" w:lineRule="auto"/>
        <w:ind w:left="0" w:firstLine="720"/>
        <w:jc w:val="both"/>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Приоритетом муниципальной политики является развитие и модернизация объектов  в сфере дорожной  деятельности.                                 </w:t>
      </w:r>
    </w:p>
    <w:p w:rsidR="00FE07CD" w:rsidRPr="00E3148E" w:rsidRDefault="00FE07CD" w:rsidP="00FE07CD">
      <w:pPr>
        <w:autoSpaceDE w:val="0"/>
        <w:autoSpaceDN w:val="0"/>
        <w:adjustRightInd w:val="0"/>
        <w:ind w:firstLine="540"/>
        <w:rPr>
          <w:rFonts w:ascii="Times New Roman" w:hAnsi="Times New Roman" w:cs="Times New Roman"/>
          <w:color w:val="000000" w:themeColor="text1"/>
          <w:sz w:val="26"/>
          <w:szCs w:val="26"/>
        </w:rPr>
      </w:pPr>
    </w:p>
    <w:p w:rsidR="00FE07CD" w:rsidRPr="00E3148E" w:rsidRDefault="00FE07CD" w:rsidP="00FE07CD">
      <w:pPr>
        <w:pStyle w:val="a5"/>
        <w:autoSpaceDE w:val="0"/>
        <w:autoSpaceDN w:val="0"/>
        <w:adjustRightInd w:val="0"/>
        <w:spacing w:after="0" w:line="240" w:lineRule="auto"/>
        <w:ind w:left="0"/>
        <w:jc w:val="center"/>
        <w:rPr>
          <w:rFonts w:ascii="Times New Roman" w:hAnsi="Times New Roman" w:cs="Times New Roman"/>
          <w:color w:val="000000" w:themeColor="text1"/>
          <w:sz w:val="26"/>
          <w:szCs w:val="26"/>
        </w:rPr>
      </w:pPr>
      <w:r w:rsidRPr="00E3148E">
        <w:rPr>
          <w:rFonts w:ascii="Times New Roman" w:hAnsi="Times New Roman" w:cs="Times New Roman"/>
          <w:b/>
          <w:bCs/>
          <w:color w:val="000000" w:themeColor="text1"/>
          <w:sz w:val="26"/>
          <w:szCs w:val="26"/>
        </w:rPr>
        <w:t>Цели и задачи подпрограммы</w:t>
      </w:r>
    </w:p>
    <w:p w:rsidR="00FE07CD" w:rsidRPr="00E3148E" w:rsidRDefault="00FE07CD" w:rsidP="00FE07CD">
      <w:pPr>
        <w:ind w:firstLine="567"/>
        <w:rPr>
          <w:rFonts w:ascii="Times New Roman" w:hAnsi="Times New Roman" w:cs="Times New Roman"/>
          <w:snapToGrid w:val="0"/>
          <w:color w:val="000000" w:themeColor="text1"/>
          <w:sz w:val="26"/>
          <w:szCs w:val="26"/>
        </w:rPr>
      </w:pPr>
      <w:r w:rsidRPr="00E3148E">
        <w:rPr>
          <w:rFonts w:ascii="Times New Roman" w:hAnsi="Times New Roman" w:cs="Times New Roman"/>
          <w:color w:val="000000" w:themeColor="text1"/>
          <w:sz w:val="26"/>
          <w:szCs w:val="26"/>
        </w:rPr>
        <w:t xml:space="preserve">Основной целью подпрограммы </w:t>
      </w:r>
      <w:r w:rsidRPr="00E3148E">
        <w:rPr>
          <w:rFonts w:ascii="Times New Roman" w:hAnsi="Times New Roman" w:cs="Times New Roman"/>
          <w:snapToGrid w:val="0"/>
          <w:color w:val="000000" w:themeColor="text1"/>
          <w:sz w:val="26"/>
          <w:szCs w:val="26"/>
        </w:rPr>
        <w:t>«</w:t>
      </w:r>
      <w:r w:rsidRPr="00E3148E">
        <w:rPr>
          <w:rFonts w:ascii="Times New Roman" w:hAnsi="Times New Roman" w:cs="Times New Roman"/>
          <w:color w:val="000000" w:themeColor="text1"/>
          <w:sz w:val="26"/>
          <w:szCs w:val="26"/>
        </w:rPr>
        <w:t>«Развитие сети автомобильных дорог города Курчатова Курской области на 2016-2020 годы» муниципальной программы «Развитие транспортной системы в городе Курчатове и безопасности дорожного движения на 2016-2020 годы»</w:t>
      </w:r>
      <w:r w:rsidRPr="00E3148E">
        <w:rPr>
          <w:rFonts w:ascii="Times New Roman" w:hAnsi="Times New Roman" w:cs="Times New Roman"/>
          <w:snapToGrid w:val="0"/>
          <w:color w:val="000000" w:themeColor="text1"/>
          <w:sz w:val="26"/>
          <w:szCs w:val="26"/>
        </w:rPr>
        <w:t xml:space="preserve"> является:</w:t>
      </w:r>
    </w:p>
    <w:p w:rsidR="00FE07CD" w:rsidRPr="00E3148E" w:rsidRDefault="00FE07CD" w:rsidP="00FE07CD">
      <w:pPr>
        <w:autoSpaceDE w:val="0"/>
        <w:autoSpaceDN w:val="0"/>
        <w:adjustRightInd w:val="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-обеспечение требуемого технического состояния сети автомобильных дорог города, их пропускной способности, улучшение качества жизни населения города, создание безопасных условий движения.</w:t>
      </w:r>
    </w:p>
    <w:p w:rsidR="00FE07CD" w:rsidRPr="00E3148E" w:rsidRDefault="00FE07CD" w:rsidP="00FE07CD">
      <w:pPr>
        <w:autoSpaceDE w:val="0"/>
        <w:autoSpaceDN w:val="0"/>
        <w:adjustRightInd w:val="0"/>
        <w:ind w:firstLine="54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Достижение цели подпрограммы осуществляются путем решения следующих задач:</w:t>
      </w:r>
    </w:p>
    <w:p w:rsidR="00FE07CD" w:rsidRPr="00E3148E" w:rsidRDefault="00FE07CD" w:rsidP="00FE07CD">
      <w:pPr>
        <w:pStyle w:val="ConsPlusCell"/>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увеличение протяженности дорог;</w:t>
      </w:r>
    </w:p>
    <w:p w:rsidR="00FE07CD" w:rsidRPr="00E3148E" w:rsidRDefault="00FE07CD" w:rsidP="00FE07CD">
      <w:pPr>
        <w:rPr>
          <w:rFonts w:ascii="Times New Roman" w:hAnsi="Times New Roman" w:cs="Times New Roman"/>
          <w:b/>
          <w:bCs/>
          <w:color w:val="000000" w:themeColor="text1"/>
          <w:sz w:val="26"/>
          <w:szCs w:val="26"/>
        </w:rPr>
      </w:pPr>
      <w:r w:rsidRPr="00E3148E">
        <w:rPr>
          <w:rFonts w:ascii="Times New Roman" w:hAnsi="Times New Roman" w:cs="Times New Roman"/>
          <w:color w:val="000000" w:themeColor="text1"/>
          <w:sz w:val="26"/>
          <w:szCs w:val="26"/>
        </w:rPr>
        <w:t>-обеспечение требуемого технического состояния сети автомобильных дорог города и дворовых территорий.</w:t>
      </w:r>
    </w:p>
    <w:p w:rsidR="00FE07CD" w:rsidRPr="00E3148E" w:rsidRDefault="00FE07CD" w:rsidP="00FE07CD">
      <w:pPr>
        <w:pStyle w:val="a5"/>
        <w:spacing w:after="0" w:line="240" w:lineRule="auto"/>
        <w:ind w:left="567"/>
        <w:jc w:val="center"/>
        <w:rPr>
          <w:rFonts w:ascii="Times New Roman" w:hAnsi="Times New Roman" w:cs="Times New Roman"/>
          <w:color w:val="000000" w:themeColor="text1"/>
          <w:sz w:val="26"/>
          <w:szCs w:val="26"/>
        </w:rPr>
      </w:pPr>
      <w:r w:rsidRPr="00E3148E">
        <w:rPr>
          <w:rFonts w:ascii="Times New Roman" w:hAnsi="Times New Roman" w:cs="Times New Roman"/>
          <w:b/>
          <w:bCs/>
          <w:color w:val="000000" w:themeColor="text1"/>
          <w:sz w:val="26"/>
          <w:szCs w:val="26"/>
        </w:rPr>
        <w:t>Перечень показателей (индикаторов) подпрограммы и ожидаемые конечные результаты подпрограммы</w:t>
      </w:r>
    </w:p>
    <w:p w:rsidR="00FE07CD" w:rsidRPr="00E3148E" w:rsidRDefault="00FE07CD" w:rsidP="00FE07CD">
      <w:pPr>
        <w:autoSpaceDE w:val="0"/>
        <w:autoSpaceDN w:val="0"/>
        <w:adjustRightInd w:val="0"/>
        <w:ind w:firstLine="709"/>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Целевыми индикаторами и показателями подпрограммы является:</w:t>
      </w:r>
    </w:p>
    <w:p w:rsidR="00FE07CD" w:rsidRPr="00E3148E" w:rsidRDefault="00FE07CD" w:rsidP="00FE07CD">
      <w:pPr>
        <w:widowControl w:val="0"/>
        <w:autoSpaceDE w:val="0"/>
        <w:autoSpaceDN w:val="0"/>
        <w:adjustRightInd w:val="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количество отремонтированных километров автомобильных дорог общего пользования;</w:t>
      </w:r>
    </w:p>
    <w:p w:rsidR="00FE07CD" w:rsidRPr="00E3148E" w:rsidRDefault="00FE07CD" w:rsidP="00FE07CD">
      <w:pPr>
        <w:widowControl w:val="0"/>
        <w:autoSpaceDE w:val="0"/>
        <w:autoSpaceDN w:val="0"/>
        <w:adjustRightInd w:val="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количество отремонтированных квадратных метров дворовых территорий;</w:t>
      </w:r>
    </w:p>
    <w:p w:rsidR="00FE07CD" w:rsidRPr="00E3148E" w:rsidRDefault="00FE07CD" w:rsidP="00FE07CD">
      <w:pPr>
        <w:widowControl w:val="0"/>
        <w:autoSpaceDE w:val="0"/>
        <w:autoSpaceDN w:val="0"/>
        <w:adjustRightInd w:val="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количество квадратных метров проведенного ямочного ремонта дорог общего пользования и внутриквартальных дорог;</w:t>
      </w:r>
    </w:p>
    <w:p w:rsidR="00FE07CD" w:rsidRPr="00E3148E" w:rsidRDefault="00FE07CD" w:rsidP="00FE07CD">
      <w:pPr>
        <w:widowControl w:val="0"/>
        <w:autoSpaceDE w:val="0"/>
        <w:autoSpaceDN w:val="0"/>
        <w:adjustRightInd w:val="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-обеспечение прироста протяженности автомобильных дорог с твердым покрытием.</w:t>
      </w:r>
    </w:p>
    <w:p w:rsidR="00FE07CD" w:rsidRPr="00E3148E" w:rsidRDefault="00FE07CD" w:rsidP="00FE07CD">
      <w:pPr>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Сведения предоставляет МКУ «Управление городского хозяйства г</w:t>
      </w:r>
      <w:proofErr w:type="gramStart"/>
      <w:r w:rsidRPr="00E3148E">
        <w:rPr>
          <w:rFonts w:ascii="Times New Roman" w:hAnsi="Times New Roman" w:cs="Times New Roman"/>
          <w:color w:val="000000" w:themeColor="text1"/>
          <w:sz w:val="26"/>
          <w:szCs w:val="26"/>
        </w:rPr>
        <w:t>.К</w:t>
      </w:r>
      <w:proofErr w:type="gramEnd"/>
      <w:r w:rsidRPr="00E3148E">
        <w:rPr>
          <w:rFonts w:ascii="Times New Roman" w:hAnsi="Times New Roman" w:cs="Times New Roman"/>
          <w:color w:val="000000" w:themeColor="text1"/>
          <w:sz w:val="26"/>
          <w:szCs w:val="26"/>
        </w:rPr>
        <w:t xml:space="preserve">урчатова» на основании АВР. </w:t>
      </w:r>
    </w:p>
    <w:p w:rsidR="00FE07CD" w:rsidRPr="00E3148E" w:rsidRDefault="00FE07CD" w:rsidP="00FE07CD">
      <w:pPr>
        <w:autoSpaceDE w:val="0"/>
        <w:autoSpaceDN w:val="0"/>
        <w:adjustRightInd w:val="0"/>
        <w:ind w:firstLine="567"/>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Конечным результатом подпрограммы является обеспечение выполнения целей, задач и показателей муниципальной программы города Курчатова «Развитие транспортной системы города Курчатова и безопасности дорожного движения на 2016-2020 годы» в целом, в разрезе подпрограмм и основных мероприятий подпрограммы.</w:t>
      </w:r>
    </w:p>
    <w:p w:rsidR="00FE07CD" w:rsidRPr="00E3148E" w:rsidRDefault="00FE07CD" w:rsidP="00FE07CD">
      <w:pPr>
        <w:autoSpaceDE w:val="0"/>
        <w:autoSpaceDN w:val="0"/>
        <w:adjustRightInd w:val="0"/>
        <w:ind w:firstLine="709"/>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Сведения о показателях (индикаторах) подпрограммы приведены в таблице 1.</w:t>
      </w:r>
    </w:p>
    <w:p w:rsidR="00FE07CD" w:rsidRPr="00E3148E" w:rsidRDefault="00FE07CD" w:rsidP="00FE07CD">
      <w:pPr>
        <w:pStyle w:val="a5"/>
        <w:widowControl w:val="0"/>
        <w:autoSpaceDE w:val="0"/>
        <w:autoSpaceDN w:val="0"/>
        <w:adjustRightInd w:val="0"/>
        <w:spacing w:after="0" w:line="240" w:lineRule="auto"/>
        <w:ind w:left="1986"/>
        <w:rPr>
          <w:rFonts w:ascii="Times New Roman" w:hAnsi="Times New Roman" w:cs="Times New Roman"/>
          <w:color w:val="000000" w:themeColor="text1"/>
          <w:sz w:val="26"/>
          <w:szCs w:val="26"/>
        </w:rPr>
      </w:pPr>
      <w:r w:rsidRPr="00E3148E">
        <w:rPr>
          <w:rFonts w:ascii="Times New Roman" w:hAnsi="Times New Roman" w:cs="Times New Roman"/>
          <w:b/>
          <w:bCs/>
          <w:color w:val="000000" w:themeColor="text1"/>
          <w:sz w:val="26"/>
          <w:szCs w:val="26"/>
        </w:rPr>
        <w:t xml:space="preserve">       Сроки и этапы реализации подпрограммы</w:t>
      </w:r>
    </w:p>
    <w:p w:rsidR="00FE07CD" w:rsidRPr="00E3148E" w:rsidRDefault="00FE07CD" w:rsidP="00FE07CD">
      <w:pPr>
        <w:autoSpaceDE w:val="0"/>
        <w:autoSpaceDN w:val="0"/>
        <w:adjustRightInd w:val="0"/>
        <w:ind w:firstLine="540"/>
        <w:rPr>
          <w:color w:val="000000" w:themeColor="text1"/>
          <w:sz w:val="26"/>
          <w:szCs w:val="26"/>
        </w:rPr>
      </w:pPr>
      <w:r w:rsidRPr="00E3148E">
        <w:rPr>
          <w:rFonts w:ascii="Times New Roman" w:hAnsi="Times New Roman" w:cs="Times New Roman"/>
          <w:color w:val="000000" w:themeColor="text1"/>
          <w:sz w:val="26"/>
          <w:szCs w:val="26"/>
        </w:rPr>
        <w:t>Подпрограмма реализуется в 2016 - 2020 годах в один этап.</w:t>
      </w:r>
    </w:p>
    <w:p w:rsidR="00FE07CD" w:rsidRPr="00E3148E" w:rsidRDefault="00FE07CD" w:rsidP="00FE07CD">
      <w:pPr>
        <w:widowControl w:val="0"/>
        <w:autoSpaceDE w:val="0"/>
        <w:autoSpaceDN w:val="0"/>
        <w:adjustRightInd w:val="0"/>
        <w:ind w:left="540"/>
        <w:jc w:val="center"/>
        <w:rPr>
          <w:rFonts w:ascii="Times New Roman" w:hAnsi="Times New Roman" w:cs="Times New Roman"/>
          <w:b/>
          <w:bCs/>
          <w:color w:val="000000" w:themeColor="text1"/>
          <w:sz w:val="26"/>
          <w:szCs w:val="26"/>
        </w:rPr>
      </w:pPr>
      <w:r w:rsidRPr="00E3148E">
        <w:rPr>
          <w:rFonts w:ascii="Times New Roman" w:hAnsi="Times New Roman" w:cs="Times New Roman"/>
          <w:b/>
          <w:bCs/>
          <w:color w:val="000000" w:themeColor="text1"/>
          <w:sz w:val="26"/>
          <w:szCs w:val="26"/>
        </w:rPr>
        <w:t xml:space="preserve">3. Характеристика </w:t>
      </w:r>
      <w:proofErr w:type="gramStart"/>
      <w:r w:rsidRPr="00E3148E">
        <w:rPr>
          <w:rFonts w:ascii="Times New Roman" w:hAnsi="Times New Roman" w:cs="Times New Roman"/>
          <w:b/>
          <w:bCs/>
          <w:color w:val="000000" w:themeColor="text1"/>
          <w:sz w:val="26"/>
          <w:szCs w:val="26"/>
        </w:rPr>
        <w:t>основных</w:t>
      </w:r>
      <w:proofErr w:type="gramEnd"/>
      <w:r w:rsidRPr="00E3148E">
        <w:rPr>
          <w:rFonts w:ascii="Times New Roman" w:hAnsi="Times New Roman" w:cs="Times New Roman"/>
          <w:b/>
          <w:bCs/>
          <w:color w:val="000000" w:themeColor="text1"/>
          <w:sz w:val="26"/>
          <w:szCs w:val="26"/>
        </w:rPr>
        <w:t xml:space="preserve"> </w:t>
      </w:r>
    </w:p>
    <w:p w:rsidR="00FE07CD" w:rsidRPr="00E3148E" w:rsidRDefault="00FE07CD" w:rsidP="00FE07CD">
      <w:pPr>
        <w:widowControl w:val="0"/>
        <w:autoSpaceDE w:val="0"/>
        <w:autoSpaceDN w:val="0"/>
        <w:adjustRightInd w:val="0"/>
        <w:ind w:left="540"/>
        <w:jc w:val="center"/>
        <w:rPr>
          <w:rFonts w:ascii="Times New Roman" w:hAnsi="Times New Roman" w:cs="Times New Roman"/>
          <w:b/>
          <w:bCs/>
          <w:color w:val="000000" w:themeColor="text1"/>
          <w:sz w:val="26"/>
          <w:szCs w:val="26"/>
        </w:rPr>
      </w:pPr>
      <w:r w:rsidRPr="00E3148E">
        <w:rPr>
          <w:rFonts w:ascii="Times New Roman" w:hAnsi="Times New Roman" w:cs="Times New Roman"/>
          <w:b/>
          <w:bCs/>
          <w:color w:val="000000" w:themeColor="text1"/>
          <w:sz w:val="26"/>
          <w:szCs w:val="26"/>
        </w:rPr>
        <w:t>мероприятий подпрограммы</w:t>
      </w:r>
    </w:p>
    <w:p w:rsidR="00FE07CD" w:rsidRPr="00E3148E" w:rsidRDefault="00FE07CD" w:rsidP="00FE07CD">
      <w:pPr>
        <w:pStyle w:val="a6"/>
        <w:spacing w:before="0" w:beforeAutospacing="0" w:after="0" w:afterAutospacing="0"/>
        <w:jc w:val="both"/>
        <w:rPr>
          <w:color w:val="000000" w:themeColor="text1"/>
          <w:sz w:val="26"/>
          <w:szCs w:val="26"/>
        </w:rPr>
      </w:pPr>
      <w:r w:rsidRPr="00E3148E">
        <w:rPr>
          <w:color w:val="000000" w:themeColor="text1"/>
          <w:sz w:val="26"/>
          <w:szCs w:val="26"/>
        </w:rPr>
        <w:t xml:space="preserve">         Подпрограмма не включает в себя ведомственные целевые программы.</w:t>
      </w:r>
    </w:p>
    <w:p w:rsidR="00FE07CD" w:rsidRPr="00E3148E" w:rsidRDefault="00FE07CD" w:rsidP="00FE07CD">
      <w:pPr>
        <w:autoSpaceDE w:val="0"/>
        <w:autoSpaceDN w:val="0"/>
        <w:adjustRightInd w:val="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В рамках </w:t>
      </w:r>
      <w:r w:rsidRPr="00E3148E">
        <w:rPr>
          <w:rFonts w:ascii="Times New Roman" w:hAnsi="Times New Roman" w:cs="Times New Roman"/>
          <w:b/>
          <w:bCs/>
          <w:color w:val="000000" w:themeColor="text1"/>
          <w:sz w:val="26"/>
          <w:szCs w:val="26"/>
        </w:rPr>
        <w:t xml:space="preserve">подпрограммы 1 </w:t>
      </w:r>
      <w:r w:rsidRPr="00E3148E">
        <w:rPr>
          <w:rFonts w:ascii="Times New Roman" w:hAnsi="Times New Roman" w:cs="Times New Roman"/>
          <w:color w:val="000000" w:themeColor="text1"/>
          <w:sz w:val="26"/>
          <w:szCs w:val="26"/>
        </w:rPr>
        <w:t xml:space="preserve">«Развитие сети автомобильных дорог города Курчатова Курской области на 2016-2020 годы» муниципальной программы «Развитие </w:t>
      </w:r>
      <w:r w:rsidRPr="00E3148E">
        <w:rPr>
          <w:rFonts w:ascii="Times New Roman" w:hAnsi="Times New Roman" w:cs="Times New Roman"/>
          <w:color w:val="000000" w:themeColor="text1"/>
          <w:sz w:val="26"/>
          <w:szCs w:val="26"/>
        </w:rPr>
        <w:lastRenderedPageBreak/>
        <w:t>транспортной системы в городе Курчатове и безопасности дорожного движения на 2016-2020 годы» определены следующие мероприятия:</w:t>
      </w:r>
    </w:p>
    <w:p w:rsidR="00FE07CD" w:rsidRPr="00E3148E" w:rsidRDefault="00FE07CD" w:rsidP="00FE07CD">
      <w:pPr>
        <w:autoSpaceDE w:val="0"/>
        <w:autoSpaceDN w:val="0"/>
        <w:adjustRightInd w:val="0"/>
        <w:ind w:firstLine="540"/>
        <w:rPr>
          <w:rFonts w:ascii="Times New Roman" w:hAnsi="Times New Roman" w:cs="Times New Roman"/>
          <w:color w:val="000000" w:themeColor="text1"/>
          <w:sz w:val="26"/>
          <w:szCs w:val="26"/>
        </w:rPr>
      </w:pPr>
      <w:r w:rsidRPr="00E3148E">
        <w:rPr>
          <w:rFonts w:ascii="Times New Roman" w:hAnsi="Times New Roman" w:cs="Times New Roman"/>
          <w:b/>
          <w:bCs/>
          <w:color w:val="000000" w:themeColor="text1"/>
          <w:sz w:val="26"/>
          <w:szCs w:val="26"/>
        </w:rPr>
        <w:t xml:space="preserve">Основное мероприятие 1.1.  </w:t>
      </w:r>
      <w:r w:rsidRPr="00E3148E">
        <w:rPr>
          <w:rFonts w:ascii="Times New Roman" w:hAnsi="Times New Roman" w:cs="Times New Roman"/>
          <w:color w:val="000000" w:themeColor="text1"/>
          <w:sz w:val="26"/>
          <w:szCs w:val="26"/>
        </w:rPr>
        <w:t xml:space="preserve">Строительство объекта «Автодорога в 7-м, 10-м микрорайонах </w:t>
      </w:r>
      <w:proofErr w:type="gramStart"/>
      <w:r w:rsidRPr="00E3148E">
        <w:rPr>
          <w:rFonts w:ascii="Times New Roman" w:hAnsi="Times New Roman" w:cs="Times New Roman"/>
          <w:color w:val="000000" w:themeColor="text1"/>
          <w:sz w:val="26"/>
          <w:szCs w:val="26"/>
        </w:rPr>
        <w:t>г</w:t>
      </w:r>
      <w:proofErr w:type="gramEnd"/>
      <w:r w:rsidRPr="00E3148E">
        <w:rPr>
          <w:rFonts w:ascii="Times New Roman" w:hAnsi="Times New Roman" w:cs="Times New Roman"/>
          <w:color w:val="000000" w:themeColor="text1"/>
          <w:sz w:val="26"/>
          <w:szCs w:val="26"/>
        </w:rPr>
        <w:t>. Курчатова Курской области».</w:t>
      </w:r>
    </w:p>
    <w:p w:rsidR="00FE07CD" w:rsidRPr="00E3148E" w:rsidRDefault="00FE07CD" w:rsidP="00FE07CD">
      <w:pPr>
        <w:autoSpaceDE w:val="0"/>
        <w:autoSpaceDN w:val="0"/>
        <w:adjustRightInd w:val="0"/>
        <w:ind w:firstLine="54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Данное мероприятие предполагает реализацию мероприятий, направленных на развитие коммунальной инфраструктуры на территории города, в том числе:</w:t>
      </w:r>
    </w:p>
    <w:p w:rsidR="00FE07CD" w:rsidRPr="00E3148E" w:rsidRDefault="00FE07CD" w:rsidP="00FE07CD">
      <w:pPr>
        <w:autoSpaceDE w:val="0"/>
        <w:autoSpaceDN w:val="0"/>
        <w:adjustRightInd w:val="0"/>
        <w:ind w:firstLine="54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-межевание земельного участка;</w:t>
      </w:r>
    </w:p>
    <w:p w:rsidR="00FE07CD" w:rsidRPr="00E3148E" w:rsidRDefault="00FE07CD" w:rsidP="00FE07CD">
      <w:pPr>
        <w:autoSpaceDE w:val="0"/>
        <w:autoSpaceDN w:val="0"/>
        <w:adjustRightInd w:val="0"/>
        <w:ind w:firstLine="54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-строительство объекта «Автодорога в 7-м, 10-м микрорайонах   </w:t>
      </w:r>
      <w:proofErr w:type="gramStart"/>
      <w:r w:rsidRPr="00E3148E">
        <w:rPr>
          <w:rFonts w:ascii="Times New Roman" w:hAnsi="Times New Roman" w:cs="Times New Roman"/>
          <w:color w:val="000000" w:themeColor="text1"/>
          <w:sz w:val="26"/>
          <w:szCs w:val="26"/>
        </w:rPr>
        <w:t>г</w:t>
      </w:r>
      <w:proofErr w:type="gramEnd"/>
      <w:r w:rsidRPr="00E3148E">
        <w:rPr>
          <w:rFonts w:ascii="Times New Roman" w:hAnsi="Times New Roman" w:cs="Times New Roman"/>
          <w:color w:val="000000" w:themeColor="text1"/>
          <w:sz w:val="26"/>
          <w:szCs w:val="26"/>
        </w:rPr>
        <w:t>. Курчатова Курской области».</w:t>
      </w:r>
    </w:p>
    <w:p w:rsidR="00FE07CD" w:rsidRPr="00E3148E" w:rsidRDefault="00FE07CD" w:rsidP="00FE07CD">
      <w:pPr>
        <w:ind w:firstLine="567"/>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Ожидаемым непосредственным результатом реализации данного мероприятия станет территориальное развитие </w:t>
      </w:r>
      <w:proofErr w:type="gramStart"/>
      <w:r w:rsidRPr="00E3148E">
        <w:rPr>
          <w:rFonts w:ascii="Times New Roman" w:hAnsi="Times New Roman" w:cs="Times New Roman"/>
          <w:color w:val="000000" w:themeColor="text1"/>
          <w:sz w:val="26"/>
          <w:szCs w:val="26"/>
        </w:rPr>
        <w:t>г</w:t>
      </w:r>
      <w:proofErr w:type="gramEnd"/>
      <w:r w:rsidRPr="00E3148E">
        <w:rPr>
          <w:rFonts w:ascii="Times New Roman" w:hAnsi="Times New Roman" w:cs="Times New Roman"/>
          <w:color w:val="000000" w:themeColor="text1"/>
          <w:sz w:val="26"/>
          <w:szCs w:val="26"/>
        </w:rPr>
        <w:t>. Курчатова, транспортное соединение 1- 6 жилых микрорайонов с Южным жилым районом г. Курчатова, обеспечение прироста протяженности автомобильных дорог с твердым покрытием.</w:t>
      </w:r>
    </w:p>
    <w:p w:rsidR="00FE07CD" w:rsidRPr="00E3148E" w:rsidRDefault="00FE07CD" w:rsidP="00FE07CD">
      <w:pPr>
        <w:autoSpaceDE w:val="0"/>
        <w:autoSpaceDN w:val="0"/>
        <w:adjustRightInd w:val="0"/>
        <w:ind w:firstLine="709"/>
        <w:rPr>
          <w:rFonts w:ascii="Times New Roman" w:hAnsi="Times New Roman" w:cs="Times New Roman"/>
          <w:b/>
          <w:bCs/>
          <w:color w:val="000000" w:themeColor="text1"/>
          <w:sz w:val="26"/>
          <w:szCs w:val="26"/>
        </w:rPr>
      </w:pPr>
      <w:r w:rsidRPr="00E3148E">
        <w:rPr>
          <w:rFonts w:ascii="Times New Roman" w:hAnsi="Times New Roman" w:cs="Times New Roman"/>
          <w:b/>
          <w:bCs/>
          <w:color w:val="000000" w:themeColor="text1"/>
          <w:sz w:val="26"/>
          <w:szCs w:val="26"/>
        </w:rPr>
        <w:t xml:space="preserve">Основное мероприятие 1.2. Строительство путепровода тоннельного  типа в    </w:t>
      </w:r>
      <w:proofErr w:type="gramStart"/>
      <w:r w:rsidRPr="00E3148E">
        <w:rPr>
          <w:rFonts w:ascii="Times New Roman" w:hAnsi="Times New Roman" w:cs="Times New Roman"/>
          <w:b/>
          <w:bCs/>
          <w:color w:val="000000" w:themeColor="text1"/>
          <w:sz w:val="26"/>
          <w:szCs w:val="26"/>
        </w:rPr>
        <w:t>г</w:t>
      </w:r>
      <w:proofErr w:type="gramEnd"/>
      <w:r w:rsidRPr="00E3148E">
        <w:rPr>
          <w:rFonts w:ascii="Times New Roman" w:hAnsi="Times New Roman" w:cs="Times New Roman"/>
          <w:b/>
          <w:bCs/>
          <w:color w:val="000000" w:themeColor="text1"/>
          <w:sz w:val="26"/>
          <w:szCs w:val="26"/>
        </w:rPr>
        <w:t>. Курчатове Курской области.</w:t>
      </w:r>
    </w:p>
    <w:p w:rsidR="00FE07CD" w:rsidRPr="00E3148E" w:rsidRDefault="00FE07CD" w:rsidP="00FE07CD">
      <w:pPr>
        <w:autoSpaceDE w:val="0"/>
        <w:autoSpaceDN w:val="0"/>
        <w:adjustRightInd w:val="0"/>
        <w:ind w:firstLine="709"/>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Данное мероприятие предполагает реализацию мероприятий, направленных на развитие коммунальной инфраструктуры на территории города, в том числе:</w:t>
      </w:r>
    </w:p>
    <w:p w:rsidR="00FE07CD" w:rsidRPr="00E3148E" w:rsidRDefault="00FE07CD" w:rsidP="00FE07CD">
      <w:pPr>
        <w:autoSpaceDE w:val="0"/>
        <w:autoSpaceDN w:val="0"/>
        <w:adjustRightInd w:val="0"/>
        <w:ind w:firstLine="709"/>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межевание земельного участка;</w:t>
      </w:r>
    </w:p>
    <w:p w:rsidR="00FE07CD" w:rsidRPr="00E3148E" w:rsidRDefault="00FE07CD" w:rsidP="00FE07CD">
      <w:pPr>
        <w:autoSpaceDE w:val="0"/>
        <w:autoSpaceDN w:val="0"/>
        <w:adjustRightInd w:val="0"/>
        <w:ind w:firstLine="709"/>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строительство путепровода тоннельного типа.</w:t>
      </w:r>
    </w:p>
    <w:p w:rsidR="00FE07CD" w:rsidRPr="00E3148E" w:rsidRDefault="00FE07CD" w:rsidP="00FE07CD">
      <w:pPr>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  Ожидаемым непосредственным результатом реализации данного мероприятия является транспортное соединение 1- 6 жилых микрорайонов с Южным жилым районом </w:t>
      </w:r>
      <w:proofErr w:type="gramStart"/>
      <w:r w:rsidRPr="00E3148E">
        <w:rPr>
          <w:rFonts w:ascii="Times New Roman" w:hAnsi="Times New Roman" w:cs="Times New Roman"/>
          <w:color w:val="000000" w:themeColor="text1"/>
          <w:sz w:val="26"/>
          <w:szCs w:val="26"/>
        </w:rPr>
        <w:t>г</w:t>
      </w:r>
      <w:proofErr w:type="gramEnd"/>
      <w:r w:rsidRPr="00E3148E">
        <w:rPr>
          <w:rFonts w:ascii="Times New Roman" w:hAnsi="Times New Roman" w:cs="Times New Roman"/>
          <w:color w:val="000000" w:themeColor="text1"/>
          <w:sz w:val="26"/>
          <w:szCs w:val="26"/>
        </w:rPr>
        <w:t>. Курчатова, обеспечение прироста протяженности автомобильных дорог с твердым покрытием.</w:t>
      </w:r>
    </w:p>
    <w:p w:rsidR="00FE07CD" w:rsidRPr="00E3148E" w:rsidRDefault="00FE07CD" w:rsidP="00FE07CD">
      <w:pPr>
        <w:autoSpaceDE w:val="0"/>
        <w:autoSpaceDN w:val="0"/>
        <w:adjustRightInd w:val="0"/>
        <w:ind w:firstLine="540"/>
        <w:rPr>
          <w:rFonts w:ascii="Times New Roman" w:hAnsi="Times New Roman" w:cs="Times New Roman"/>
          <w:b/>
          <w:bCs/>
          <w:color w:val="000000" w:themeColor="text1"/>
          <w:sz w:val="26"/>
          <w:szCs w:val="26"/>
        </w:rPr>
      </w:pPr>
      <w:r w:rsidRPr="00E3148E">
        <w:rPr>
          <w:rFonts w:ascii="Times New Roman" w:hAnsi="Times New Roman" w:cs="Times New Roman"/>
          <w:b/>
          <w:bCs/>
          <w:color w:val="000000" w:themeColor="text1"/>
          <w:sz w:val="26"/>
          <w:szCs w:val="26"/>
        </w:rPr>
        <w:t>Основное мероприятие 1.3. Содержание и ремонт дорог  и дорожных объектов</w:t>
      </w:r>
    </w:p>
    <w:p w:rsidR="00FE07CD" w:rsidRPr="00E3148E" w:rsidRDefault="00FE07CD" w:rsidP="00FE07CD">
      <w:pPr>
        <w:autoSpaceDE w:val="0"/>
        <w:autoSpaceDN w:val="0"/>
        <w:adjustRightInd w:val="0"/>
        <w:ind w:firstLine="54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Данное основное мероприятие предполагает реализацию следующих мероприятий, направленных на обеспечение требуемого технического состояния сети автомобильных дорог города и включает, в том числе следующие мероприятия: </w:t>
      </w:r>
    </w:p>
    <w:p w:rsidR="00FE07CD" w:rsidRPr="00E3148E" w:rsidRDefault="00FE07CD" w:rsidP="00FE07CD">
      <w:pPr>
        <w:autoSpaceDE w:val="0"/>
        <w:autoSpaceDN w:val="0"/>
        <w:adjustRightInd w:val="0"/>
        <w:ind w:firstLine="540"/>
        <w:rPr>
          <w:rFonts w:ascii="Times New Roman" w:hAnsi="Times New Roman" w:cs="Times New Roman"/>
          <w:b/>
          <w:bCs/>
          <w:color w:val="000000" w:themeColor="text1"/>
          <w:sz w:val="26"/>
          <w:szCs w:val="26"/>
        </w:rPr>
      </w:pPr>
      <w:r w:rsidRPr="00E3148E">
        <w:rPr>
          <w:rFonts w:ascii="Times New Roman" w:hAnsi="Times New Roman" w:cs="Times New Roman"/>
          <w:color w:val="000000" w:themeColor="text1"/>
          <w:sz w:val="26"/>
          <w:szCs w:val="26"/>
        </w:rPr>
        <w:t>-Подготовка расчета договорной цены на ремонт дорог общего пользования</w:t>
      </w:r>
    </w:p>
    <w:p w:rsidR="00FE07CD" w:rsidRPr="00E3148E" w:rsidRDefault="00FE07CD" w:rsidP="00FE07CD">
      <w:pPr>
        <w:autoSpaceDE w:val="0"/>
        <w:autoSpaceDN w:val="0"/>
        <w:adjustRightInd w:val="0"/>
        <w:ind w:firstLine="54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-Разработка схем ремонта и определение точного объема работ по ремонту дворовых территорий</w:t>
      </w:r>
    </w:p>
    <w:p w:rsidR="00FE07CD" w:rsidRPr="00E3148E" w:rsidRDefault="00FE07CD" w:rsidP="00FE07CD">
      <w:pPr>
        <w:autoSpaceDE w:val="0"/>
        <w:autoSpaceDN w:val="0"/>
        <w:adjustRightInd w:val="0"/>
        <w:ind w:firstLine="54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-Строительный контроль выполнения работ по ремонту дорог общего пользования</w:t>
      </w:r>
    </w:p>
    <w:p w:rsidR="00FE07CD" w:rsidRPr="00E3148E" w:rsidRDefault="00FE07CD" w:rsidP="00FE07CD">
      <w:pPr>
        <w:autoSpaceDE w:val="0"/>
        <w:autoSpaceDN w:val="0"/>
        <w:adjustRightInd w:val="0"/>
        <w:ind w:firstLine="54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-Строительный контроль выполнения работ по ремонту дворовых территорий</w:t>
      </w:r>
    </w:p>
    <w:p w:rsidR="00FE07CD" w:rsidRPr="00E3148E" w:rsidRDefault="00FE07CD" w:rsidP="00FE07CD">
      <w:pPr>
        <w:autoSpaceDE w:val="0"/>
        <w:autoSpaceDN w:val="0"/>
        <w:adjustRightInd w:val="0"/>
        <w:ind w:firstLine="54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-Ремонт дорог общего пользования</w:t>
      </w:r>
    </w:p>
    <w:p w:rsidR="00FE07CD" w:rsidRPr="00E3148E" w:rsidRDefault="00FE07CD" w:rsidP="00FE07CD">
      <w:pPr>
        <w:autoSpaceDE w:val="0"/>
        <w:autoSpaceDN w:val="0"/>
        <w:adjustRightInd w:val="0"/>
        <w:ind w:firstLine="54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-Ремонт дворовых территорий</w:t>
      </w:r>
    </w:p>
    <w:p w:rsidR="00FE07CD" w:rsidRPr="00E3148E" w:rsidRDefault="00FE07CD" w:rsidP="00FE07CD">
      <w:pPr>
        <w:autoSpaceDE w:val="0"/>
        <w:autoSpaceDN w:val="0"/>
        <w:adjustRightInd w:val="0"/>
        <w:ind w:firstLine="54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-Ямочный ремонт дорог общего пользования и внутриквартальных дорог</w:t>
      </w:r>
    </w:p>
    <w:p w:rsidR="00FE07CD" w:rsidRPr="00E3148E" w:rsidRDefault="00FE07CD" w:rsidP="00FE07CD">
      <w:pPr>
        <w:autoSpaceDE w:val="0"/>
        <w:autoSpaceDN w:val="0"/>
        <w:adjustRightInd w:val="0"/>
        <w:ind w:firstLine="54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-Содержание автомобильных дорог города</w:t>
      </w:r>
    </w:p>
    <w:p w:rsidR="00FE07CD" w:rsidRPr="00E3148E" w:rsidRDefault="00FE07CD" w:rsidP="00FE07CD">
      <w:pPr>
        <w:autoSpaceDE w:val="0"/>
        <w:autoSpaceDN w:val="0"/>
        <w:adjustRightInd w:val="0"/>
        <w:ind w:firstLine="54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-Содержание и ремонт дорожных знаков</w:t>
      </w:r>
    </w:p>
    <w:p w:rsidR="00FE07CD" w:rsidRPr="00E3148E" w:rsidRDefault="00FE07CD" w:rsidP="00FE07CD">
      <w:pPr>
        <w:autoSpaceDE w:val="0"/>
        <w:autoSpaceDN w:val="0"/>
        <w:adjustRightInd w:val="0"/>
        <w:ind w:firstLine="54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-Содержание и ремонт светофорных объектов</w:t>
      </w:r>
    </w:p>
    <w:p w:rsidR="00FE07CD" w:rsidRPr="00E3148E" w:rsidRDefault="00FE07CD" w:rsidP="00FE07CD">
      <w:pPr>
        <w:autoSpaceDE w:val="0"/>
        <w:autoSpaceDN w:val="0"/>
        <w:adjustRightInd w:val="0"/>
        <w:ind w:firstLine="540"/>
        <w:rPr>
          <w:rFonts w:ascii="Times New Roman" w:hAnsi="Times New Roman" w:cs="Times New Roman"/>
          <w:b/>
          <w:bCs/>
          <w:color w:val="000000" w:themeColor="text1"/>
          <w:sz w:val="26"/>
          <w:szCs w:val="26"/>
        </w:rPr>
      </w:pPr>
      <w:r w:rsidRPr="00E3148E">
        <w:rPr>
          <w:rFonts w:ascii="Times New Roman" w:hAnsi="Times New Roman" w:cs="Times New Roman"/>
          <w:color w:val="000000" w:themeColor="text1"/>
          <w:sz w:val="26"/>
          <w:szCs w:val="26"/>
        </w:rPr>
        <w:t>-Межевание автомобильных дорог общего пользования, проведение кадастровых работ.</w:t>
      </w:r>
    </w:p>
    <w:p w:rsidR="00FE07CD" w:rsidRPr="00E3148E" w:rsidRDefault="00FE07CD" w:rsidP="00FE07CD">
      <w:pPr>
        <w:autoSpaceDE w:val="0"/>
        <w:autoSpaceDN w:val="0"/>
        <w:adjustRightInd w:val="0"/>
        <w:ind w:firstLine="540"/>
        <w:rPr>
          <w:rFonts w:ascii="Times New Roman" w:hAnsi="Times New Roman" w:cs="Times New Roman"/>
          <w:b/>
          <w:bCs/>
          <w:color w:val="000000" w:themeColor="text1"/>
          <w:sz w:val="26"/>
          <w:szCs w:val="26"/>
        </w:rPr>
      </w:pPr>
      <w:r w:rsidRPr="00E3148E">
        <w:rPr>
          <w:rFonts w:ascii="Times New Roman" w:hAnsi="Times New Roman" w:cs="Times New Roman"/>
          <w:b/>
          <w:bCs/>
          <w:color w:val="000000" w:themeColor="text1"/>
          <w:sz w:val="26"/>
          <w:szCs w:val="26"/>
        </w:rPr>
        <w:t>Основное мероприятие 1.4. Строительство улично-дорожной сети с тротуарами в южном микрорайоне города</w:t>
      </w:r>
    </w:p>
    <w:p w:rsidR="00FE07CD" w:rsidRPr="00E3148E" w:rsidRDefault="00FE07CD" w:rsidP="00FE07CD">
      <w:pPr>
        <w:autoSpaceDE w:val="0"/>
        <w:autoSpaceDN w:val="0"/>
        <w:adjustRightInd w:val="0"/>
        <w:ind w:firstLine="54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Данное мероприятие предполагает реализацию мероприятий, направленных на развитие </w:t>
      </w:r>
      <w:r w:rsidRPr="00E3148E">
        <w:rPr>
          <w:rFonts w:ascii="Times New Roman" w:hAnsi="Times New Roman" w:cs="Times New Roman"/>
          <w:b/>
          <w:bCs/>
          <w:color w:val="000000" w:themeColor="text1"/>
          <w:sz w:val="26"/>
          <w:szCs w:val="26"/>
        </w:rPr>
        <w:t>улично-дорожной сети</w:t>
      </w:r>
      <w:r w:rsidRPr="00E3148E">
        <w:rPr>
          <w:rFonts w:ascii="Times New Roman" w:hAnsi="Times New Roman" w:cs="Times New Roman"/>
          <w:color w:val="000000" w:themeColor="text1"/>
          <w:sz w:val="26"/>
          <w:szCs w:val="26"/>
        </w:rPr>
        <w:t xml:space="preserve"> на территории города, в том числе:</w:t>
      </w:r>
    </w:p>
    <w:p w:rsidR="00FE07CD" w:rsidRPr="00E3148E" w:rsidRDefault="00FE07CD" w:rsidP="00FE07CD">
      <w:pPr>
        <w:autoSpaceDE w:val="0"/>
        <w:autoSpaceDN w:val="0"/>
        <w:adjustRightInd w:val="0"/>
        <w:ind w:firstLine="540"/>
        <w:rPr>
          <w:color w:val="000000" w:themeColor="text1"/>
          <w:sz w:val="26"/>
          <w:szCs w:val="26"/>
        </w:rPr>
      </w:pPr>
      <w:r w:rsidRPr="00E3148E">
        <w:rPr>
          <w:rFonts w:ascii="Times New Roman" w:hAnsi="Times New Roman" w:cs="Times New Roman"/>
          <w:color w:val="000000" w:themeColor="text1"/>
          <w:sz w:val="26"/>
          <w:szCs w:val="26"/>
        </w:rPr>
        <w:t xml:space="preserve"> -Строительство улично-дорожной сети с тротуарами в южном микрорайоне города.</w:t>
      </w:r>
    </w:p>
    <w:p w:rsidR="00FE07CD" w:rsidRPr="00E3148E" w:rsidRDefault="00FE07CD" w:rsidP="00FE07CD">
      <w:pPr>
        <w:pStyle w:val="a6"/>
        <w:spacing w:before="0" w:beforeAutospacing="0" w:after="0" w:afterAutospacing="0"/>
        <w:ind w:left="540" w:firstLine="709"/>
        <w:jc w:val="center"/>
        <w:rPr>
          <w:b/>
          <w:bCs/>
          <w:color w:val="000000" w:themeColor="text1"/>
          <w:sz w:val="26"/>
          <w:szCs w:val="26"/>
        </w:rPr>
      </w:pPr>
      <w:r w:rsidRPr="00E3148E">
        <w:rPr>
          <w:b/>
          <w:bCs/>
          <w:color w:val="000000" w:themeColor="text1"/>
          <w:sz w:val="26"/>
          <w:szCs w:val="26"/>
        </w:rPr>
        <w:lastRenderedPageBreak/>
        <w:t xml:space="preserve">4. </w:t>
      </w:r>
      <w:proofErr w:type="gramStart"/>
      <w:r w:rsidRPr="00E3148E">
        <w:rPr>
          <w:b/>
          <w:bCs/>
          <w:color w:val="000000" w:themeColor="text1"/>
          <w:sz w:val="26"/>
          <w:szCs w:val="26"/>
        </w:rPr>
        <w:t>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roofErr w:type="gramEnd"/>
    </w:p>
    <w:p w:rsidR="00FE07CD" w:rsidRPr="00E3148E" w:rsidRDefault="00FE07CD" w:rsidP="00FE07CD">
      <w:pPr>
        <w:pStyle w:val="a6"/>
        <w:spacing w:before="0" w:beforeAutospacing="0" w:after="0" w:afterAutospacing="0"/>
        <w:ind w:firstLine="709"/>
        <w:rPr>
          <w:rFonts w:cs="Arial Unicode MS"/>
          <w:b/>
          <w:bCs/>
          <w:color w:val="000000" w:themeColor="text1"/>
          <w:sz w:val="26"/>
          <w:szCs w:val="26"/>
        </w:rPr>
      </w:pPr>
      <w:r w:rsidRPr="00E3148E">
        <w:rPr>
          <w:color w:val="000000" w:themeColor="text1"/>
          <w:sz w:val="26"/>
          <w:szCs w:val="26"/>
        </w:rPr>
        <w:t>В рамках реализации подпрограмм муниципальные услуги (работы) не оказываются.</w:t>
      </w:r>
    </w:p>
    <w:p w:rsidR="00FE07CD" w:rsidRPr="00E3148E" w:rsidRDefault="00FE07CD" w:rsidP="00FE07CD">
      <w:pPr>
        <w:widowControl w:val="0"/>
        <w:autoSpaceDE w:val="0"/>
        <w:autoSpaceDN w:val="0"/>
        <w:adjustRightInd w:val="0"/>
        <w:ind w:firstLine="709"/>
        <w:jc w:val="center"/>
        <w:rPr>
          <w:rFonts w:ascii="Times New Roman" w:hAnsi="Times New Roman" w:cs="Times New Roman"/>
          <w:b/>
          <w:bCs/>
          <w:color w:val="000000" w:themeColor="text1"/>
          <w:sz w:val="26"/>
          <w:szCs w:val="26"/>
        </w:rPr>
      </w:pPr>
      <w:r w:rsidRPr="00E3148E">
        <w:rPr>
          <w:rFonts w:ascii="Times New Roman" w:hAnsi="Times New Roman" w:cs="Times New Roman"/>
          <w:b/>
          <w:bCs/>
          <w:color w:val="000000" w:themeColor="text1"/>
          <w:sz w:val="26"/>
          <w:szCs w:val="26"/>
        </w:rPr>
        <w:t>5. Информация об участии предприятий и организаций, а также внебюджетных фондов в реализации подпрограммы</w:t>
      </w:r>
    </w:p>
    <w:p w:rsidR="00FE07CD" w:rsidRPr="00E3148E" w:rsidRDefault="00FE07CD" w:rsidP="00FE07CD">
      <w:pPr>
        <w:pStyle w:val="a6"/>
        <w:spacing w:before="0" w:beforeAutospacing="0" w:after="0" w:afterAutospacing="0"/>
        <w:rPr>
          <w:color w:val="000000" w:themeColor="text1"/>
          <w:sz w:val="26"/>
          <w:szCs w:val="26"/>
        </w:rPr>
      </w:pPr>
      <w:r w:rsidRPr="00E3148E">
        <w:rPr>
          <w:color w:val="000000" w:themeColor="text1"/>
          <w:sz w:val="26"/>
          <w:szCs w:val="26"/>
        </w:rPr>
        <w:t>В рамках реализации основных мероприятий подпрограммы  предполагается участие:</w:t>
      </w:r>
    </w:p>
    <w:p w:rsidR="00FE07CD" w:rsidRPr="00E3148E" w:rsidRDefault="00FE07CD" w:rsidP="00FE07CD">
      <w:pPr>
        <w:pStyle w:val="a6"/>
        <w:spacing w:before="0" w:beforeAutospacing="0" w:after="0" w:afterAutospacing="0"/>
        <w:rPr>
          <w:color w:val="000000" w:themeColor="text1"/>
          <w:sz w:val="26"/>
          <w:szCs w:val="26"/>
        </w:rPr>
      </w:pPr>
      <w:r w:rsidRPr="00E3148E">
        <w:rPr>
          <w:color w:val="000000" w:themeColor="text1"/>
          <w:sz w:val="26"/>
          <w:szCs w:val="26"/>
        </w:rPr>
        <w:t>- администрация города Курчатова;</w:t>
      </w:r>
    </w:p>
    <w:p w:rsidR="00FE07CD" w:rsidRPr="00E3148E" w:rsidRDefault="00FE07CD" w:rsidP="00FE07CD">
      <w:pPr>
        <w:autoSpaceDE w:val="0"/>
        <w:autoSpaceDN w:val="0"/>
        <w:adjustRightInd w:val="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-комитет архитектуры администрации города Курчатова;             </w:t>
      </w:r>
    </w:p>
    <w:p w:rsidR="00FE07CD" w:rsidRPr="00E3148E" w:rsidRDefault="00FE07CD" w:rsidP="00FE07CD">
      <w:pPr>
        <w:autoSpaceDE w:val="0"/>
        <w:autoSpaceDN w:val="0"/>
        <w:adjustRightInd w:val="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-комитет по управлению имуществом </w:t>
      </w:r>
      <w:proofErr w:type="gramStart"/>
      <w:r w:rsidRPr="00E3148E">
        <w:rPr>
          <w:rFonts w:ascii="Times New Roman" w:hAnsi="Times New Roman" w:cs="Times New Roman"/>
          <w:color w:val="000000" w:themeColor="text1"/>
          <w:sz w:val="26"/>
          <w:szCs w:val="26"/>
        </w:rPr>
        <w:t>г</w:t>
      </w:r>
      <w:proofErr w:type="gramEnd"/>
      <w:r w:rsidRPr="00E3148E">
        <w:rPr>
          <w:rFonts w:ascii="Times New Roman" w:hAnsi="Times New Roman" w:cs="Times New Roman"/>
          <w:color w:val="000000" w:themeColor="text1"/>
          <w:sz w:val="26"/>
          <w:szCs w:val="26"/>
        </w:rPr>
        <w:t>. Курчатова;</w:t>
      </w:r>
    </w:p>
    <w:p w:rsidR="00FE07CD" w:rsidRPr="00E3148E" w:rsidRDefault="00FE07CD" w:rsidP="00FE07CD">
      <w:pPr>
        <w:autoSpaceDE w:val="0"/>
        <w:autoSpaceDN w:val="0"/>
        <w:adjustRightInd w:val="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МКУ «УГХ г</w:t>
      </w:r>
      <w:proofErr w:type="gramStart"/>
      <w:r w:rsidRPr="00E3148E">
        <w:rPr>
          <w:rFonts w:ascii="Times New Roman" w:hAnsi="Times New Roman" w:cs="Times New Roman"/>
          <w:color w:val="000000" w:themeColor="text1"/>
          <w:sz w:val="26"/>
          <w:szCs w:val="26"/>
        </w:rPr>
        <w:t>.К</w:t>
      </w:r>
      <w:proofErr w:type="gramEnd"/>
      <w:r w:rsidRPr="00E3148E">
        <w:rPr>
          <w:rFonts w:ascii="Times New Roman" w:hAnsi="Times New Roman" w:cs="Times New Roman"/>
          <w:color w:val="000000" w:themeColor="text1"/>
          <w:sz w:val="26"/>
          <w:szCs w:val="26"/>
        </w:rPr>
        <w:t>урчатова»;</w:t>
      </w:r>
    </w:p>
    <w:p w:rsidR="00FE07CD" w:rsidRPr="00E3148E" w:rsidRDefault="00FE07CD" w:rsidP="00FE07CD">
      <w:pPr>
        <w:autoSpaceDE w:val="0"/>
        <w:autoSpaceDN w:val="0"/>
        <w:adjustRightInd w:val="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-МКП «Благоустройство»;</w:t>
      </w:r>
    </w:p>
    <w:p w:rsidR="00FE07CD" w:rsidRPr="00E3148E" w:rsidRDefault="00FE07CD" w:rsidP="00FE07CD">
      <w:pPr>
        <w:pStyle w:val="a6"/>
        <w:spacing w:before="0" w:beforeAutospacing="0" w:after="0" w:afterAutospacing="0"/>
        <w:rPr>
          <w:rFonts w:cs="Arial Unicode MS"/>
          <w:color w:val="000000" w:themeColor="text1"/>
          <w:sz w:val="26"/>
          <w:szCs w:val="26"/>
        </w:rPr>
      </w:pPr>
      <w:r w:rsidRPr="00E3148E">
        <w:rPr>
          <w:color w:val="000000" w:themeColor="text1"/>
          <w:sz w:val="26"/>
          <w:szCs w:val="26"/>
          <w:lang w:eastAsia="en-US"/>
        </w:rPr>
        <w:t>-предприятия и организации, определенные для выполнения работ, оказания услуг для муниципальных нужд в соответствии с действующим законодательством Российской Федерации.</w:t>
      </w:r>
    </w:p>
    <w:p w:rsidR="00FE07CD" w:rsidRPr="00E3148E" w:rsidRDefault="00FE07CD" w:rsidP="00FE07CD">
      <w:pPr>
        <w:widowControl w:val="0"/>
        <w:autoSpaceDE w:val="0"/>
        <w:autoSpaceDN w:val="0"/>
        <w:adjustRightInd w:val="0"/>
        <w:ind w:left="900"/>
        <w:jc w:val="center"/>
        <w:rPr>
          <w:rFonts w:ascii="Times New Roman" w:hAnsi="Times New Roman" w:cs="Times New Roman"/>
          <w:b/>
          <w:bCs/>
          <w:color w:val="000000" w:themeColor="text1"/>
          <w:sz w:val="26"/>
          <w:szCs w:val="26"/>
        </w:rPr>
      </w:pPr>
      <w:r w:rsidRPr="00E3148E">
        <w:rPr>
          <w:rFonts w:ascii="Times New Roman" w:hAnsi="Times New Roman" w:cs="Times New Roman"/>
          <w:b/>
          <w:bCs/>
          <w:color w:val="000000" w:themeColor="text1"/>
          <w:sz w:val="26"/>
          <w:szCs w:val="26"/>
        </w:rPr>
        <w:t>6. Объем финансовых ресурсов, необходимых для реализации подпрограммы</w:t>
      </w:r>
    </w:p>
    <w:p w:rsidR="00FE07CD" w:rsidRPr="00E3148E" w:rsidRDefault="00FE07CD" w:rsidP="00FE07CD">
      <w:pPr>
        <w:autoSpaceDE w:val="0"/>
        <w:autoSpaceDN w:val="0"/>
        <w:adjustRightInd w:val="0"/>
        <w:ind w:firstLine="709"/>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Расходы на реализацию муниципальной подпрограммы формируются за счет средств городского и областного бюджетов.</w:t>
      </w:r>
    </w:p>
    <w:p w:rsidR="00FE07CD" w:rsidRPr="00E3148E" w:rsidRDefault="00FE07CD" w:rsidP="00FE07CD">
      <w:pPr>
        <w:pStyle w:val="ConsPlusNonformat"/>
        <w:ind w:left="-57" w:right="-57" w:firstLine="624"/>
        <w:jc w:val="both"/>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Общий объем финансирования подпрограммы в 2016 – 2020 годах за счет всех источников финансирования составит </w:t>
      </w:r>
      <w:r w:rsidR="006627D0" w:rsidRPr="006627D0">
        <w:rPr>
          <w:rFonts w:ascii="Times New Roman" w:hAnsi="Times New Roman" w:cs="Times New Roman"/>
          <w:color w:val="FF0000"/>
          <w:sz w:val="26"/>
          <w:szCs w:val="26"/>
        </w:rPr>
        <w:t>103511,977</w:t>
      </w:r>
      <w:r w:rsidR="00BF5481" w:rsidRPr="00E3148E">
        <w:rPr>
          <w:rFonts w:ascii="Times New Roman" w:hAnsi="Times New Roman" w:cs="Times New Roman"/>
          <w:color w:val="000000" w:themeColor="text1"/>
          <w:sz w:val="26"/>
          <w:szCs w:val="26"/>
        </w:rPr>
        <w:t xml:space="preserve"> </w:t>
      </w:r>
      <w:r w:rsidRPr="00E3148E">
        <w:rPr>
          <w:rFonts w:ascii="Times New Roman" w:hAnsi="Times New Roman" w:cs="Times New Roman"/>
          <w:color w:val="000000" w:themeColor="text1"/>
          <w:sz w:val="26"/>
          <w:szCs w:val="26"/>
        </w:rPr>
        <w:t>тыс. рублей,  в том числе по годам:</w:t>
      </w:r>
    </w:p>
    <w:p w:rsidR="00FE07CD" w:rsidRPr="00E3148E" w:rsidRDefault="00FE07CD" w:rsidP="00FE07CD">
      <w:pPr>
        <w:tabs>
          <w:tab w:val="left" w:pos="0"/>
          <w:tab w:val="left" w:pos="540"/>
        </w:tabs>
        <w:autoSpaceDE w:val="0"/>
        <w:autoSpaceDN w:val="0"/>
        <w:adjustRightInd w:val="0"/>
        <w:rPr>
          <w:rFonts w:ascii="Times New Roman" w:hAnsi="Times New Roman" w:cs="Times New Roman"/>
          <w:color w:val="000000" w:themeColor="text1"/>
          <w:sz w:val="26"/>
          <w:szCs w:val="26"/>
        </w:rPr>
      </w:pPr>
      <w:proofErr w:type="gramStart"/>
      <w:r w:rsidRPr="00E3148E">
        <w:rPr>
          <w:rFonts w:ascii="Times New Roman" w:hAnsi="Times New Roman" w:cs="Times New Roman"/>
          <w:color w:val="000000" w:themeColor="text1"/>
          <w:sz w:val="26"/>
          <w:szCs w:val="26"/>
        </w:rPr>
        <w:t xml:space="preserve">2016 год – 17398,947 тыс. руб.; 2017 год – 61449,657  тыс. руб.; 2018 год – </w:t>
      </w:r>
      <w:r w:rsidR="006627D0" w:rsidRPr="006627D0">
        <w:rPr>
          <w:rFonts w:ascii="Times New Roman" w:hAnsi="Times New Roman" w:cs="Times New Roman"/>
          <w:color w:val="FF0000"/>
          <w:sz w:val="26"/>
          <w:szCs w:val="26"/>
        </w:rPr>
        <w:t>17116,677</w:t>
      </w:r>
      <w:r w:rsidRPr="00E3148E">
        <w:rPr>
          <w:rFonts w:ascii="Times New Roman" w:hAnsi="Times New Roman" w:cs="Times New Roman"/>
          <w:color w:val="000000" w:themeColor="text1"/>
          <w:sz w:val="26"/>
          <w:szCs w:val="26"/>
        </w:rPr>
        <w:t xml:space="preserve"> тыс. руб.; 2019 год – 3773,348 тыс. руб.; 2020 год – 3773,348 тыс. руб. </w:t>
      </w:r>
      <w:proofErr w:type="gramEnd"/>
    </w:p>
    <w:p w:rsidR="00FE07CD" w:rsidRPr="00E3148E" w:rsidRDefault="00FE07CD" w:rsidP="00FE07CD">
      <w:pPr>
        <w:pStyle w:val="ConsPlusNonformat"/>
        <w:ind w:left="-57" w:right="-57" w:firstLine="624"/>
        <w:jc w:val="both"/>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 за счет средств городского бюджета  -  </w:t>
      </w:r>
      <w:r w:rsidR="006627D0" w:rsidRPr="006627D0">
        <w:rPr>
          <w:rFonts w:ascii="Times New Roman" w:hAnsi="Times New Roman" w:cs="Times New Roman"/>
          <w:color w:val="FF0000"/>
          <w:sz w:val="26"/>
          <w:szCs w:val="26"/>
        </w:rPr>
        <w:t>38768,946</w:t>
      </w:r>
      <w:r w:rsidRPr="00E3148E">
        <w:rPr>
          <w:rFonts w:ascii="Times New Roman" w:hAnsi="Times New Roman" w:cs="Times New Roman"/>
          <w:color w:val="000000" w:themeColor="text1"/>
          <w:sz w:val="26"/>
          <w:szCs w:val="26"/>
        </w:rPr>
        <w:t xml:space="preserve"> тыс. рублей, в том числе по годам:</w:t>
      </w:r>
    </w:p>
    <w:p w:rsidR="00FE07CD" w:rsidRPr="00E3148E" w:rsidRDefault="00FE07CD" w:rsidP="00FE07CD">
      <w:pPr>
        <w:tabs>
          <w:tab w:val="left" w:pos="0"/>
          <w:tab w:val="left" w:pos="540"/>
        </w:tabs>
        <w:autoSpaceDE w:val="0"/>
        <w:autoSpaceDN w:val="0"/>
        <w:adjustRightInd w:val="0"/>
        <w:rPr>
          <w:rFonts w:ascii="Times New Roman" w:hAnsi="Times New Roman" w:cs="Times New Roman"/>
          <w:color w:val="000000" w:themeColor="text1"/>
          <w:sz w:val="26"/>
          <w:szCs w:val="26"/>
        </w:rPr>
      </w:pPr>
      <w:proofErr w:type="gramStart"/>
      <w:r w:rsidRPr="00E3148E">
        <w:rPr>
          <w:rFonts w:ascii="Times New Roman" w:hAnsi="Times New Roman" w:cs="Times New Roman"/>
          <w:color w:val="000000" w:themeColor="text1"/>
          <w:sz w:val="26"/>
          <w:szCs w:val="26"/>
        </w:rPr>
        <w:t xml:space="preserve">2016 год – 7398,947 тыс. руб.; 2017 год –11456,626 тыс. руб.; 2018 год – </w:t>
      </w:r>
      <w:r w:rsidR="006627D0" w:rsidRPr="006627D0">
        <w:rPr>
          <w:rFonts w:ascii="Times New Roman" w:hAnsi="Times New Roman" w:cs="Times New Roman"/>
          <w:color w:val="FF0000"/>
          <w:sz w:val="26"/>
          <w:szCs w:val="26"/>
        </w:rPr>
        <w:t>12366,677</w:t>
      </w:r>
      <w:r w:rsidRPr="00E3148E">
        <w:rPr>
          <w:rFonts w:ascii="Times New Roman" w:hAnsi="Times New Roman" w:cs="Times New Roman"/>
          <w:color w:val="000000" w:themeColor="text1"/>
          <w:sz w:val="26"/>
          <w:szCs w:val="26"/>
        </w:rPr>
        <w:t xml:space="preserve"> тыс. руб.; 2019 год – 3773,348 тыс. руб.; 2020 год – 3773,348 тыс. руб. </w:t>
      </w:r>
      <w:proofErr w:type="gramEnd"/>
    </w:p>
    <w:p w:rsidR="00FE07CD" w:rsidRPr="00E3148E" w:rsidRDefault="00FE07CD" w:rsidP="00FE07CD">
      <w:pPr>
        <w:tabs>
          <w:tab w:val="left" w:pos="0"/>
          <w:tab w:val="left" w:pos="540"/>
        </w:tabs>
        <w:autoSpaceDE w:val="0"/>
        <w:autoSpaceDN w:val="0"/>
        <w:adjustRightInd w:val="0"/>
        <w:ind w:firstLine="567"/>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 за счет средств областного бюджета – </w:t>
      </w:r>
      <w:r w:rsidRPr="006627D0">
        <w:rPr>
          <w:rFonts w:ascii="Times New Roman" w:hAnsi="Times New Roman" w:cs="Times New Roman"/>
          <w:color w:val="000000" w:themeColor="text1"/>
          <w:sz w:val="27"/>
          <w:szCs w:val="27"/>
        </w:rPr>
        <w:t>64743,031</w:t>
      </w:r>
      <w:r w:rsidRPr="00E3148E">
        <w:rPr>
          <w:rFonts w:ascii="Times New Roman" w:hAnsi="Times New Roman" w:cs="Times New Roman"/>
          <w:color w:val="000000" w:themeColor="text1"/>
          <w:sz w:val="27"/>
          <w:szCs w:val="27"/>
        </w:rPr>
        <w:t xml:space="preserve">  </w:t>
      </w:r>
      <w:r w:rsidRPr="00E3148E">
        <w:rPr>
          <w:rFonts w:ascii="Times New Roman" w:hAnsi="Times New Roman" w:cs="Times New Roman"/>
          <w:color w:val="000000" w:themeColor="text1"/>
          <w:sz w:val="26"/>
          <w:szCs w:val="26"/>
        </w:rPr>
        <w:t>тыс</w:t>
      </w:r>
      <w:proofErr w:type="gramStart"/>
      <w:r w:rsidRPr="00E3148E">
        <w:rPr>
          <w:rFonts w:ascii="Times New Roman" w:hAnsi="Times New Roman" w:cs="Times New Roman"/>
          <w:color w:val="000000" w:themeColor="text1"/>
          <w:sz w:val="26"/>
          <w:szCs w:val="26"/>
        </w:rPr>
        <w:t>.р</w:t>
      </w:r>
      <w:proofErr w:type="gramEnd"/>
      <w:r w:rsidRPr="00E3148E">
        <w:rPr>
          <w:rFonts w:ascii="Times New Roman" w:hAnsi="Times New Roman" w:cs="Times New Roman"/>
          <w:color w:val="000000" w:themeColor="text1"/>
          <w:sz w:val="26"/>
          <w:szCs w:val="26"/>
        </w:rPr>
        <w:t>ублей, в том числе по годам:</w:t>
      </w:r>
    </w:p>
    <w:p w:rsidR="00FE07CD" w:rsidRPr="00E3148E" w:rsidRDefault="00FE07CD" w:rsidP="00FE07CD">
      <w:pPr>
        <w:tabs>
          <w:tab w:val="left" w:pos="0"/>
          <w:tab w:val="left" w:pos="540"/>
        </w:tabs>
        <w:autoSpaceDE w:val="0"/>
        <w:autoSpaceDN w:val="0"/>
        <w:adjustRightInd w:val="0"/>
        <w:rPr>
          <w:rFonts w:ascii="Times New Roman" w:hAnsi="Times New Roman" w:cs="Times New Roman"/>
          <w:color w:val="000000" w:themeColor="text1"/>
          <w:sz w:val="26"/>
          <w:szCs w:val="26"/>
        </w:rPr>
      </w:pPr>
      <w:proofErr w:type="gramStart"/>
      <w:r w:rsidRPr="00E3148E">
        <w:rPr>
          <w:rFonts w:ascii="Times New Roman" w:hAnsi="Times New Roman" w:cs="Times New Roman"/>
          <w:color w:val="000000" w:themeColor="text1"/>
          <w:sz w:val="26"/>
          <w:szCs w:val="26"/>
        </w:rPr>
        <w:t xml:space="preserve">2016 год –10000,000 тыс. руб.; 2017 год – 49993,031 тыс. руб.; 2018 год – </w:t>
      </w:r>
      <w:r w:rsidRPr="006627D0">
        <w:rPr>
          <w:rFonts w:ascii="Times New Roman" w:hAnsi="Times New Roman" w:cs="Times New Roman"/>
          <w:color w:val="000000" w:themeColor="text1"/>
          <w:sz w:val="26"/>
          <w:szCs w:val="26"/>
        </w:rPr>
        <w:t>4750,000</w:t>
      </w:r>
      <w:r w:rsidRPr="00E3148E">
        <w:rPr>
          <w:rFonts w:ascii="Times New Roman" w:hAnsi="Times New Roman" w:cs="Times New Roman"/>
          <w:color w:val="000000" w:themeColor="text1"/>
          <w:sz w:val="26"/>
          <w:szCs w:val="26"/>
        </w:rPr>
        <w:t xml:space="preserve"> тыс. руб.; 2019 год – 0 тыс. руб.; 2020 год – 0 тыс. руб. </w:t>
      </w:r>
      <w:proofErr w:type="gramEnd"/>
    </w:p>
    <w:p w:rsidR="00FE07CD" w:rsidRPr="00E3148E" w:rsidRDefault="00FE07CD" w:rsidP="00FE07CD">
      <w:pPr>
        <w:pStyle w:val="a6"/>
        <w:spacing w:before="0" w:beforeAutospacing="0" w:after="0" w:afterAutospacing="0"/>
        <w:ind w:firstLine="709"/>
        <w:jc w:val="both"/>
        <w:rPr>
          <w:color w:val="000000" w:themeColor="text1"/>
          <w:sz w:val="26"/>
          <w:szCs w:val="26"/>
        </w:rPr>
      </w:pPr>
      <w:r w:rsidRPr="00E3148E">
        <w:rPr>
          <w:color w:val="000000" w:themeColor="text1"/>
          <w:sz w:val="26"/>
          <w:szCs w:val="26"/>
        </w:rPr>
        <w:t>Объемы финансирования мероприятий подпрограммы ежегодно уточняются в установленном порядке при формировании бюджета на соответствующий год.</w:t>
      </w:r>
    </w:p>
    <w:p w:rsidR="00FE07CD" w:rsidRPr="00E3148E" w:rsidRDefault="00FE07CD" w:rsidP="00FE07CD">
      <w:pPr>
        <w:pStyle w:val="a6"/>
        <w:spacing w:before="0" w:beforeAutospacing="0" w:after="0" w:afterAutospacing="0"/>
        <w:ind w:firstLine="709"/>
        <w:jc w:val="center"/>
        <w:rPr>
          <w:rFonts w:cs="Arial Unicode MS"/>
          <w:color w:val="000000" w:themeColor="text1"/>
          <w:sz w:val="26"/>
          <w:szCs w:val="26"/>
        </w:rPr>
      </w:pPr>
      <w:r w:rsidRPr="00E3148E">
        <w:rPr>
          <w:b/>
          <w:bCs/>
          <w:color w:val="000000" w:themeColor="text1"/>
          <w:sz w:val="26"/>
          <w:szCs w:val="26"/>
        </w:rPr>
        <w:t>7. Анализ рисков реализации подпрограммы и описание мер управления рисками реализации подпрограммы</w:t>
      </w:r>
    </w:p>
    <w:p w:rsidR="00FE07CD" w:rsidRPr="00E3148E" w:rsidRDefault="00FE07CD" w:rsidP="00FE07CD">
      <w:pPr>
        <w:tabs>
          <w:tab w:val="left" w:pos="0"/>
          <w:tab w:val="left" w:pos="540"/>
        </w:tabs>
        <w:ind w:firstLine="72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К рискам реализации подпрограммы, которыми может управлять ответственный исполнитель, следует отнести следующие:</w:t>
      </w:r>
    </w:p>
    <w:p w:rsidR="00FE07CD" w:rsidRPr="00E3148E" w:rsidRDefault="00FE07CD" w:rsidP="00FE07CD">
      <w:pPr>
        <w:tabs>
          <w:tab w:val="left" w:pos="0"/>
          <w:tab w:val="left" w:pos="540"/>
        </w:tabs>
        <w:ind w:firstLine="72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1. Операционные риски, связанные с ошибками управления реализацией подпрограммы, в том числе отдельных ее исполнителей, неготовности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FE07CD" w:rsidRPr="00E3148E" w:rsidRDefault="00FE07CD" w:rsidP="00FE07CD">
      <w:pPr>
        <w:tabs>
          <w:tab w:val="left" w:pos="0"/>
          <w:tab w:val="left" w:pos="540"/>
        </w:tabs>
        <w:ind w:firstLine="72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2. Риск финансового обеспечения, который связан с финансированием подпрограммы в неполном объеме. Однако, учитывая формируемую практику программного </w:t>
      </w:r>
      <w:proofErr w:type="spellStart"/>
      <w:r w:rsidRPr="00E3148E">
        <w:rPr>
          <w:rFonts w:ascii="Times New Roman" w:hAnsi="Times New Roman" w:cs="Times New Roman"/>
          <w:color w:val="000000" w:themeColor="text1"/>
          <w:sz w:val="26"/>
          <w:szCs w:val="26"/>
        </w:rPr>
        <w:t>бюджетирования</w:t>
      </w:r>
      <w:proofErr w:type="spellEnd"/>
      <w:r w:rsidRPr="00E3148E">
        <w:rPr>
          <w:rFonts w:ascii="Times New Roman" w:hAnsi="Times New Roman" w:cs="Times New Roman"/>
          <w:color w:val="000000" w:themeColor="text1"/>
          <w:sz w:val="26"/>
          <w:szCs w:val="26"/>
        </w:rPr>
        <w:t xml:space="preserve"> в части обеспечения реализации подпрограммы за </w:t>
      </w:r>
      <w:r w:rsidRPr="00E3148E">
        <w:rPr>
          <w:rFonts w:ascii="Times New Roman" w:hAnsi="Times New Roman" w:cs="Times New Roman"/>
          <w:color w:val="000000" w:themeColor="text1"/>
          <w:sz w:val="26"/>
          <w:szCs w:val="26"/>
        </w:rPr>
        <w:lastRenderedPageBreak/>
        <w:t>счет средств бюджетов, риск сбоев в реализации подпрограммы по причине недофинансирования можно считать умеренным.</w:t>
      </w:r>
    </w:p>
    <w:p w:rsidR="00FE07CD" w:rsidRPr="00E3148E" w:rsidRDefault="00FE07CD" w:rsidP="00FE07CD">
      <w:pPr>
        <w:tabs>
          <w:tab w:val="left" w:pos="0"/>
          <w:tab w:val="left" w:pos="540"/>
        </w:tabs>
        <w:ind w:firstLine="72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Реализации подпрограммы также угрожают следующие риски, которые связаны с изменениями внешней среды и которыми невозможно </w:t>
      </w:r>
      <w:proofErr w:type="gramStart"/>
      <w:r w:rsidRPr="00E3148E">
        <w:rPr>
          <w:rFonts w:ascii="Times New Roman" w:hAnsi="Times New Roman" w:cs="Times New Roman"/>
          <w:color w:val="000000" w:themeColor="text1"/>
          <w:sz w:val="26"/>
          <w:szCs w:val="26"/>
        </w:rPr>
        <w:t>управлять</w:t>
      </w:r>
      <w:proofErr w:type="gramEnd"/>
      <w:r w:rsidRPr="00E3148E">
        <w:rPr>
          <w:rFonts w:ascii="Times New Roman" w:hAnsi="Times New Roman" w:cs="Times New Roman"/>
          <w:color w:val="000000" w:themeColor="text1"/>
          <w:sz w:val="26"/>
          <w:szCs w:val="26"/>
        </w:rPr>
        <w:t xml:space="preserve"> в рамках реализации подпрограммы.</w:t>
      </w:r>
    </w:p>
    <w:p w:rsidR="00FE07CD" w:rsidRPr="00E3148E" w:rsidRDefault="00FE07CD" w:rsidP="00FE07CD">
      <w:pPr>
        <w:tabs>
          <w:tab w:val="left" w:pos="0"/>
          <w:tab w:val="left" w:pos="540"/>
        </w:tabs>
        <w:ind w:firstLine="72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Такой риск для реализации подпрограммы может быть качественно оценен как высокий.</w:t>
      </w:r>
    </w:p>
    <w:p w:rsidR="00FE07CD" w:rsidRPr="00E3148E" w:rsidRDefault="00FE07CD" w:rsidP="00FE07CD">
      <w:pPr>
        <w:tabs>
          <w:tab w:val="left" w:pos="0"/>
          <w:tab w:val="left" w:pos="540"/>
        </w:tabs>
        <w:ind w:firstLine="72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регионах или муниципалитетах, а также потребовать концентрации средств федерального бюджета на преодоление последствий таких катастроф. На качественном уровне такой риск для подпрограммы можно оценить как умеренный.</w:t>
      </w:r>
    </w:p>
    <w:p w:rsidR="00FE07CD" w:rsidRPr="00E3148E" w:rsidRDefault="00FE07CD" w:rsidP="00FE07CD">
      <w:pPr>
        <w:tabs>
          <w:tab w:val="left" w:pos="0"/>
          <w:tab w:val="left" w:pos="540"/>
        </w:tabs>
        <w:ind w:firstLine="72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Меры управления рисками реализации подпрограммы основываются на следующих обстоятельствах:</w:t>
      </w:r>
    </w:p>
    <w:p w:rsidR="00FE07CD" w:rsidRPr="00E3148E" w:rsidRDefault="00FE07CD" w:rsidP="00FE07CD">
      <w:pPr>
        <w:tabs>
          <w:tab w:val="left" w:pos="0"/>
          <w:tab w:val="left" w:pos="540"/>
        </w:tabs>
        <w:ind w:firstLine="72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1. Наибольшее отрицательное влияние из вышеперечисленных рисков на реализацию подпрограммы может оказать реализация институционально-правового и риска ухудшения состояния экономики, которые содержат угрозу срыва реализации подпрограммы. Поскольку в рамках реализации подпрограммы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FE07CD" w:rsidRPr="00E3148E" w:rsidRDefault="00FE07CD" w:rsidP="00FE07CD">
      <w:pPr>
        <w:tabs>
          <w:tab w:val="left" w:pos="0"/>
          <w:tab w:val="left" w:pos="540"/>
        </w:tabs>
        <w:ind w:firstLine="72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2. 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существующих органов муниципальной власти и организаций, задействованных в реализации подпрограммы.</w:t>
      </w:r>
    </w:p>
    <w:p w:rsidR="00FE07CD" w:rsidRPr="00E3148E" w:rsidRDefault="00FE07CD" w:rsidP="00FE07CD">
      <w:pPr>
        <w:tabs>
          <w:tab w:val="left" w:pos="0"/>
          <w:tab w:val="left" w:pos="540"/>
        </w:tabs>
        <w:ind w:firstLine="72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Управление рисками реализации подпрограммы будет осуществляться путем координации деятельности всех участников в реализации подпрограммы.</w:t>
      </w:r>
    </w:p>
    <w:p w:rsidR="00FE07CD" w:rsidRPr="00E3148E" w:rsidRDefault="00FE07CD" w:rsidP="00FE07CD">
      <w:pPr>
        <w:pStyle w:val="a6"/>
        <w:spacing w:before="0" w:beforeAutospacing="0" w:after="0" w:afterAutospacing="0"/>
        <w:rPr>
          <w:rFonts w:cs="Arial Unicode MS"/>
          <w:color w:val="000000" w:themeColor="text1"/>
          <w:sz w:val="26"/>
          <w:szCs w:val="26"/>
        </w:rPr>
      </w:pPr>
    </w:p>
    <w:p w:rsidR="00FE07CD" w:rsidRPr="00E3148E" w:rsidRDefault="00FE07CD" w:rsidP="00FE07CD">
      <w:pPr>
        <w:pStyle w:val="a6"/>
        <w:spacing w:before="0" w:beforeAutospacing="0" w:after="0" w:afterAutospacing="0"/>
        <w:rPr>
          <w:rFonts w:cs="Arial Unicode MS"/>
          <w:color w:val="000000" w:themeColor="text1"/>
          <w:sz w:val="26"/>
          <w:szCs w:val="26"/>
        </w:rPr>
      </w:pPr>
      <w:r w:rsidRPr="00E3148E">
        <w:rPr>
          <w:rFonts w:cs="Arial Unicode MS"/>
          <w:color w:val="000000" w:themeColor="text1"/>
          <w:sz w:val="26"/>
          <w:szCs w:val="26"/>
        </w:rPr>
        <w:t xml:space="preserve">                                                                                     </w:t>
      </w:r>
    </w:p>
    <w:p w:rsidR="00FE07CD" w:rsidRPr="00E3148E" w:rsidRDefault="00FE07CD" w:rsidP="00FE07CD">
      <w:pPr>
        <w:pStyle w:val="a6"/>
        <w:spacing w:before="0" w:beforeAutospacing="0" w:after="0" w:afterAutospacing="0"/>
        <w:rPr>
          <w:rFonts w:cs="Arial Unicode MS"/>
          <w:color w:val="000000" w:themeColor="text1"/>
          <w:sz w:val="26"/>
          <w:szCs w:val="26"/>
        </w:rPr>
      </w:pPr>
      <w:r w:rsidRPr="00E3148E">
        <w:rPr>
          <w:rFonts w:cs="Arial Unicode MS"/>
          <w:color w:val="000000" w:themeColor="text1"/>
          <w:sz w:val="26"/>
          <w:szCs w:val="26"/>
        </w:rPr>
        <w:t xml:space="preserve">                                                                                 </w:t>
      </w:r>
      <w:r w:rsidRPr="00E3148E">
        <w:rPr>
          <w:rFonts w:cs="Arial Unicode MS"/>
          <w:noProof/>
          <w:color w:val="000000" w:themeColor="text1"/>
          <w:sz w:val="26"/>
          <w:szCs w:val="26"/>
        </w:rPr>
        <w:t xml:space="preserve">  </w:t>
      </w:r>
    </w:p>
    <w:p w:rsidR="00FE07CD" w:rsidRPr="00E3148E" w:rsidRDefault="00FE07CD" w:rsidP="00FE07CD">
      <w:pPr>
        <w:pStyle w:val="a6"/>
        <w:spacing w:before="0" w:beforeAutospacing="0" w:after="0" w:afterAutospacing="0"/>
        <w:rPr>
          <w:rFonts w:cs="Arial Unicode MS"/>
          <w:color w:val="000000" w:themeColor="text1"/>
          <w:sz w:val="26"/>
          <w:szCs w:val="26"/>
        </w:rPr>
      </w:pPr>
      <w:r w:rsidRPr="00E3148E">
        <w:rPr>
          <w:rFonts w:cs="Arial Unicode MS"/>
          <w:color w:val="000000" w:themeColor="text1"/>
          <w:sz w:val="26"/>
          <w:szCs w:val="26"/>
        </w:rPr>
        <w:t xml:space="preserve">                                                                                      </w:t>
      </w:r>
    </w:p>
    <w:p w:rsidR="00FE07CD" w:rsidRPr="00E3148E" w:rsidRDefault="00FE07CD" w:rsidP="00FE07CD">
      <w:pPr>
        <w:pStyle w:val="a6"/>
        <w:spacing w:before="0" w:beforeAutospacing="0" w:after="0" w:afterAutospacing="0"/>
        <w:rPr>
          <w:rFonts w:cs="Arial Unicode MS"/>
          <w:color w:val="000000" w:themeColor="text1"/>
          <w:sz w:val="26"/>
          <w:szCs w:val="26"/>
        </w:rPr>
      </w:pPr>
    </w:p>
    <w:p w:rsidR="00FE07CD" w:rsidRPr="00E3148E" w:rsidRDefault="00FE07CD" w:rsidP="00FE07CD">
      <w:pPr>
        <w:pStyle w:val="a6"/>
        <w:spacing w:before="0" w:beforeAutospacing="0" w:after="0" w:afterAutospacing="0"/>
        <w:rPr>
          <w:rFonts w:cs="Arial Unicode MS"/>
          <w:color w:val="000000" w:themeColor="text1"/>
          <w:sz w:val="26"/>
          <w:szCs w:val="26"/>
        </w:rPr>
      </w:pPr>
    </w:p>
    <w:p w:rsidR="00FE07CD" w:rsidRPr="00E3148E" w:rsidRDefault="00FE07CD" w:rsidP="00FE07CD">
      <w:pPr>
        <w:pStyle w:val="a6"/>
        <w:spacing w:before="0" w:beforeAutospacing="0" w:after="0" w:afterAutospacing="0"/>
        <w:rPr>
          <w:rFonts w:cs="Arial Unicode MS"/>
          <w:color w:val="000000" w:themeColor="text1"/>
          <w:sz w:val="26"/>
          <w:szCs w:val="26"/>
        </w:rPr>
      </w:pPr>
    </w:p>
    <w:p w:rsidR="00FE07CD" w:rsidRPr="00E3148E" w:rsidRDefault="00FE07CD" w:rsidP="00FE07CD">
      <w:pPr>
        <w:pStyle w:val="a6"/>
        <w:spacing w:before="0" w:beforeAutospacing="0" w:after="0" w:afterAutospacing="0"/>
        <w:rPr>
          <w:rFonts w:cs="Arial Unicode MS"/>
          <w:color w:val="000000" w:themeColor="text1"/>
          <w:sz w:val="26"/>
          <w:szCs w:val="26"/>
        </w:rPr>
      </w:pPr>
    </w:p>
    <w:p w:rsidR="00FE07CD" w:rsidRPr="00E3148E" w:rsidRDefault="00FE07CD" w:rsidP="00FE07CD">
      <w:pPr>
        <w:pStyle w:val="a6"/>
        <w:spacing w:before="0" w:beforeAutospacing="0" w:after="0" w:afterAutospacing="0"/>
        <w:rPr>
          <w:rFonts w:cs="Arial Unicode MS"/>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FE07CD" w:rsidRPr="00E3148E" w:rsidRDefault="00FE07CD" w:rsidP="00F90EC7">
      <w:pPr>
        <w:pStyle w:val="a6"/>
        <w:spacing w:before="0" w:beforeAutospacing="0" w:after="0" w:afterAutospacing="0"/>
        <w:jc w:val="right"/>
        <w:rPr>
          <w:color w:val="000000" w:themeColor="text1"/>
          <w:sz w:val="26"/>
          <w:szCs w:val="26"/>
        </w:rPr>
      </w:pPr>
    </w:p>
    <w:p w:rsidR="00BF5481" w:rsidRPr="00E3148E" w:rsidRDefault="00BF5481" w:rsidP="00F90EC7">
      <w:pPr>
        <w:pStyle w:val="a6"/>
        <w:spacing w:before="0" w:beforeAutospacing="0" w:after="0" w:afterAutospacing="0"/>
        <w:jc w:val="right"/>
        <w:rPr>
          <w:color w:val="000000" w:themeColor="text1"/>
          <w:sz w:val="26"/>
          <w:szCs w:val="26"/>
        </w:rPr>
      </w:pPr>
    </w:p>
    <w:p w:rsidR="008C16F0" w:rsidRDefault="008C16F0" w:rsidP="00AC7BA7">
      <w:pPr>
        <w:pStyle w:val="a6"/>
        <w:spacing w:before="0" w:beforeAutospacing="0" w:after="0" w:afterAutospacing="0"/>
        <w:rPr>
          <w:color w:val="000000" w:themeColor="text1"/>
          <w:sz w:val="26"/>
          <w:szCs w:val="26"/>
        </w:rPr>
      </w:pPr>
    </w:p>
    <w:p w:rsidR="00AC7BA7" w:rsidRDefault="00AC7BA7" w:rsidP="00AC7BA7">
      <w:pPr>
        <w:pStyle w:val="a6"/>
        <w:spacing w:before="0" w:beforeAutospacing="0" w:after="0" w:afterAutospacing="0"/>
        <w:rPr>
          <w:color w:val="000000" w:themeColor="text1"/>
          <w:sz w:val="26"/>
          <w:szCs w:val="26"/>
        </w:rPr>
      </w:pPr>
    </w:p>
    <w:p w:rsidR="008C16F0" w:rsidRDefault="008C16F0" w:rsidP="008C16F0">
      <w:pPr>
        <w:pStyle w:val="a6"/>
        <w:spacing w:before="0" w:beforeAutospacing="0" w:after="0" w:afterAutospacing="0"/>
        <w:jc w:val="center"/>
        <w:rPr>
          <w:color w:val="000000" w:themeColor="text1"/>
          <w:sz w:val="26"/>
          <w:szCs w:val="26"/>
        </w:rPr>
      </w:pPr>
    </w:p>
    <w:p w:rsidR="006627D0" w:rsidRDefault="006627D0" w:rsidP="008C16F0">
      <w:pPr>
        <w:pStyle w:val="a6"/>
        <w:spacing w:before="0" w:beforeAutospacing="0" w:after="0" w:afterAutospacing="0"/>
        <w:jc w:val="center"/>
        <w:rPr>
          <w:color w:val="000000" w:themeColor="text1"/>
          <w:sz w:val="26"/>
          <w:szCs w:val="26"/>
        </w:rPr>
      </w:pPr>
    </w:p>
    <w:p w:rsidR="006627D0" w:rsidRDefault="006627D0" w:rsidP="008C16F0">
      <w:pPr>
        <w:pStyle w:val="a6"/>
        <w:spacing w:before="0" w:beforeAutospacing="0" w:after="0" w:afterAutospacing="0"/>
        <w:jc w:val="center"/>
        <w:rPr>
          <w:color w:val="000000" w:themeColor="text1"/>
          <w:sz w:val="26"/>
          <w:szCs w:val="26"/>
        </w:rPr>
      </w:pPr>
    </w:p>
    <w:p w:rsidR="006627D0" w:rsidRDefault="006627D0" w:rsidP="008C16F0">
      <w:pPr>
        <w:pStyle w:val="a6"/>
        <w:spacing w:before="0" w:beforeAutospacing="0" w:after="0" w:afterAutospacing="0"/>
        <w:jc w:val="center"/>
        <w:rPr>
          <w:color w:val="000000" w:themeColor="text1"/>
          <w:sz w:val="26"/>
          <w:szCs w:val="26"/>
        </w:rPr>
      </w:pPr>
    </w:p>
    <w:p w:rsidR="006627D0" w:rsidRDefault="006627D0" w:rsidP="008C16F0">
      <w:pPr>
        <w:pStyle w:val="a6"/>
        <w:spacing w:before="0" w:beforeAutospacing="0" w:after="0" w:afterAutospacing="0"/>
        <w:jc w:val="center"/>
        <w:rPr>
          <w:color w:val="000000" w:themeColor="text1"/>
          <w:sz w:val="26"/>
          <w:szCs w:val="26"/>
        </w:rPr>
      </w:pPr>
    </w:p>
    <w:p w:rsidR="006627D0" w:rsidRDefault="006627D0" w:rsidP="008C16F0">
      <w:pPr>
        <w:pStyle w:val="a6"/>
        <w:spacing w:before="0" w:beforeAutospacing="0" w:after="0" w:afterAutospacing="0"/>
        <w:jc w:val="center"/>
        <w:rPr>
          <w:color w:val="000000" w:themeColor="text1"/>
          <w:sz w:val="26"/>
          <w:szCs w:val="26"/>
        </w:rPr>
      </w:pPr>
    </w:p>
    <w:p w:rsidR="008C16F0" w:rsidRPr="00E3148E" w:rsidRDefault="008C16F0" w:rsidP="008C16F0">
      <w:pPr>
        <w:pStyle w:val="a6"/>
        <w:spacing w:before="0" w:beforeAutospacing="0" w:after="0" w:afterAutospacing="0"/>
        <w:jc w:val="center"/>
        <w:rPr>
          <w:color w:val="000000" w:themeColor="text1"/>
          <w:sz w:val="26"/>
          <w:szCs w:val="26"/>
        </w:rPr>
      </w:pPr>
    </w:p>
    <w:p w:rsidR="00A96903" w:rsidRPr="00E3148E" w:rsidRDefault="00FE07CD" w:rsidP="00F90EC7">
      <w:pPr>
        <w:pStyle w:val="a6"/>
        <w:spacing w:before="0" w:beforeAutospacing="0" w:after="0" w:afterAutospacing="0"/>
        <w:jc w:val="right"/>
        <w:rPr>
          <w:color w:val="000000" w:themeColor="text1"/>
          <w:sz w:val="26"/>
          <w:szCs w:val="26"/>
        </w:rPr>
      </w:pPr>
      <w:r w:rsidRPr="00E3148E">
        <w:rPr>
          <w:color w:val="000000" w:themeColor="text1"/>
          <w:sz w:val="26"/>
          <w:szCs w:val="26"/>
        </w:rPr>
        <w:lastRenderedPageBreak/>
        <w:t>Приложение №2</w:t>
      </w:r>
      <w:r w:rsidR="00A96903" w:rsidRPr="00E3148E">
        <w:rPr>
          <w:color w:val="000000" w:themeColor="text1"/>
          <w:sz w:val="26"/>
          <w:szCs w:val="26"/>
        </w:rPr>
        <w:t xml:space="preserve"> </w:t>
      </w:r>
    </w:p>
    <w:p w:rsidR="00A96903" w:rsidRPr="00E3148E" w:rsidRDefault="00A96903" w:rsidP="00F90EC7">
      <w:pPr>
        <w:pStyle w:val="a6"/>
        <w:spacing w:before="0" w:beforeAutospacing="0" w:after="0" w:afterAutospacing="0"/>
        <w:jc w:val="right"/>
        <w:rPr>
          <w:color w:val="000000" w:themeColor="text1"/>
          <w:sz w:val="26"/>
          <w:szCs w:val="26"/>
        </w:rPr>
      </w:pPr>
      <w:r w:rsidRPr="00E3148E">
        <w:rPr>
          <w:color w:val="000000" w:themeColor="text1"/>
          <w:sz w:val="26"/>
          <w:szCs w:val="26"/>
        </w:rPr>
        <w:t>к постановлению администрации</w:t>
      </w:r>
    </w:p>
    <w:p w:rsidR="00A96903" w:rsidRPr="00E3148E" w:rsidRDefault="00A96903" w:rsidP="00F90EC7">
      <w:pPr>
        <w:pStyle w:val="a6"/>
        <w:spacing w:before="0" w:beforeAutospacing="0" w:after="0" w:afterAutospacing="0"/>
        <w:jc w:val="right"/>
        <w:rPr>
          <w:color w:val="000000" w:themeColor="text1"/>
          <w:sz w:val="26"/>
          <w:szCs w:val="26"/>
        </w:rPr>
      </w:pPr>
      <w:r w:rsidRPr="00E3148E">
        <w:rPr>
          <w:color w:val="000000" w:themeColor="text1"/>
          <w:sz w:val="26"/>
          <w:szCs w:val="26"/>
        </w:rPr>
        <w:t xml:space="preserve">города Курчатова </w:t>
      </w:r>
    </w:p>
    <w:p w:rsidR="00A96903" w:rsidRPr="00E3148E" w:rsidRDefault="00C32175" w:rsidP="00F90EC7">
      <w:pPr>
        <w:pStyle w:val="a6"/>
        <w:spacing w:before="0" w:beforeAutospacing="0" w:after="0" w:afterAutospacing="0"/>
        <w:jc w:val="right"/>
        <w:rPr>
          <w:rFonts w:cs="Arial Unicode MS"/>
          <w:b/>
          <w:bCs/>
          <w:color w:val="000000" w:themeColor="text1"/>
          <w:sz w:val="26"/>
          <w:szCs w:val="26"/>
        </w:rPr>
      </w:pPr>
      <w:r w:rsidRPr="00E3148E">
        <w:rPr>
          <w:color w:val="000000" w:themeColor="text1"/>
        </w:rPr>
        <w:t>__</w:t>
      </w:r>
      <w:r w:rsidR="002B4AB3" w:rsidRPr="00E3148E">
        <w:rPr>
          <w:color w:val="000000" w:themeColor="text1"/>
        </w:rPr>
        <w:t>__________</w:t>
      </w:r>
      <w:r w:rsidR="00962026" w:rsidRPr="00E3148E">
        <w:rPr>
          <w:color w:val="000000" w:themeColor="text1"/>
        </w:rPr>
        <w:t xml:space="preserve"> </w:t>
      </w:r>
      <w:r w:rsidR="00EC0987" w:rsidRPr="00E3148E">
        <w:rPr>
          <w:color w:val="000000" w:themeColor="text1"/>
        </w:rPr>
        <w:t xml:space="preserve">№ </w:t>
      </w:r>
      <w:r w:rsidR="002B4AB3" w:rsidRPr="00E3148E">
        <w:rPr>
          <w:color w:val="000000" w:themeColor="text1"/>
        </w:rPr>
        <w:t>______</w:t>
      </w:r>
    </w:p>
    <w:p w:rsidR="000722AF" w:rsidRPr="00E3148E" w:rsidRDefault="000722AF" w:rsidP="005B5281">
      <w:pPr>
        <w:rPr>
          <w:rFonts w:ascii="Times New Roman" w:hAnsi="Times New Roman" w:cs="Times New Roman"/>
          <w:color w:val="000000" w:themeColor="text1"/>
        </w:rPr>
      </w:pPr>
    </w:p>
    <w:p w:rsidR="000722AF" w:rsidRPr="00E3148E" w:rsidRDefault="000722AF" w:rsidP="000722AF">
      <w:pPr>
        <w:autoSpaceDE w:val="0"/>
        <w:autoSpaceDN w:val="0"/>
        <w:adjustRightInd w:val="0"/>
        <w:ind w:left="34"/>
        <w:jc w:val="center"/>
        <w:outlineLvl w:val="1"/>
        <w:rPr>
          <w:rFonts w:ascii="Times New Roman" w:hAnsi="Times New Roman" w:cs="Times New Roman"/>
          <w:b/>
          <w:bCs/>
          <w:color w:val="000000" w:themeColor="text1"/>
          <w:sz w:val="26"/>
          <w:szCs w:val="26"/>
        </w:rPr>
      </w:pPr>
      <w:r w:rsidRPr="00E3148E">
        <w:rPr>
          <w:rFonts w:ascii="Times New Roman" w:hAnsi="Times New Roman" w:cs="Times New Roman"/>
          <w:b/>
          <w:bCs/>
          <w:color w:val="000000" w:themeColor="text1"/>
          <w:sz w:val="26"/>
          <w:szCs w:val="26"/>
        </w:rPr>
        <w:t>Подпрограмма 2</w:t>
      </w:r>
    </w:p>
    <w:p w:rsidR="000722AF" w:rsidRPr="00E3148E" w:rsidRDefault="000722AF" w:rsidP="000722AF">
      <w:pPr>
        <w:autoSpaceDE w:val="0"/>
        <w:autoSpaceDN w:val="0"/>
        <w:adjustRightInd w:val="0"/>
        <w:ind w:left="34"/>
        <w:jc w:val="center"/>
        <w:outlineLvl w:val="1"/>
        <w:rPr>
          <w:rFonts w:ascii="Times New Roman" w:hAnsi="Times New Roman" w:cs="Times New Roman"/>
          <w:b/>
          <w:bCs/>
          <w:color w:val="000000" w:themeColor="text1"/>
          <w:sz w:val="26"/>
          <w:szCs w:val="26"/>
        </w:rPr>
      </w:pPr>
    </w:p>
    <w:p w:rsidR="000722AF" w:rsidRPr="00E3148E" w:rsidRDefault="000722AF" w:rsidP="000722AF">
      <w:pPr>
        <w:autoSpaceDE w:val="0"/>
        <w:autoSpaceDN w:val="0"/>
        <w:adjustRightInd w:val="0"/>
        <w:ind w:left="34"/>
        <w:outlineLvl w:val="1"/>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 «Повышение безопасности дорожного движения в  городе Курчатове Курской области на 2016-2020 годы» муниципальной программы «Развитие транспортной системы в городе Курчатове и безопасности дорожного движения на 2016-2020 годы»   </w:t>
      </w:r>
    </w:p>
    <w:p w:rsidR="000722AF" w:rsidRPr="00E3148E" w:rsidRDefault="000722AF" w:rsidP="000722AF">
      <w:pPr>
        <w:autoSpaceDE w:val="0"/>
        <w:autoSpaceDN w:val="0"/>
        <w:adjustRightInd w:val="0"/>
        <w:ind w:left="34"/>
        <w:jc w:val="center"/>
        <w:outlineLvl w:val="1"/>
        <w:rPr>
          <w:rFonts w:ascii="Times New Roman" w:hAnsi="Times New Roman" w:cs="Times New Roman"/>
          <w:color w:val="000000" w:themeColor="text1"/>
          <w:sz w:val="26"/>
          <w:szCs w:val="26"/>
        </w:rPr>
      </w:pPr>
      <w:r w:rsidRPr="00E3148E">
        <w:rPr>
          <w:rFonts w:ascii="Times New Roman" w:hAnsi="Times New Roman" w:cs="Times New Roman"/>
          <w:b/>
          <w:bCs/>
          <w:color w:val="000000" w:themeColor="text1"/>
          <w:sz w:val="26"/>
          <w:szCs w:val="26"/>
        </w:rPr>
        <w:t>Паспорт подпрограммы 2</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6804"/>
      </w:tblGrid>
      <w:tr w:rsidR="000722AF" w:rsidRPr="00E3148E" w:rsidTr="00BF1F1F">
        <w:trPr>
          <w:trHeight w:val="157"/>
        </w:trPr>
        <w:tc>
          <w:tcPr>
            <w:tcW w:w="2835" w:type="dxa"/>
          </w:tcPr>
          <w:p w:rsidR="000722AF" w:rsidRPr="00E3148E" w:rsidRDefault="000722AF" w:rsidP="00BF1F1F">
            <w:pPr>
              <w:autoSpaceDE w:val="0"/>
              <w:autoSpaceDN w:val="0"/>
              <w:adjustRightInd w:val="0"/>
              <w:rPr>
                <w:rFonts w:ascii="Times New Roman" w:hAnsi="Times New Roman" w:cs="Times New Roman"/>
                <w:color w:val="000000" w:themeColor="text1"/>
                <w:sz w:val="26"/>
                <w:szCs w:val="26"/>
                <w:lang w:eastAsia="en-US"/>
              </w:rPr>
            </w:pPr>
            <w:r w:rsidRPr="00E3148E">
              <w:rPr>
                <w:rFonts w:ascii="Times New Roman" w:hAnsi="Times New Roman" w:cs="Times New Roman"/>
                <w:color w:val="000000" w:themeColor="text1"/>
                <w:sz w:val="26"/>
                <w:szCs w:val="26"/>
                <w:lang w:eastAsia="en-US"/>
              </w:rPr>
              <w:t>Ответственный исполнитель подпрограммы</w:t>
            </w:r>
          </w:p>
        </w:tc>
        <w:tc>
          <w:tcPr>
            <w:tcW w:w="6804" w:type="dxa"/>
          </w:tcPr>
          <w:p w:rsidR="000722AF" w:rsidRPr="00E3148E" w:rsidRDefault="000722AF" w:rsidP="00BF1F1F">
            <w:pPr>
              <w:rPr>
                <w:rFonts w:ascii="Times New Roman" w:hAnsi="Times New Roman" w:cs="Times New Roman"/>
                <w:color w:val="000000" w:themeColor="text1"/>
              </w:rPr>
            </w:pPr>
            <w:r w:rsidRPr="00E3148E">
              <w:rPr>
                <w:rFonts w:ascii="Times New Roman" w:hAnsi="Times New Roman" w:cs="Times New Roman"/>
                <w:color w:val="000000" w:themeColor="text1"/>
              </w:rPr>
              <w:t>МКУ «УГХ г</w:t>
            </w:r>
            <w:proofErr w:type="gramStart"/>
            <w:r w:rsidRPr="00E3148E">
              <w:rPr>
                <w:rFonts w:ascii="Times New Roman" w:hAnsi="Times New Roman" w:cs="Times New Roman"/>
                <w:color w:val="000000" w:themeColor="text1"/>
              </w:rPr>
              <w:t>.К</w:t>
            </w:r>
            <w:proofErr w:type="gramEnd"/>
            <w:r w:rsidRPr="00E3148E">
              <w:rPr>
                <w:rFonts w:ascii="Times New Roman" w:hAnsi="Times New Roman" w:cs="Times New Roman"/>
                <w:color w:val="000000" w:themeColor="text1"/>
              </w:rPr>
              <w:t>урчатова»</w:t>
            </w:r>
          </w:p>
          <w:p w:rsidR="000722AF" w:rsidRPr="00E3148E" w:rsidRDefault="000722AF" w:rsidP="00BF1F1F">
            <w:pPr>
              <w:autoSpaceDE w:val="0"/>
              <w:autoSpaceDN w:val="0"/>
              <w:adjustRightInd w:val="0"/>
              <w:rPr>
                <w:rFonts w:ascii="Times New Roman" w:hAnsi="Times New Roman" w:cs="Times New Roman"/>
                <w:color w:val="000000" w:themeColor="text1"/>
                <w:sz w:val="26"/>
                <w:szCs w:val="26"/>
                <w:lang w:eastAsia="en-US"/>
              </w:rPr>
            </w:pPr>
          </w:p>
        </w:tc>
      </w:tr>
      <w:tr w:rsidR="000722AF" w:rsidRPr="00E3148E" w:rsidTr="00BF1F1F">
        <w:trPr>
          <w:trHeight w:val="157"/>
        </w:trPr>
        <w:tc>
          <w:tcPr>
            <w:tcW w:w="2835" w:type="dxa"/>
          </w:tcPr>
          <w:p w:rsidR="000722AF" w:rsidRPr="00E3148E" w:rsidRDefault="000722AF" w:rsidP="00BF1F1F">
            <w:pPr>
              <w:autoSpaceDE w:val="0"/>
              <w:autoSpaceDN w:val="0"/>
              <w:adjustRightInd w:val="0"/>
              <w:rPr>
                <w:rFonts w:ascii="Times New Roman" w:hAnsi="Times New Roman" w:cs="Times New Roman"/>
                <w:color w:val="000000" w:themeColor="text1"/>
                <w:sz w:val="26"/>
                <w:szCs w:val="26"/>
                <w:lang w:eastAsia="en-US"/>
              </w:rPr>
            </w:pPr>
            <w:r w:rsidRPr="00E3148E">
              <w:rPr>
                <w:rFonts w:ascii="Times New Roman" w:hAnsi="Times New Roman" w:cs="Times New Roman"/>
                <w:color w:val="000000" w:themeColor="text1"/>
                <w:sz w:val="26"/>
                <w:szCs w:val="26"/>
                <w:lang w:eastAsia="en-US"/>
              </w:rPr>
              <w:t xml:space="preserve">Участники муниципальной подпрограммы </w:t>
            </w:r>
          </w:p>
        </w:tc>
        <w:tc>
          <w:tcPr>
            <w:tcW w:w="6804" w:type="dxa"/>
          </w:tcPr>
          <w:p w:rsidR="000722AF" w:rsidRPr="00E3148E" w:rsidRDefault="000722AF" w:rsidP="00BF1F1F">
            <w:pPr>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МКУ «Управление городского хозяйства г</w:t>
            </w:r>
            <w:proofErr w:type="gramStart"/>
            <w:r w:rsidRPr="00E3148E">
              <w:rPr>
                <w:rFonts w:ascii="Times New Roman" w:hAnsi="Times New Roman" w:cs="Times New Roman"/>
                <w:color w:val="000000" w:themeColor="text1"/>
                <w:sz w:val="26"/>
                <w:szCs w:val="26"/>
              </w:rPr>
              <w:t>.К</w:t>
            </w:r>
            <w:proofErr w:type="gramEnd"/>
            <w:r w:rsidRPr="00E3148E">
              <w:rPr>
                <w:rFonts w:ascii="Times New Roman" w:hAnsi="Times New Roman" w:cs="Times New Roman"/>
                <w:color w:val="000000" w:themeColor="text1"/>
                <w:sz w:val="26"/>
                <w:szCs w:val="26"/>
              </w:rPr>
              <w:t>урчатова»;</w:t>
            </w:r>
          </w:p>
          <w:p w:rsidR="000722AF" w:rsidRPr="00E3148E" w:rsidRDefault="000722AF" w:rsidP="00BF1F1F">
            <w:pPr>
              <w:rPr>
                <w:rFonts w:ascii="Times New Roman" w:hAnsi="Times New Roman" w:cs="Times New Roman"/>
                <w:color w:val="000000" w:themeColor="text1"/>
                <w:sz w:val="26"/>
                <w:szCs w:val="26"/>
                <w:lang w:eastAsia="en-US"/>
              </w:rPr>
            </w:pPr>
            <w:r w:rsidRPr="00E3148E">
              <w:rPr>
                <w:rFonts w:ascii="Times New Roman" w:hAnsi="Times New Roman" w:cs="Times New Roman"/>
                <w:color w:val="000000" w:themeColor="text1"/>
                <w:sz w:val="26"/>
                <w:szCs w:val="26"/>
                <w:lang w:eastAsia="en-US"/>
              </w:rPr>
              <w:t>Комитет образования города Курчатова (МБОУ «Средняя общеобразовательная школа с углубленным изучением иностранных языков №4» г. Курчатова, МБОУ «Средняя общеобразовательная школа №6», МБОУ «Гимназия №1», МБОУ «Гимназия №2», МБОУ «Лицей №3, МБОУ «Средняя общеобразовательная школа №5), МКУ «ЦРО» г</w:t>
            </w:r>
            <w:proofErr w:type="gramStart"/>
            <w:r w:rsidRPr="00E3148E">
              <w:rPr>
                <w:rFonts w:ascii="Times New Roman" w:hAnsi="Times New Roman" w:cs="Times New Roman"/>
                <w:color w:val="000000" w:themeColor="text1"/>
                <w:sz w:val="26"/>
                <w:szCs w:val="26"/>
                <w:lang w:eastAsia="en-US"/>
              </w:rPr>
              <w:t>.К</w:t>
            </w:r>
            <w:proofErr w:type="gramEnd"/>
            <w:r w:rsidRPr="00E3148E">
              <w:rPr>
                <w:rFonts w:ascii="Times New Roman" w:hAnsi="Times New Roman" w:cs="Times New Roman"/>
                <w:color w:val="000000" w:themeColor="text1"/>
                <w:sz w:val="26"/>
                <w:szCs w:val="26"/>
                <w:lang w:eastAsia="en-US"/>
              </w:rPr>
              <w:t>урчатова, ОГИБДД МО МВД России «Курчатовский» (по согласованию)</w:t>
            </w:r>
          </w:p>
        </w:tc>
      </w:tr>
      <w:tr w:rsidR="000722AF" w:rsidRPr="00E3148E" w:rsidTr="00BF1F1F">
        <w:trPr>
          <w:trHeight w:val="157"/>
        </w:trPr>
        <w:tc>
          <w:tcPr>
            <w:tcW w:w="2835" w:type="dxa"/>
          </w:tcPr>
          <w:p w:rsidR="000722AF" w:rsidRPr="00E3148E" w:rsidRDefault="000722AF" w:rsidP="00BF1F1F">
            <w:pPr>
              <w:autoSpaceDE w:val="0"/>
              <w:autoSpaceDN w:val="0"/>
              <w:adjustRightInd w:val="0"/>
              <w:rPr>
                <w:rFonts w:ascii="Times New Roman" w:hAnsi="Times New Roman" w:cs="Times New Roman"/>
                <w:color w:val="000000" w:themeColor="text1"/>
                <w:sz w:val="26"/>
                <w:szCs w:val="26"/>
                <w:lang w:eastAsia="en-US"/>
              </w:rPr>
            </w:pPr>
            <w:r w:rsidRPr="00E3148E">
              <w:rPr>
                <w:rFonts w:ascii="Times New Roman" w:hAnsi="Times New Roman" w:cs="Times New Roman"/>
                <w:color w:val="000000" w:themeColor="text1"/>
                <w:sz w:val="26"/>
                <w:szCs w:val="26"/>
                <w:lang w:eastAsia="en-US"/>
              </w:rPr>
              <w:t>Программно-целевые инструменты подпрограммы</w:t>
            </w:r>
          </w:p>
        </w:tc>
        <w:tc>
          <w:tcPr>
            <w:tcW w:w="6804" w:type="dxa"/>
          </w:tcPr>
          <w:p w:rsidR="000722AF" w:rsidRPr="00E3148E" w:rsidRDefault="000722AF" w:rsidP="00BF1F1F">
            <w:pPr>
              <w:rPr>
                <w:rFonts w:ascii="Times New Roman" w:hAnsi="Times New Roman" w:cs="Times New Roman"/>
                <w:color w:val="000000" w:themeColor="text1"/>
                <w:sz w:val="26"/>
                <w:szCs w:val="26"/>
                <w:lang w:eastAsia="en-US"/>
              </w:rPr>
            </w:pPr>
            <w:r w:rsidRPr="00E3148E">
              <w:rPr>
                <w:rFonts w:ascii="Times New Roman" w:hAnsi="Times New Roman" w:cs="Times New Roman"/>
                <w:color w:val="000000" w:themeColor="text1"/>
                <w:sz w:val="26"/>
                <w:szCs w:val="26"/>
                <w:lang w:eastAsia="en-US"/>
              </w:rPr>
              <w:t>отсутствуют</w:t>
            </w:r>
          </w:p>
        </w:tc>
      </w:tr>
      <w:tr w:rsidR="000722AF" w:rsidRPr="00E3148E" w:rsidTr="00BF1F1F">
        <w:trPr>
          <w:trHeight w:val="157"/>
        </w:trPr>
        <w:tc>
          <w:tcPr>
            <w:tcW w:w="2835" w:type="dxa"/>
          </w:tcPr>
          <w:p w:rsidR="000722AF" w:rsidRPr="00E3148E" w:rsidRDefault="000722AF" w:rsidP="00BF1F1F">
            <w:pPr>
              <w:autoSpaceDE w:val="0"/>
              <w:autoSpaceDN w:val="0"/>
              <w:adjustRightInd w:val="0"/>
              <w:rPr>
                <w:rFonts w:ascii="Times New Roman" w:hAnsi="Times New Roman" w:cs="Times New Roman"/>
                <w:color w:val="000000" w:themeColor="text1"/>
                <w:sz w:val="26"/>
                <w:szCs w:val="26"/>
                <w:lang w:eastAsia="en-US"/>
              </w:rPr>
            </w:pPr>
            <w:r w:rsidRPr="00E3148E">
              <w:rPr>
                <w:rFonts w:ascii="Times New Roman" w:hAnsi="Times New Roman" w:cs="Times New Roman"/>
                <w:color w:val="000000" w:themeColor="text1"/>
                <w:sz w:val="26"/>
                <w:szCs w:val="26"/>
                <w:lang w:eastAsia="en-US"/>
              </w:rPr>
              <w:t>Цель  подпрограммы</w:t>
            </w:r>
          </w:p>
        </w:tc>
        <w:tc>
          <w:tcPr>
            <w:tcW w:w="6804" w:type="dxa"/>
          </w:tcPr>
          <w:p w:rsidR="000722AF" w:rsidRPr="00E3148E" w:rsidRDefault="000722AF" w:rsidP="00BF1F1F">
            <w:pPr>
              <w:rPr>
                <w:rFonts w:ascii="Times New Roman" w:hAnsi="Times New Roman" w:cs="Times New Roman"/>
                <w:color w:val="000000" w:themeColor="text1"/>
                <w:sz w:val="26"/>
                <w:szCs w:val="26"/>
                <w:lang w:eastAsia="en-US"/>
              </w:rPr>
            </w:pPr>
            <w:r w:rsidRPr="00E3148E">
              <w:rPr>
                <w:rFonts w:ascii="Times New Roman" w:hAnsi="Times New Roman" w:cs="Times New Roman"/>
                <w:color w:val="000000" w:themeColor="text1"/>
                <w:sz w:val="26"/>
                <w:szCs w:val="26"/>
              </w:rPr>
              <w:t xml:space="preserve"> Снижение числа погибших в результате дорожно-транспортных происшествий</w:t>
            </w:r>
          </w:p>
        </w:tc>
      </w:tr>
      <w:tr w:rsidR="000722AF" w:rsidRPr="00E3148E" w:rsidTr="00BF1F1F">
        <w:trPr>
          <w:trHeight w:val="157"/>
        </w:trPr>
        <w:tc>
          <w:tcPr>
            <w:tcW w:w="2835" w:type="dxa"/>
          </w:tcPr>
          <w:p w:rsidR="000722AF" w:rsidRPr="00E3148E" w:rsidRDefault="000722AF" w:rsidP="00BF1F1F">
            <w:pPr>
              <w:autoSpaceDE w:val="0"/>
              <w:autoSpaceDN w:val="0"/>
              <w:adjustRightInd w:val="0"/>
              <w:rPr>
                <w:rFonts w:ascii="Times New Roman" w:hAnsi="Times New Roman" w:cs="Times New Roman"/>
                <w:color w:val="000000" w:themeColor="text1"/>
                <w:sz w:val="26"/>
                <w:szCs w:val="26"/>
                <w:lang w:eastAsia="en-US"/>
              </w:rPr>
            </w:pPr>
            <w:r w:rsidRPr="00E3148E">
              <w:rPr>
                <w:rFonts w:ascii="Times New Roman" w:hAnsi="Times New Roman" w:cs="Times New Roman"/>
                <w:color w:val="000000" w:themeColor="text1"/>
                <w:sz w:val="26"/>
                <w:szCs w:val="26"/>
                <w:lang w:eastAsia="en-US"/>
              </w:rPr>
              <w:t>Задачи подпрограммы</w:t>
            </w:r>
          </w:p>
        </w:tc>
        <w:tc>
          <w:tcPr>
            <w:tcW w:w="6804" w:type="dxa"/>
          </w:tcPr>
          <w:p w:rsidR="000722AF" w:rsidRPr="00E3148E" w:rsidRDefault="000722AF" w:rsidP="00BF1F1F">
            <w:pPr>
              <w:rPr>
                <w:rFonts w:ascii="Times New Roman" w:hAnsi="Times New Roman" w:cs="Times New Roman"/>
                <w:color w:val="000000" w:themeColor="text1"/>
                <w:sz w:val="26"/>
                <w:szCs w:val="26"/>
                <w:lang w:eastAsia="en-US"/>
              </w:rPr>
            </w:pPr>
            <w:r w:rsidRPr="00E3148E">
              <w:rPr>
                <w:rFonts w:ascii="Times New Roman" w:hAnsi="Times New Roman" w:cs="Times New Roman"/>
                <w:color w:val="000000" w:themeColor="text1"/>
                <w:sz w:val="26"/>
                <w:szCs w:val="26"/>
                <w:lang w:eastAsia="en-US"/>
              </w:rPr>
              <w:t>1. Ликвидация мест концентрации дорожно-транспортных происшествий, предотвращение заторов, оптимизация скоростных режимов движения на участках улично-дорожной сети, применение современных инженерных схем организации дорожного движения, технических средств (светофоров и прочее).</w:t>
            </w:r>
          </w:p>
          <w:p w:rsidR="000722AF" w:rsidRPr="00E3148E" w:rsidRDefault="000722AF" w:rsidP="00BF1F1F">
            <w:pPr>
              <w:rPr>
                <w:rFonts w:ascii="Times New Roman" w:hAnsi="Times New Roman" w:cs="Times New Roman"/>
                <w:color w:val="000000" w:themeColor="text1"/>
                <w:sz w:val="26"/>
                <w:szCs w:val="26"/>
                <w:lang w:eastAsia="en-US"/>
              </w:rPr>
            </w:pPr>
            <w:r w:rsidRPr="00E3148E">
              <w:rPr>
                <w:rFonts w:ascii="Times New Roman" w:hAnsi="Times New Roman" w:cs="Times New Roman"/>
                <w:color w:val="000000" w:themeColor="text1"/>
                <w:sz w:val="26"/>
                <w:szCs w:val="26"/>
                <w:lang w:eastAsia="en-US"/>
              </w:rPr>
              <w:t>2. Создание системы профилактики детского дорожно-транспортного травматизма, формирование у участников дорожного движения навыков безопасного поведения.</w:t>
            </w:r>
          </w:p>
          <w:p w:rsidR="000722AF" w:rsidRPr="00E3148E" w:rsidRDefault="000722AF" w:rsidP="00BF1F1F">
            <w:pPr>
              <w:rPr>
                <w:rFonts w:ascii="Times New Roman" w:hAnsi="Times New Roman" w:cs="Times New Roman"/>
                <w:color w:val="000000" w:themeColor="text1"/>
                <w:sz w:val="26"/>
                <w:szCs w:val="26"/>
                <w:lang w:eastAsia="en-US"/>
              </w:rPr>
            </w:pPr>
            <w:r w:rsidRPr="00E3148E">
              <w:rPr>
                <w:rFonts w:ascii="Times New Roman" w:hAnsi="Times New Roman" w:cs="Times New Roman"/>
                <w:color w:val="000000" w:themeColor="text1"/>
                <w:sz w:val="26"/>
                <w:szCs w:val="26"/>
                <w:lang w:eastAsia="en-US"/>
              </w:rPr>
              <w:t>3. Повышение правого сознания населения в целях соблюдения им норм и правил дорожного движения.</w:t>
            </w:r>
          </w:p>
        </w:tc>
      </w:tr>
      <w:tr w:rsidR="000722AF" w:rsidRPr="00E3148E" w:rsidTr="00BF1F1F">
        <w:trPr>
          <w:trHeight w:val="708"/>
        </w:trPr>
        <w:tc>
          <w:tcPr>
            <w:tcW w:w="2835" w:type="dxa"/>
          </w:tcPr>
          <w:p w:rsidR="000722AF" w:rsidRPr="00E3148E" w:rsidRDefault="000722AF" w:rsidP="00BF1F1F">
            <w:pPr>
              <w:autoSpaceDE w:val="0"/>
              <w:autoSpaceDN w:val="0"/>
              <w:adjustRightInd w:val="0"/>
              <w:rPr>
                <w:rFonts w:ascii="Times New Roman" w:hAnsi="Times New Roman" w:cs="Times New Roman"/>
                <w:color w:val="000000" w:themeColor="text1"/>
                <w:sz w:val="26"/>
                <w:szCs w:val="26"/>
                <w:lang w:eastAsia="en-US"/>
              </w:rPr>
            </w:pPr>
            <w:r w:rsidRPr="00E3148E">
              <w:rPr>
                <w:rFonts w:ascii="Times New Roman" w:hAnsi="Times New Roman" w:cs="Times New Roman"/>
                <w:color w:val="000000" w:themeColor="text1"/>
                <w:sz w:val="26"/>
                <w:szCs w:val="26"/>
                <w:lang w:eastAsia="en-US"/>
              </w:rPr>
              <w:t>Целевые индикаторы и показатели подпрограммы</w:t>
            </w:r>
          </w:p>
        </w:tc>
        <w:tc>
          <w:tcPr>
            <w:tcW w:w="6804" w:type="dxa"/>
          </w:tcPr>
          <w:p w:rsidR="000722AF" w:rsidRPr="00E3148E" w:rsidRDefault="000722AF" w:rsidP="00BF1F1F">
            <w:pPr>
              <w:ind w:left="360" w:hanging="326"/>
              <w:jc w:val="left"/>
              <w:rPr>
                <w:rFonts w:ascii="Times New Roman" w:hAnsi="Times New Roman" w:cs="Times New Roman"/>
                <w:color w:val="000000" w:themeColor="text1"/>
                <w:sz w:val="26"/>
                <w:szCs w:val="26"/>
                <w:lang w:eastAsia="en-US"/>
              </w:rPr>
            </w:pPr>
            <w:r w:rsidRPr="00E3148E">
              <w:rPr>
                <w:rFonts w:ascii="Times New Roman" w:hAnsi="Times New Roman" w:cs="Times New Roman"/>
                <w:color w:val="000000" w:themeColor="text1"/>
                <w:sz w:val="26"/>
                <w:szCs w:val="26"/>
                <w:lang w:eastAsia="en-US"/>
              </w:rPr>
              <w:t>1. Число погибших в дорожно-транспортных происшествиях на территории МО «Город Курчатов».</w:t>
            </w:r>
          </w:p>
          <w:p w:rsidR="000722AF" w:rsidRPr="00E3148E" w:rsidRDefault="000722AF" w:rsidP="00BF1F1F">
            <w:pPr>
              <w:jc w:val="left"/>
              <w:rPr>
                <w:rFonts w:ascii="Times New Roman" w:hAnsi="Times New Roman" w:cs="Times New Roman"/>
                <w:color w:val="000000" w:themeColor="text1"/>
                <w:sz w:val="26"/>
                <w:szCs w:val="26"/>
                <w:lang w:eastAsia="en-US"/>
              </w:rPr>
            </w:pPr>
            <w:r w:rsidRPr="00E3148E">
              <w:rPr>
                <w:rFonts w:ascii="Times New Roman" w:hAnsi="Times New Roman" w:cs="Times New Roman"/>
                <w:color w:val="000000" w:themeColor="text1"/>
                <w:sz w:val="26"/>
                <w:szCs w:val="26"/>
                <w:lang w:eastAsia="en-US"/>
              </w:rPr>
              <w:t>2. Социальный риск (число лиц пострадавших в дорожно-транспортных происшествиях на 10 тысяч населения)</w:t>
            </w:r>
          </w:p>
        </w:tc>
      </w:tr>
      <w:tr w:rsidR="000722AF" w:rsidRPr="00E3148E" w:rsidTr="00BF1F1F">
        <w:trPr>
          <w:trHeight w:val="913"/>
        </w:trPr>
        <w:tc>
          <w:tcPr>
            <w:tcW w:w="2835" w:type="dxa"/>
          </w:tcPr>
          <w:p w:rsidR="000722AF" w:rsidRPr="00E3148E" w:rsidRDefault="000722AF" w:rsidP="00BF1F1F">
            <w:pPr>
              <w:autoSpaceDE w:val="0"/>
              <w:autoSpaceDN w:val="0"/>
              <w:adjustRightInd w:val="0"/>
              <w:rPr>
                <w:rFonts w:ascii="Times New Roman" w:hAnsi="Times New Roman" w:cs="Times New Roman"/>
                <w:color w:val="000000" w:themeColor="text1"/>
                <w:sz w:val="26"/>
                <w:szCs w:val="26"/>
                <w:lang w:eastAsia="en-US"/>
              </w:rPr>
            </w:pPr>
            <w:r w:rsidRPr="00E3148E">
              <w:rPr>
                <w:rFonts w:ascii="Times New Roman" w:hAnsi="Times New Roman" w:cs="Times New Roman"/>
                <w:color w:val="000000" w:themeColor="text1"/>
                <w:sz w:val="26"/>
                <w:szCs w:val="26"/>
                <w:lang w:eastAsia="en-US"/>
              </w:rPr>
              <w:t>Этапы и сроки реализации подпрограммы</w:t>
            </w:r>
          </w:p>
        </w:tc>
        <w:tc>
          <w:tcPr>
            <w:tcW w:w="6804" w:type="dxa"/>
          </w:tcPr>
          <w:p w:rsidR="000722AF" w:rsidRPr="00E3148E" w:rsidRDefault="000722AF" w:rsidP="00BF1F1F">
            <w:pPr>
              <w:autoSpaceDE w:val="0"/>
              <w:autoSpaceDN w:val="0"/>
              <w:adjustRightInd w:val="0"/>
              <w:rPr>
                <w:rFonts w:ascii="Times New Roman" w:hAnsi="Times New Roman" w:cs="Times New Roman"/>
                <w:color w:val="000000" w:themeColor="text1"/>
                <w:sz w:val="26"/>
                <w:szCs w:val="26"/>
                <w:lang w:eastAsia="en-US"/>
              </w:rPr>
            </w:pPr>
            <w:r w:rsidRPr="00E3148E">
              <w:rPr>
                <w:rFonts w:ascii="Times New Roman" w:hAnsi="Times New Roman" w:cs="Times New Roman"/>
                <w:color w:val="000000" w:themeColor="text1"/>
                <w:sz w:val="26"/>
                <w:szCs w:val="26"/>
                <w:lang w:eastAsia="en-US"/>
              </w:rPr>
              <w:t>Подпрограмма реализуется  в 2016-2020 годы в один  этап.</w:t>
            </w:r>
          </w:p>
          <w:p w:rsidR="000722AF" w:rsidRPr="00E3148E" w:rsidRDefault="000722AF" w:rsidP="00BF1F1F">
            <w:pPr>
              <w:autoSpaceDE w:val="0"/>
              <w:autoSpaceDN w:val="0"/>
              <w:adjustRightInd w:val="0"/>
              <w:rPr>
                <w:rFonts w:ascii="Times New Roman" w:hAnsi="Times New Roman" w:cs="Times New Roman"/>
                <w:color w:val="000000" w:themeColor="text1"/>
                <w:sz w:val="26"/>
                <w:szCs w:val="26"/>
                <w:lang w:eastAsia="en-US"/>
              </w:rPr>
            </w:pPr>
          </w:p>
        </w:tc>
      </w:tr>
      <w:tr w:rsidR="000722AF" w:rsidRPr="00E3148E" w:rsidTr="00BF1F1F">
        <w:trPr>
          <w:trHeight w:val="570"/>
        </w:trPr>
        <w:tc>
          <w:tcPr>
            <w:tcW w:w="2835" w:type="dxa"/>
          </w:tcPr>
          <w:p w:rsidR="000722AF" w:rsidRPr="00E3148E" w:rsidRDefault="000722AF" w:rsidP="00BF1F1F">
            <w:pPr>
              <w:autoSpaceDE w:val="0"/>
              <w:autoSpaceDN w:val="0"/>
              <w:adjustRightInd w:val="0"/>
              <w:rPr>
                <w:rFonts w:ascii="Times New Roman" w:hAnsi="Times New Roman" w:cs="Times New Roman"/>
                <w:color w:val="000000" w:themeColor="text1"/>
                <w:sz w:val="26"/>
                <w:szCs w:val="26"/>
                <w:lang w:eastAsia="en-US"/>
              </w:rPr>
            </w:pPr>
            <w:r w:rsidRPr="00E3148E">
              <w:rPr>
                <w:rFonts w:ascii="Times New Roman" w:hAnsi="Times New Roman" w:cs="Times New Roman"/>
                <w:color w:val="000000" w:themeColor="text1"/>
                <w:sz w:val="26"/>
                <w:szCs w:val="26"/>
                <w:lang w:eastAsia="en-US"/>
              </w:rPr>
              <w:t xml:space="preserve">Объемы бюджетных ассигнований </w:t>
            </w:r>
            <w:r w:rsidRPr="00E3148E">
              <w:rPr>
                <w:rFonts w:ascii="Times New Roman" w:hAnsi="Times New Roman" w:cs="Times New Roman"/>
                <w:color w:val="000000" w:themeColor="text1"/>
                <w:sz w:val="26"/>
                <w:szCs w:val="26"/>
                <w:lang w:eastAsia="en-US"/>
              </w:rPr>
              <w:lastRenderedPageBreak/>
              <w:t>подпрограммы</w:t>
            </w:r>
          </w:p>
        </w:tc>
        <w:tc>
          <w:tcPr>
            <w:tcW w:w="6804" w:type="dxa"/>
          </w:tcPr>
          <w:p w:rsidR="000722AF" w:rsidRPr="00E3148E" w:rsidRDefault="000722AF" w:rsidP="00BF1F1F">
            <w:pPr>
              <w:rPr>
                <w:rFonts w:ascii="Times New Roman" w:hAnsi="Times New Roman" w:cs="Times New Roman"/>
                <w:color w:val="000000" w:themeColor="text1"/>
                <w:sz w:val="26"/>
                <w:szCs w:val="26"/>
                <w:lang w:eastAsia="en-US"/>
              </w:rPr>
            </w:pPr>
            <w:r w:rsidRPr="00E3148E">
              <w:rPr>
                <w:rFonts w:ascii="Times New Roman" w:hAnsi="Times New Roman" w:cs="Times New Roman"/>
                <w:color w:val="000000" w:themeColor="text1"/>
                <w:sz w:val="26"/>
                <w:szCs w:val="26"/>
                <w:lang w:eastAsia="en-US"/>
              </w:rPr>
              <w:lastRenderedPageBreak/>
              <w:t xml:space="preserve">Финансирование мероприятий подпрограммы предусматривается за счет средств городского бюджета.  </w:t>
            </w:r>
          </w:p>
          <w:p w:rsidR="000722AF" w:rsidRPr="00E3148E" w:rsidRDefault="000722AF" w:rsidP="00BF1F1F">
            <w:pPr>
              <w:pStyle w:val="ConsPlusNonformat"/>
              <w:ind w:left="-57" w:right="-57"/>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lastRenderedPageBreak/>
              <w:t xml:space="preserve">Общий объем финансирования подпрограммы в 2016 – 2020 годах за счет всех источников финансирования составит </w:t>
            </w:r>
            <w:r w:rsidR="006627D0" w:rsidRPr="006627D0">
              <w:rPr>
                <w:rFonts w:ascii="Times New Roman" w:hAnsi="Times New Roman" w:cs="Times New Roman"/>
                <w:color w:val="FF0000"/>
                <w:sz w:val="26"/>
                <w:szCs w:val="26"/>
              </w:rPr>
              <w:t>4776,858</w:t>
            </w:r>
            <w:r w:rsidRPr="00E3148E">
              <w:rPr>
                <w:rFonts w:ascii="Times New Roman" w:hAnsi="Times New Roman" w:cs="Times New Roman"/>
                <w:color w:val="000000" w:themeColor="text1"/>
                <w:sz w:val="26"/>
                <w:szCs w:val="26"/>
              </w:rPr>
              <w:t xml:space="preserve"> тыс. рублей,  в том числе по годам:</w:t>
            </w:r>
          </w:p>
          <w:p w:rsidR="000722AF" w:rsidRPr="00E3148E" w:rsidRDefault="000722AF" w:rsidP="00BF1F1F">
            <w:pPr>
              <w:tabs>
                <w:tab w:val="left" w:pos="0"/>
                <w:tab w:val="left" w:pos="540"/>
              </w:tabs>
              <w:autoSpaceDE w:val="0"/>
              <w:autoSpaceDN w:val="0"/>
              <w:adjustRightInd w:val="0"/>
              <w:ind w:firstLine="34"/>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2016 год – 626,558 тыс. руб.;</w:t>
            </w:r>
          </w:p>
          <w:p w:rsidR="000722AF" w:rsidRPr="00E3148E" w:rsidRDefault="000722AF" w:rsidP="00BF1F1F">
            <w:pPr>
              <w:tabs>
                <w:tab w:val="left" w:pos="0"/>
                <w:tab w:val="left" w:pos="540"/>
              </w:tabs>
              <w:autoSpaceDE w:val="0"/>
              <w:autoSpaceDN w:val="0"/>
              <w:adjustRightInd w:val="0"/>
              <w:ind w:firstLine="34"/>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2017 год – 615,400 тыс. руб.;</w:t>
            </w:r>
          </w:p>
          <w:p w:rsidR="000722AF" w:rsidRPr="00E3148E" w:rsidRDefault="000722AF" w:rsidP="00BF1F1F">
            <w:pPr>
              <w:tabs>
                <w:tab w:val="left" w:pos="0"/>
                <w:tab w:val="left" w:pos="540"/>
              </w:tabs>
              <w:autoSpaceDE w:val="0"/>
              <w:autoSpaceDN w:val="0"/>
              <w:adjustRightInd w:val="0"/>
              <w:ind w:firstLine="34"/>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2018 год – </w:t>
            </w:r>
            <w:r w:rsidR="006627D0" w:rsidRPr="006627D0">
              <w:rPr>
                <w:rFonts w:ascii="Times New Roman" w:hAnsi="Times New Roman" w:cs="Times New Roman"/>
                <w:color w:val="FF0000"/>
                <w:sz w:val="26"/>
                <w:szCs w:val="26"/>
              </w:rPr>
              <w:t>2478,300</w:t>
            </w:r>
            <w:r w:rsidRPr="00E3148E">
              <w:rPr>
                <w:rFonts w:ascii="Times New Roman" w:hAnsi="Times New Roman" w:cs="Times New Roman"/>
                <w:color w:val="000000" w:themeColor="text1"/>
                <w:sz w:val="26"/>
                <w:szCs w:val="26"/>
              </w:rPr>
              <w:t xml:space="preserve"> тыс. руб.;</w:t>
            </w:r>
          </w:p>
          <w:p w:rsidR="000722AF" w:rsidRPr="00E3148E" w:rsidRDefault="000722AF" w:rsidP="00BF1F1F">
            <w:pPr>
              <w:tabs>
                <w:tab w:val="left" w:pos="0"/>
                <w:tab w:val="left" w:pos="540"/>
              </w:tabs>
              <w:autoSpaceDE w:val="0"/>
              <w:autoSpaceDN w:val="0"/>
              <w:adjustRightInd w:val="0"/>
              <w:ind w:firstLine="34"/>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2019 год – 528,300 тыс. руб.;</w:t>
            </w:r>
          </w:p>
          <w:p w:rsidR="000722AF" w:rsidRPr="00E3148E" w:rsidRDefault="000722AF" w:rsidP="00BF1F1F">
            <w:pPr>
              <w:tabs>
                <w:tab w:val="left" w:pos="0"/>
                <w:tab w:val="left" w:pos="540"/>
              </w:tabs>
              <w:autoSpaceDE w:val="0"/>
              <w:autoSpaceDN w:val="0"/>
              <w:adjustRightInd w:val="0"/>
              <w:ind w:firstLine="34"/>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2020 год – 528,300 тыс. руб. </w:t>
            </w:r>
          </w:p>
          <w:p w:rsidR="000722AF" w:rsidRPr="00E3148E" w:rsidRDefault="000722AF" w:rsidP="00BF1F1F">
            <w:pPr>
              <w:pStyle w:val="ConsPlusNonformat"/>
              <w:ind w:left="-57" w:right="-57"/>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за счет средств городского бюджета  -</w:t>
            </w:r>
            <w:r w:rsidR="00375676" w:rsidRPr="00E3148E">
              <w:rPr>
                <w:rFonts w:ascii="Times New Roman" w:hAnsi="Times New Roman" w:cs="Times New Roman"/>
                <w:color w:val="000000" w:themeColor="text1"/>
                <w:sz w:val="26"/>
                <w:szCs w:val="26"/>
              </w:rPr>
              <w:t xml:space="preserve"> </w:t>
            </w:r>
            <w:r w:rsidR="006627D0" w:rsidRPr="006627D0">
              <w:rPr>
                <w:rFonts w:ascii="Times New Roman" w:hAnsi="Times New Roman" w:cs="Times New Roman"/>
                <w:bCs/>
                <w:color w:val="FF0000"/>
                <w:sz w:val="26"/>
                <w:szCs w:val="26"/>
              </w:rPr>
              <w:t>4776,858</w:t>
            </w:r>
            <w:r w:rsidR="006627D0">
              <w:rPr>
                <w:rFonts w:ascii="Times New Roman" w:hAnsi="Times New Roman" w:cs="Times New Roman"/>
                <w:bCs/>
                <w:color w:val="FF0000"/>
                <w:sz w:val="26"/>
                <w:szCs w:val="26"/>
              </w:rPr>
              <w:t xml:space="preserve"> </w:t>
            </w:r>
            <w:r w:rsidRPr="00E3148E">
              <w:rPr>
                <w:rFonts w:ascii="Times New Roman" w:hAnsi="Times New Roman" w:cs="Times New Roman"/>
                <w:color w:val="000000" w:themeColor="text1"/>
                <w:sz w:val="26"/>
                <w:szCs w:val="26"/>
              </w:rPr>
              <w:t>тыс. рублей, в том числе по годам:</w:t>
            </w:r>
          </w:p>
          <w:p w:rsidR="000722AF" w:rsidRPr="00E3148E" w:rsidRDefault="000722AF" w:rsidP="00BF1F1F">
            <w:pPr>
              <w:tabs>
                <w:tab w:val="left" w:pos="0"/>
                <w:tab w:val="left" w:pos="540"/>
              </w:tabs>
              <w:autoSpaceDE w:val="0"/>
              <w:autoSpaceDN w:val="0"/>
              <w:adjustRightInd w:val="0"/>
              <w:ind w:firstLine="34"/>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2016 год – 626,558 тыс. руб.;</w:t>
            </w:r>
          </w:p>
          <w:p w:rsidR="000722AF" w:rsidRPr="00E3148E" w:rsidRDefault="000722AF" w:rsidP="00BF1F1F">
            <w:pPr>
              <w:tabs>
                <w:tab w:val="left" w:pos="0"/>
                <w:tab w:val="left" w:pos="540"/>
              </w:tabs>
              <w:autoSpaceDE w:val="0"/>
              <w:autoSpaceDN w:val="0"/>
              <w:adjustRightInd w:val="0"/>
              <w:ind w:firstLine="34"/>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2017 год – 615,400 тыс. руб.;</w:t>
            </w:r>
          </w:p>
          <w:p w:rsidR="000722AF" w:rsidRPr="00E3148E" w:rsidRDefault="000722AF" w:rsidP="00BF1F1F">
            <w:pPr>
              <w:tabs>
                <w:tab w:val="left" w:pos="0"/>
                <w:tab w:val="left" w:pos="540"/>
              </w:tabs>
              <w:autoSpaceDE w:val="0"/>
              <w:autoSpaceDN w:val="0"/>
              <w:adjustRightInd w:val="0"/>
              <w:ind w:firstLine="34"/>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2018 год – </w:t>
            </w:r>
            <w:r w:rsidR="006627D0" w:rsidRPr="006627D0">
              <w:rPr>
                <w:rFonts w:ascii="Times New Roman" w:hAnsi="Times New Roman" w:cs="Times New Roman"/>
                <w:color w:val="FF0000"/>
                <w:sz w:val="26"/>
                <w:szCs w:val="26"/>
              </w:rPr>
              <w:t>2478,300</w:t>
            </w:r>
            <w:r w:rsidRPr="00E3148E">
              <w:rPr>
                <w:rFonts w:ascii="Times New Roman" w:hAnsi="Times New Roman" w:cs="Times New Roman"/>
                <w:color w:val="000000" w:themeColor="text1"/>
                <w:sz w:val="26"/>
                <w:szCs w:val="26"/>
              </w:rPr>
              <w:t xml:space="preserve"> тыс. руб.;</w:t>
            </w:r>
          </w:p>
          <w:p w:rsidR="000722AF" w:rsidRPr="00E3148E" w:rsidRDefault="000722AF" w:rsidP="00BF1F1F">
            <w:pPr>
              <w:tabs>
                <w:tab w:val="left" w:pos="0"/>
                <w:tab w:val="left" w:pos="540"/>
              </w:tabs>
              <w:autoSpaceDE w:val="0"/>
              <w:autoSpaceDN w:val="0"/>
              <w:adjustRightInd w:val="0"/>
              <w:ind w:firstLine="34"/>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2019 год – 528,300 тыс. руб.;</w:t>
            </w:r>
          </w:p>
          <w:p w:rsidR="000722AF" w:rsidRPr="00E3148E" w:rsidRDefault="000722AF" w:rsidP="00BF1F1F">
            <w:pPr>
              <w:tabs>
                <w:tab w:val="left" w:pos="0"/>
                <w:tab w:val="left" w:pos="540"/>
              </w:tabs>
              <w:autoSpaceDE w:val="0"/>
              <w:autoSpaceDN w:val="0"/>
              <w:adjustRightInd w:val="0"/>
              <w:ind w:firstLine="34"/>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2020 год – 528,300 тыс. руб. </w:t>
            </w:r>
          </w:p>
          <w:p w:rsidR="000722AF" w:rsidRPr="00E3148E" w:rsidRDefault="000722AF" w:rsidP="00BF1F1F">
            <w:pPr>
              <w:rPr>
                <w:rFonts w:ascii="Times New Roman" w:hAnsi="Times New Roman" w:cs="Times New Roman"/>
                <w:color w:val="000000" w:themeColor="text1"/>
                <w:sz w:val="26"/>
                <w:szCs w:val="26"/>
                <w:lang w:eastAsia="en-US"/>
              </w:rPr>
            </w:pPr>
            <w:r w:rsidRPr="00E3148E">
              <w:rPr>
                <w:rFonts w:ascii="Times New Roman" w:hAnsi="Times New Roman" w:cs="Times New Roman"/>
                <w:color w:val="000000" w:themeColor="text1"/>
                <w:sz w:val="26"/>
                <w:szCs w:val="26"/>
                <w:lang w:eastAsia="en-US"/>
              </w:rPr>
              <w:t>Предполагается ежегодное уточнение объемов финансирования подпрограммы в установленном порядке.</w:t>
            </w:r>
          </w:p>
        </w:tc>
      </w:tr>
      <w:tr w:rsidR="000722AF" w:rsidRPr="00E3148E" w:rsidTr="00BF1F1F">
        <w:trPr>
          <w:trHeight w:val="570"/>
        </w:trPr>
        <w:tc>
          <w:tcPr>
            <w:tcW w:w="2835" w:type="dxa"/>
          </w:tcPr>
          <w:p w:rsidR="000722AF" w:rsidRPr="00E3148E" w:rsidRDefault="000722AF" w:rsidP="00BF1F1F">
            <w:pPr>
              <w:autoSpaceDE w:val="0"/>
              <w:autoSpaceDN w:val="0"/>
              <w:adjustRightInd w:val="0"/>
              <w:rPr>
                <w:rFonts w:ascii="Times New Roman" w:hAnsi="Times New Roman" w:cs="Times New Roman"/>
                <w:color w:val="000000" w:themeColor="text1"/>
                <w:sz w:val="26"/>
                <w:szCs w:val="26"/>
                <w:lang w:eastAsia="en-US"/>
              </w:rPr>
            </w:pPr>
            <w:r w:rsidRPr="00E3148E">
              <w:rPr>
                <w:rFonts w:ascii="Times New Roman" w:hAnsi="Times New Roman" w:cs="Times New Roman"/>
                <w:color w:val="000000" w:themeColor="text1"/>
                <w:sz w:val="26"/>
                <w:szCs w:val="26"/>
                <w:lang w:eastAsia="en-US"/>
              </w:rPr>
              <w:lastRenderedPageBreak/>
              <w:t>Ожидаемые результаты реализации подпрограммы</w:t>
            </w:r>
          </w:p>
        </w:tc>
        <w:tc>
          <w:tcPr>
            <w:tcW w:w="6804" w:type="dxa"/>
          </w:tcPr>
          <w:p w:rsidR="000722AF" w:rsidRPr="00E3148E" w:rsidRDefault="000722AF" w:rsidP="00BF1F1F">
            <w:pPr>
              <w:ind w:left="49"/>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1. Снижение числа погибших в результате дорожно-транспортных происшествий к 2020 году на 80% по сравнению с 2015 годом.</w:t>
            </w:r>
          </w:p>
          <w:p w:rsidR="000722AF" w:rsidRPr="00E3148E" w:rsidRDefault="000722AF" w:rsidP="00BF1F1F">
            <w:pPr>
              <w:rPr>
                <w:rFonts w:ascii="Times New Roman" w:hAnsi="Times New Roman" w:cs="Times New Roman"/>
                <w:color w:val="000000" w:themeColor="text1"/>
                <w:sz w:val="26"/>
                <w:szCs w:val="26"/>
                <w:lang w:eastAsia="en-US"/>
              </w:rPr>
            </w:pPr>
            <w:r w:rsidRPr="00E3148E">
              <w:rPr>
                <w:rFonts w:ascii="Times New Roman" w:hAnsi="Times New Roman" w:cs="Times New Roman"/>
                <w:color w:val="000000" w:themeColor="text1"/>
                <w:sz w:val="26"/>
                <w:szCs w:val="26"/>
              </w:rPr>
              <w:t xml:space="preserve"> 2. Повышение правового сознания и предупреждение опасного поведения участников дорожного движения</w:t>
            </w:r>
          </w:p>
        </w:tc>
      </w:tr>
    </w:tbl>
    <w:p w:rsidR="000722AF" w:rsidRPr="00E3148E" w:rsidRDefault="000722AF" w:rsidP="000722AF">
      <w:pPr>
        <w:spacing w:line="240" w:lineRule="atLeast"/>
        <w:ind w:left="568"/>
        <w:jc w:val="center"/>
        <w:rPr>
          <w:rFonts w:ascii="Times New Roman" w:hAnsi="Times New Roman" w:cs="Times New Roman"/>
          <w:b/>
          <w:bCs/>
          <w:color w:val="000000" w:themeColor="text1"/>
          <w:sz w:val="26"/>
          <w:szCs w:val="26"/>
        </w:rPr>
      </w:pPr>
      <w:r w:rsidRPr="00E3148E">
        <w:rPr>
          <w:rFonts w:ascii="Times New Roman" w:hAnsi="Times New Roman" w:cs="Times New Roman"/>
          <w:b/>
          <w:bCs/>
          <w:color w:val="000000" w:themeColor="text1"/>
          <w:sz w:val="26"/>
          <w:szCs w:val="26"/>
        </w:rPr>
        <w:t>1. Характеристика сферы реализации подпрограммы, описание основных проблем в указанной сфере и прогноз ее развития</w:t>
      </w:r>
    </w:p>
    <w:p w:rsidR="000722AF" w:rsidRPr="00E3148E" w:rsidRDefault="000722AF" w:rsidP="000722AF">
      <w:pPr>
        <w:ind w:firstLine="708"/>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Решение проблемы обеспечения безопасности дорожного движения яв</w:t>
      </w:r>
      <w:r w:rsidRPr="00E3148E">
        <w:rPr>
          <w:rFonts w:ascii="Times New Roman" w:hAnsi="Times New Roman" w:cs="Times New Roman"/>
          <w:color w:val="000000" w:themeColor="text1"/>
          <w:sz w:val="26"/>
          <w:szCs w:val="26"/>
        </w:rPr>
        <w:softHyphen/>
        <w:t>ляется одной из важнейших задач современного общества.</w:t>
      </w:r>
    </w:p>
    <w:p w:rsidR="000722AF" w:rsidRPr="00E3148E" w:rsidRDefault="000722AF" w:rsidP="000722AF">
      <w:pPr>
        <w:ind w:firstLine="708"/>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Проблема аварийности на автотранспорте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дорожного движения, крайне низкой дисциплиной участников дорожного движения.</w:t>
      </w:r>
    </w:p>
    <w:p w:rsidR="000722AF" w:rsidRPr="00E3148E" w:rsidRDefault="000722AF" w:rsidP="000722AF">
      <w:pPr>
        <w:ind w:firstLine="708"/>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Ежегодно на улично-дорожной сети города Курчатова Курской области совершается более 700 дорожно-транспортных происшествий (далее - ДТП), в ко</w:t>
      </w:r>
      <w:r w:rsidRPr="00E3148E">
        <w:rPr>
          <w:rFonts w:ascii="Times New Roman" w:hAnsi="Times New Roman" w:cs="Times New Roman"/>
          <w:color w:val="000000" w:themeColor="text1"/>
          <w:sz w:val="26"/>
          <w:szCs w:val="26"/>
        </w:rPr>
        <w:softHyphen/>
        <w:t>торых люди погибают или получают ра</w:t>
      </w:r>
      <w:r w:rsidRPr="00E3148E">
        <w:rPr>
          <w:rFonts w:ascii="Times New Roman" w:hAnsi="Times New Roman" w:cs="Times New Roman"/>
          <w:color w:val="000000" w:themeColor="text1"/>
          <w:sz w:val="26"/>
          <w:szCs w:val="26"/>
        </w:rPr>
        <w:softHyphen/>
        <w:t xml:space="preserve">нения различной степени тяжести. </w:t>
      </w:r>
    </w:p>
    <w:p w:rsidR="000722AF" w:rsidRPr="00E3148E" w:rsidRDefault="000722AF" w:rsidP="000722AF">
      <w:pPr>
        <w:ind w:firstLine="708"/>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В 2015 году на территории города Курчатова Курской области зарегистрировано 879 ДТП, в результате которых 6 человек погибло и 48 получили ранения. По сравнению с 2014 годом количество ДТП увеличилось на 10 %, число по</w:t>
      </w:r>
      <w:r w:rsidRPr="00E3148E">
        <w:rPr>
          <w:rFonts w:ascii="Times New Roman" w:hAnsi="Times New Roman" w:cs="Times New Roman"/>
          <w:color w:val="000000" w:themeColor="text1"/>
          <w:sz w:val="26"/>
          <w:szCs w:val="26"/>
        </w:rPr>
        <w:softHyphen/>
        <w:t>гибших в авариях людей увеличилось на 6 человек, количество раненых сократилось на 9 %, число дорожно-транспортных происшествий, при которых пострадали участники дорожного движения, снизилось на 7%.</w:t>
      </w:r>
    </w:p>
    <w:p w:rsidR="000722AF" w:rsidRPr="00E3148E" w:rsidRDefault="000722AF" w:rsidP="000722AF">
      <w:pPr>
        <w:ind w:firstLine="708"/>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Количество дорожно-транспортных происшествий с участием нетрезвых водителей по сравнению с 2014 годом снизилось на 37,5 %. </w:t>
      </w:r>
    </w:p>
    <w:p w:rsidR="000722AF" w:rsidRPr="00E3148E" w:rsidRDefault="000722AF" w:rsidP="000722AF">
      <w:pPr>
        <w:ind w:firstLine="708"/>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Удельный вес ДТП с участием детей до 16 лет составил 14,6 % от общего числа аварий. Всего за 2014 год зарегистрировано 6 дорожно-транспортных происшествий, при этом 6 юных участников дорожного движения получили ранения. За 12 месяцев 2014 года было зарегистрировано 109 нарушений Правил дорожного движения несовершеннолетними, в том числе 18-скутеристы и велосипедисты, 90-пешеходы, 1 управлял автомобилем в состоянии алкогольного опьянения.</w:t>
      </w:r>
    </w:p>
    <w:p w:rsidR="000722AF" w:rsidRPr="00E3148E" w:rsidRDefault="000722AF" w:rsidP="000722AF">
      <w:pPr>
        <w:ind w:firstLine="708"/>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lastRenderedPageBreak/>
        <w:t>Основной причиной совершения ДТП по-прежнему остается челове</w:t>
      </w:r>
      <w:r w:rsidRPr="00E3148E">
        <w:rPr>
          <w:rFonts w:ascii="Times New Roman" w:hAnsi="Times New Roman" w:cs="Times New Roman"/>
          <w:color w:val="000000" w:themeColor="text1"/>
          <w:sz w:val="26"/>
          <w:szCs w:val="26"/>
        </w:rPr>
        <w:softHyphen/>
        <w:t>ческий фактор. Значительная часть происшествий происходит из-за нарушений ПДД водителями транспортных средств. Неправильный выбор скоростного режима, выезд на полосу встречного движения, непредстав</w:t>
      </w:r>
      <w:r w:rsidRPr="00E3148E">
        <w:rPr>
          <w:rFonts w:ascii="Times New Roman" w:hAnsi="Times New Roman" w:cs="Times New Roman"/>
          <w:color w:val="000000" w:themeColor="text1"/>
          <w:sz w:val="26"/>
          <w:szCs w:val="26"/>
        </w:rPr>
        <w:softHyphen/>
        <w:t>ление преимущества в движении пешеходам и другим транспортным сред</w:t>
      </w:r>
      <w:r w:rsidRPr="00E3148E">
        <w:rPr>
          <w:rFonts w:ascii="Times New Roman" w:hAnsi="Times New Roman" w:cs="Times New Roman"/>
          <w:color w:val="000000" w:themeColor="text1"/>
          <w:sz w:val="26"/>
          <w:szCs w:val="26"/>
        </w:rPr>
        <w:softHyphen/>
        <w:t>ствам, управление транспортом в состоянии алкогольного опьянения.</w:t>
      </w:r>
    </w:p>
    <w:p w:rsidR="000722AF" w:rsidRPr="00E3148E" w:rsidRDefault="000722AF" w:rsidP="000722AF">
      <w:pPr>
        <w:ind w:firstLine="708"/>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Количество ДТП, совершенных из-за нарушений Правил дорожного движения пешеходами, значительно меньше, чем по вине водителей, но данные происшествия характеризуются более тяжелыми последствиями.</w:t>
      </w:r>
    </w:p>
    <w:p w:rsidR="000722AF" w:rsidRPr="00E3148E" w:rsidRDefault="000722AF" w:rsidP="000722AF">
      <w:pPr>
        <w:ind w:firstLine="708"/>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Крайне низкой продолжает оставаться дорожная дисциплина участ</w:t>
      </w:r>
      <w:r w:rsidRPr="00E3148E">
        <w:rPr>
          <w:rFonts w:ascii="Times New Roman" w:hAnsi="Times New Roman" w:cs="Times New Roman"/>
          <w:color w:val="000000" w:themeColor="text1"/>
          <w:sz w:val="26"/>
          <w:szCs w:val="26"/>
        </w:rPr>
        <w:softHyphen/>
        <w:t>ников движения. Так, за 2014 год в городе Курчатове и Курчатовском районе Курской области выявлено и пресечено 15009 нарушений ПДД, задержан 501 водитель, за управление автотранспортом в состоянии алкогольного опьянения, либо за отказ от прохождения освидетельствования на состояние опьянения. Было пресечено 6100 нарушений скоростного режима движения, 200  не предоставлений преимущества в движении транспортным средствам, 1862 нарушения ПДД со стороны пешеходов и 404 нарушения правил проезда пешеходных переходов водителями транспортных средств.</w:t>
      </w:r>
    </w:p>
    <w:p w:rsidR="000722AF" w:rsidRPr="00E3148E" w:rsidRDefault="000722AF" w:rsidP="000722AF">
      <w:pPr>
        <w:ind w:firstLine="708"/>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Проблема аварийности на автомототранспорте за последние годы приобрела особую остроту в связи с возрастающей ежегодно диспропорци</w:t>
      </w:r>
      <w:r w:rsidRPr="00E3148E">
        <w:rPr>
          <w:rFonts w:ascii="Times New Roman" w:hAnsi="Times New Roman" w:cs="Times New Roman"/>
          <w:color w:val="000000" w:themeColor="text1"/>
          <w:sz w:val="26"/>
          <w:szCs w:val="26"/>
        </w:rPr>
        <w:softHyphen/>
        <w:t>ей между приростом количества автомототранспортных средств и низкими темпами развития, реконструкции улично-дорожной сети, применяемыми техническими средствами организации дорожного движения и увеличива</w:t>
      </w:r>
      <w:r w:rsidRPr="00E3148E">
        <w:rPr>
          <w:rFonts w:ascii="Times New Roman" w:hAnsi="Times New Roman" w:cs="Times New Roman"/>
          <w:color w:val="000000" w:themeColor="text1"/>
          <w:sz w:val="26"/>
          <w:szCs w:val="26"/>
        </w:rPr>
        <w:softHyphen/>
        <w:t>ющейся интенсивностью транспортных потоков.</w:t>
      </w:r>
    </w:p>
    <w:p w:rsidR="000722AF" w:rsidRPr="00E3148E" w:rsidRDefault="000722AF" w:rsidP="000722AF">
      <w:pPr>
        <w:widowControl w:val="0"/>
        <w:autoSpaceDE w:val="0"/>
        <w:autoSpaceDN w:val="0"/>
        <w:adjustRightInd w:val="0"/>
        <w:ind w:firstLine="54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Остается еще много нерешенных проблем в вопросах организации дорожного движения на территории города. Содержание автодорог не соответствует требованиям по безопасности дорожного движения, которые продолжают оставаться не обустроенными в полном объеме техническими средствами регулирования движения, удерживающими и направляющими устройствами, наружным освещением, остановочными пунктами, пешеходными дорожками, тротуарами и другими средствами, обеспечивающими безопасность участников движения. </w:t>
      </w:r>
    </w:p>
    <w:p w:rsidR="000722AF" w:rsidRPr="00E3148E" w:rsidRDefault="000722AF" w:rsidP="000722AF">
      <w:pPr>
        <w:jc w:val="center"/>
        <w:rPr>
          <w:rFonts w:ascii="Times New Roman" w:hAnsi="Times New Roman" w:cs="Times New Roman"/>
          <w:b/>
          <w:bCs/>
          <w:color w:val="000000" w:themeColor="text1"/>
          <w:sz w:val="26"/>
          <w:szCs w:val="26"/>
        </w:rPr>
      </w:pPr>
      <w:r w:rsidRPr="00E3148E">
        <w:rPr>
          <w:rFonts w:ascii="Times New Roman" w:hAnsi="Times New Roman" w:cs="Times New Roman"/>
          <w:b/>
          <w:bCs/>
          <w:color w:val="000000" w:themeColor="text1"/>
          <w:sz w:val="26"/>
          <w:szCs w:val="26"/>
        </w:rPr>
        <w:t>2. Приоритеты муниципальной политики в сфере реализации подпрограммы, цели, задачи и показатели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0722AF" w:rsidRPr="00E3148E" w:rsidRDefault="000722AF" w:rsidP="000722AF">
      <w:pPr>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ab/>
        <w:t>Целью муниципальной политики в сфере повышения безопасности дорожного движения является снижение числа погибших в результате дорожно-транспортных происшествий на территории МО «Город Курчатов» Это позволит городу Курчатову Курской области приблизиться  к  более  высокому уровню безопасности дорожного движения за счет снижения показателей дорожно-транспортной аварийности и, тем самым, уменьшения социальной остроты проблемы.</w:t>
      </w:r>
    </w:p>
    <w:p w:rsidR="000722AF" w:rsidRPr="00E3148E" w:rsidRDefault="000722AF" w:rsidP="000722AF">
      <w:pPr>
        <w:autoSpaceDE w:val="0"/>
        <w:autoSpaceDN w:val="0"/>
        <w:adjustRightInd w:val="0"/>
        <w:ind w:firstLine="540"/>
        <w:outlineLvl w:val="1"/>
        <w:rPr>
          <w:rFonts w:ascii="Times New Roman" w:hAnsi="Times New Roman" w:cs="Times New Roman"/>
          <w:b/>
          <w:bCs/>
          <w:color w:val="000000" w:themeColor="text1"/>
          <w:sz w:val="26"/>
          <w:szCs w:val="26"/>
        </w:rPr>
      </w:pPr>
      <w:r w:rsidRPr="00E3148E">
        <w:rPr>
          <w:rFonts w:ascii="Times New Roman" w:hAnsi="Times New Roman" w:cs="Times New Roman"/>
          <w:b/>
          <w:bCs/>
          <w:color w:val="000000" w:themeColor="text1"/>
          <w:sz w:val="26"/>
          <w:szCs w:val="26"/>
        </w:rPr>
        <w:t>Для достижения цели программы необходимо решение следующих задач:</w:t>
      </w:r>
    </w:p>
    <w:p w:rsidR="000722AF" w:rsidRPr="00E3148E" w:rsidRDefault="000722AF" w:rsidP="000722AF">
      <w:pPr>
        <w:ind w:firstLine="540"/>
        <w:rPr>
          <w:rFonts w:ascii="Times New Roman" w:hAnsi="Times New Roman" w:cs="Times New Roman"/>
          <w:color w:val="000000" w:themeColor="text1"/>
          <w:sz w:val="26"/>
          <w:szCs w:val="26"/>
          <w:lang w:eastAsia="en-US"/>
        </w:rPr>
      </w:pPr>
      <w:r w:rsidRPr="00E3148E">
        <w:rPr>
          <w:rFonts w:ascii="Times New Roman" w:hAnsi="Times New Roman" w:cs="Times New Roman"/>
          <w:color w:val="000000" w:themeColor="text1"/>
          <w:sz w:val="26"/>
          <w:szCs w:val="26"/>
          <w:lang w:eastAsia="en-US"/>
        </w:rPr>
        <w:t>1. Ликвидация мест концентрации дорожно-транспортных происшествий, предотвращение заторов, оптимизация скоростных режимов движения на участках улично-дорожной сети, применение современных инженерных схем организации дорожного движения, технических средств (светофоров и прочее);</w:t>
      </w:r>
    </w:p>
    <w:p w:rsidR="000722AF" w:rsidRPr="00E3148E" w:rsidRDefault="000722AF" w:rsidP="000722AF">
      <w:pPr>
        <w:rPr>
          <w:rFonts w:ascii="Times New Roman" w:hAnsi="Times New Roman" w:cs="Times New Roman"/>
          <w:color w:val="000000" w:themeColor="text1"/>
          <w:sz w:val="26"/>
          <w:szCs w:val="26"/>
          <w:lang w:eastAsia="en-US"/>
        </w:rPr>
      </w:pPr>
      <w:r w:rsidRPr="00E3148E">
        <w:rPr>
          <w:rFonts w:ascii="Times New Roman" w:hAnsi="Times New Roman" w:cs="Times New Roman"/>
          <w:color w:val="000000" w:themeColor="text1"/>
          <w:sz w:val="26"/>
          <w:szCs w:val="26"/>
          <w:lang w:eastAsia="en-US"/>
        </w:rPr>
        <w:t>2. Создание системы профилактики детского дорожно-транспортного травматизма, формирование у участников дорожного движения навыков безопасного поведения;</w:t>
      </w:r>
    </w:p>
    <w:p w:rsidR="000722AF" w:rsidRPr="00E3148E" w:rsidRDefault="000722AF" w:rsidP="000722AF">
      <w:pPr>
        <w:rPr>
          <w:rFonts w:ascii="Times New Roman" w:hAnsi="Times New Roman" w:cs="Times New Roman"/>
          <w:color w:val="000000" w:themeColor="text1"/>
          <w:sz w:val="26"/>
          <w:szCs w:val="26"/>
          <w:lang w:eastAsia="en-US"/>
        </w:rPr>
      </w:pPr>
      <w:r w:rsidRPr="00E3148E">
        <w:rPr>
          <w:rFonts w:ascii="Times New Roman" w:hAnsi="Times New Roman" w:cs="Times New Roman"/>
          <w:color w:val="000000" w:themeColor="text1"/>
          <w:sz w:val="26"/>
          <w:szCs w:val="26"/>
          <w:lang w:eastAsia="en-US"/>
        </w:rPr>
        <w:lastRenderedPageBreak/>
        <w:t>3. Повышение правого сознания населения в целях соблюдения им норм и правил дорожного движения.</w:t>
      </w:r>
    </w:p>
    <w:p w:rsidR="000722AF" w:rsidRPr="00E3148E" w:rsidRDefault="000722AF" w:rsidP="000722AF">
      <w:pPr>
        <w:widowControl w:val="0"/>
        <w:autoSpaceDE w:val="0"/>
        <w:autoSpaceDN w:val="0"/>
        <w:adjustRightInd w:val="0"/>
        <w:ind w:firstLine="540"/>
        <w:rPr>
          <w:rFonts w:ascii="Times New Roman" w:hAnsi="Times New Roman" w:cs="Times New Roman"/>
          <w:b/>
          <w:bCs/>
          <w:color w:val="000000" w:themeColor="text1"/>
          <w:sz w:val="26"/>
          <w:szCs w:val="26"/>
        </w:rPr>
      </w:pPr>
      <w:r w:rsidRPr="00E3148E">
        <w:rPr>
          <w:rFonts w:ascii="Times New Roman" w:hAnsi="Times New Roman" w:cs="Times New Roman"/>
          <w:color w:val="000000" w:themeColor="text1"/>
          <w:sz w:val="26"/>
          <w:szCs w:val="26"/>
        </w:rPr>
        <w:t>Ожидаемым общественно значимым результатом реализации подпрограммы послужит снижение количества пострадавших и погибших в дорожно-транспортных происшествиях к 2020 году на 80% по сравнению с 2015 годом, а также решение ряда социальных проблем, связанных с охраной жизни и здоровья участников дорожного движения и овладения ими навыков безопасного поведения на дорогах.</w:t>
      </w:r>
    </w:p>
    <w:p w:rsidR="000722AF" w:rsidRPr="00E3148E" w:rsidRDefault="000722AF" w:rsidP="000722AF">
      <w:pPr>
        <w:spacing w:line="240" w:lineRule="atLeast"/>
        <w:jc w:val="center"/>
        <w:rPr>
          <w:rFonts w:ascii="Times New Roman" w:hAnsi="Times New Roman" w:cs="Times New Roman"/>
          <w:color w:val="000000" w:themeColor="text1"/>
          <w:sz w:val="26"/>
          <w:szCs w:val="26"/>
        </w:rPr>
      </w:pPr>
      <w:r w:rsidRPr="00E3148E">
        <w:rPr>
          <w:rFonts w:ascii="Times New Roman" w:hAnsi="Times New Roman" w:cs="Times New Roman"/>
          <w:b/>
          <w:bCs/>
          <w:color w:val="000000" w:themeColor="text1"/>
          <w:sz w:val="26"/>
          <w:szCs w:val="26"/>
        </w:rPr>
        <w:t>3.  Характеристика  основных мероприятий подпрограммы</w:t>
      </w:r>
    </w:p>
    <w:p w:rsidR="000722AF" w:rsidRPr="00E3148E" w:rsidRDefault="000722AF" w:rsidP="000722AF">
      <w:pPr>
        <w:ind w:firstLine="561"/>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Для решения задач подпрограммы 2 «Повышение безопасности дорожного движения в городе Курчатове Курской области  в 2016 - 2020 годах»  разработаны следующие мероприятия.</w:t>
      </w:r>
    </w:p>
    <w:p w:rsidR="000722AF" w:rsidRPr="00E3148E" w:rsidRDefault="000722AF" w:rsidP="000722AF">
      <w:pPr>
        <w:ind w:firstLine="561"/>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В рамках реализации задач № 1-3:</w:t>
      </w:r>
    </w:p>
    <w:p w:rsidR="000722AF" w:rsidRPr="00E3148E" w:rsidRDefault="000722AF" w:rsidP="000722AF">
      <w:pPr>
        <w:ind w:firstLine="561"/>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-осуществление инженерных и организационно-планировочных мероприятий, направленных на совершенствование организации движения транспортных средств и пешеходов.</w:t>
      </w:r>
    </w:p>
    <w:p w:rsidR="000722AF" w:rsidRPr="00E3148E" w:rsidRDefault="000722AF" w:rsidP="000722AF">
      <w:pPr>
        <w:ind w:firstLine="561"/>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В рамках реализации задач №4-6:</w:t>
      </w:r>
    </w:p>
    <w:p w:rsidR="000722AF" w:rsidRPr="00E3148E" w:rsidRDefault="000722AF" w:rsidP="000722AF">
      <w:pPr>
        <w:tabs>
          <w:tab w:val="num" w:pos="0"/>
        </w:tabs>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      -профилактика детского дорожно-транспортного травматизма;</w:t>
      </w:r>
    </w:p>
    <w:p w:rsidR="000722AF" w:rsidRPr="00E3148E" w:rsidRDefault="000722AF" w:rsidP="000722AF">
      <w:pPr>
        <w:tabs>
          <w:tab w:val="num" w:pos="0"/>
        </w:tabs>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      -информационно-пропагандистское обеспечение.</w:t>
      </w:r>
    </w:p>
    <w:p w:rsidR="000722AF" w:rsidRPr="00E3148E" w:rsidRDefault="000722AF" w:rsidP="000722AF">
      <w:pPr>
        <w:pStyle w:val="ConsPlusCell"/>
        <w:widowControl/>
        <w:ind w:firstLine="567"/>
        <w:jc w:val="both"/>
        <w:rPr>
          <w:rFonts w:ascii="Times New Roman" w:hAnsi="Times New Roman" w:cs="Times New Roman"/>
          <w:b/>
          <w:bCs/>
          <w:color w:val="000000" w:themeColor="text1"/>
          <w:sz w:val="26"/>
          <w:szCs w:val="26"/>
        </w:rPr>
      </w:pPr>
      <w:r w:rsidRPr="00E3148E">
        <w:rPr>
          <w:rFonts w:ascii="Times New Roman" w:hAnsi="Times New Roman" w:cs="Times New Roman"/>
          <w:b/>
          <w:bCs/>
          <w:color w:val="000000" w:themeColor="text1"/>
          <w:sz w:val="26"/>
          <w:szCs w:val="26"/>
        </w:rPr>
        <w:t>Мероприятие 1. Осуществление инженерных и организационно-планировочных мероприятий, направленных на совершенствование организации движения транспортных средств и пешеходов</w:t>
      </w:r>
      <w:r w:rsidRPr="00E3148E">
        <w:rPr>
          <w:rFonts w:ascii="Times New Roman" w:hAnsi="Times New Roman" w:cs="Times New Roman"/>
          <w:color w:val="000000" w:themeColor="text1"/>
          <w:sz w:val="26"/>
          <w:szCs w:val="26"/>
        </w:rPr>
        <w:t xml:space="preserve"> включает в себя</w:t>
      </w:r>
      <w:r w:rsidRPr="00E3148E">
        <w:rPr>
          <w:rFonts w:ascii="Times New Roman" w:hAnsi="Times New Roman" w:cs="Times New Roman"/>
          <w:b/>
          <w:bCs/>
          <w:color w:val="000000" w:themeColor="text1"/>
          <w:sz w:val="26"/>
          <w:szCs w:val="26"/>
        </w:rPr>
        <w:t>:</w:t>
      </w:r>
    </w:p>
    <w:p w:rsidR="000722AF" w:rsidRPr="00E3148E" w:rsidRDefault="000722AF" w:rsidP="000722AF">
      <w:pPr>
        <w:pStyle w:val="a5"/>
        <w:numPr>
          <w:ilvl w:val="1"/>
          <w:numId w:val="19"/>
        </w:numPr>
        <w:spacing w:after="0" w:line="240" w:lineRule="auto"/>
        <w:ind w:left="0" w:firstLine="567"/>
        <w:jc w:val="both"/>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Выполнение проектно-сметной документации по объекту: «Светофорное регулирование на пересечении улицы Советской с автомобильной дорогой «Курск - Льгов - Рыльск - гр. с Украиной».</w:t>
      </w:r>
    </w:p>
    <w:p w:rsidR="000722AF" w:rsidRPr="00E3148E" w:rsidRDefault="000722AF" w:rsidP="000722AF">
      <w:pPr>
        <w:pStyle w:val="a5"/>
        <w:numPr>
          <w:ilvl w:val="1"/>
          <w:numId w:val="19"/>
        </w:numPr>
        <w:spacing w:after="0" w:line="240" w:lineRule="auto"/>
        <w:ind w:left="0" w:firstLine="567"/>
        <w:jc w:val="both"/>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Установку светофорного объекта на пересечении улицы Советской с автомобильной дорогой «Курск – Льгов – Рыльск – гр. с Украиной».</w:t>
      </w:r>
    </w:p>
    <w:p w:rsidR="000722AF" w:rsidRPr="00E3148E" w:rsidRDefault="000722AF" w:rsidP="000722AF">
      <w:pPr>
        <w:pStyle w:val="ConsPlusCell"/>
        <w:widowControl/>
        <w:ind w:firstLine="567"/>
        <w:jc w:val="both"/>
        <w:rPr>
          <w:rFonts w:ascii="Times New Roman" w:hAnsi="Times New Roman" w:cs="Times New Roman"/>
          <w:color w:val="000000" w:themeColor="text1"/>
          <w:sz w:val="26"/>
          <w:szCs w:val="26"/>
          <w:lang w:eastAsia="en-US"/>
        </w:rPr>
      </w:pPr>
      <w:r w:rsidRPr="00E3148E">
        <w:rPr>
          <w:rFonts w:ascii="Times New Roman" w:hAnsi="Times New Roman" w:cs="Times New Roman"/>
          <w:color w:val="000000" w:themeColor="text1"/>
          <w:sz w:val="26"/>
          <w:szCs w:val="26"/>
        </w:rPr>
        <w:t xml:space="preserve">1.3. </w:t>
      </w:r>
      <w:r w:rsidRPr="00E3148E">
        <w:rPr>
          <w:rFonts w:ascii="Times New Roman" w:hAnsi="Times New Roman" w:cs="Times New Roman"/>
          <w:color w:val="000000" w:themeColor="text1"/>
          <w:sz w:val="26"/>
          <w:szCs w:val="26"/>
          <w:lang w:eastAsia="en-US"/>
        </w:rPr>
        <w:t>Внесение изменений и дополнений в проект организации дорожного движения в городе Курчатове.</w:t>
      </w:r>
    </w:p>
    <w:p w:rsidR="000722AF" w:rsidRPr="00E3148E" w:rsidRDefault="00375676" w:rsidP="000722AF">
      <w:pPr>
        <w:pStyle w:val="ConsPlusCell"/>
        <w:widowControl/>
        <w:ind w:firstLine="567"/>
        <w:jc w:val="both"/>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lang w:eastAsia="en-US"/>
        </w:rPr>
        <w:t>1.4. Устройство 10</w:t>
      </w:r>
      <w:r w:rsidR="000722AF" w:rsidRPr="00E3148E">
        <w:rPr>
          <w:rFonts w:ascii="Times New Roman" w:hAnsi="Times New Roman" w:cs="Times New Roman"/>
          <w:color w:val="000000" w:themeColor="text1"/>
          <w:sz w:val="26"/>
          <w:szCs w:val="26"/>
          <w:lang w:eastAsia="en-US"/>
        </w:rPr>
        <w:t xml:space="preserve"> остановочных пунктов.</w:t>
      </w:r>
    </w:p>
    <w:p w:rsidR="000722AF" w:rsidRPr="00E3148E" w:rsidRDefault="00375676" w:rsidP="000722AF">
      <w:pPr>
        <w:ind w:firstLine="567"/>
        <w:rPr>
          <w:rFonts w:ascii="Times New Roman" w:hAnsi="Times New Roman" w:cs="Times New Roman"/>
          <w:color w:val="000000" w:themeColor="text1"/>
          <w:sz w:val="26"/>
          <w:szCs w:val="26"/>
          <w:lang w:eastAsia="en-US"/>
        </w:rPr>
      </w:pPr>
      <w:r w:rsidRPr="00E3148E">
        <w:rPr>
          <w:rFonts w:ascii="Times New Roman" w:hAnsi="Times New Roman" w:cs="Times New Roman"/>
          <w:color w:val="000000" w:themeColor="text1"/>
          <w:sz w:val="26"/>
          <w:szCs w:val="26"/>
          <w:lang w:eastAsia="en-US"/>
        </w:rPr>
        <w:t>1.5</w:t>
      </w:r>
      <w:r w:rsidR="000722AF" w:rsidRPr="00E3148E">
        <w:rPr>
          <w:rFonts w:ascii="Times New Roman" w:hAnsi="Times New Roman" w:cs="Times New Roman"/>
          <w:color w:val="000000" w:themeColor="text1"/>
          <w:sz w:val="26"/>
          <w:szCs w:val="26"/>
          <w:lang w:eastAsia="en-US"/>
        </w:rPr>
        <w:t>. Осуществление строительного контроля над выполнением работ по устройству остановочных пункто</w:t>
      </w:r>
      <w:r w:rsidRPr="00E3148E">
        <w:rPr>
          <w:rFonts w:ascii="Times New Roman" w:hAnsi="Times New Roman" w:cs="Times New Roman"/>
          <w:color w:val="000000" w:themeColor="text1"/>
          <w:sz w:val="26"/>
          <w:szCs w:val="26"/>
          <w:lang w:eastAsia="en-US"/>
        </w:rPr>
        <w:t xml:space="preserve">в в </w:t>
      </w:r>
      <w:proofErr w:type="gramStart"/>
      <w:r w:rsidRPr="00E3148E">
        <w:rPr>
          <w:rFonts w:ascii="Times New Roman" w:hAnsi="Times New Roman" w:cs="Times New Roman"/>
          <w:color w:val="000000" w:themeColor="text1"/>
          <w:sz w:val="26"/>
          <w:szCs w:val="26"/>
          <w:lang w:eastAsia="en-US"/>
        </w:rPr>
        <w:t>г</w:t>
      </w:r>
      <w:proofErr w:type="gramEnd"/>
      <w:r w:rsidRPr="00E3148E">
        <w:rPr>
          <w:rFonts w:ascii="Times New Roman" w:hAnsi="Times New Roman" w:cs="Times New Roman"/>
          <w:color w:val="000000" w:themeColor="text1"/>
          <w:sz w:val="26"/>
          <w:szCs w:val="26"/>
          <w:lang w:eastAsia="en-US"/>
        </w:rPr>
        <w:t>. Курчатове в количестве 10</w:t>
      </w:r>
      <w:r w:rsidR="000722AF" w:rsidRPr="00E3148E">
        <w:rPr>
          <w:rFonts w:ascii="Times New Roman" w:hAnsi="Times New Roman" w:cs="Times New Roman"/>
          <w:color w:val="000000" w:themeColor="text1"/>
          <w:sz w:val="26"/>
          <w:szCs w:val="26"/>
          <w:lang w:eastAsia="en-US"/>
        </w:rPr>
        <w:t xml:space="preserve"> штук.</w:t>
      </w:r>
    </w:p>
    <w:p w:rsidR="000722AF" w:rsidRPr="00E3148E" w:rsidRDefault="00375676" w:rsidP="000722AF">
      <w:pPr>
        <w:ind w:firstLine="567"/>
        <w:rPr>
          <w:rFonts w:ascii="Times New Roman" w:hAnsi="Times New Roman" w:cs="Times New Roman"/>
          <w:color w:val="000000" w:themeColor="text1"/>
          <w:sz w:val="26"/>
          <w:szCs w:val="26"/>
          <w:lang w:eastAsia="en-US"/>
        </w:rPr>
      </w:pPr>
      <w:r w:rsidRPr="00E3148E">
        <w:rPr>
          <w:rFonts w:ascii="Times New Roman" w:hAnsi="Times New Roman" w:cs="Times New Roman"/>
          <w:color w:val="000000" w:themeColor="text1"/>
          <w:sz w:val="26"/>
          <w:szCs w:val="26"/>
          <w:lang w:eastAsia="en-US"/>
        </w:rPr>
        <w:t>1.6</w:t>
      </w:r>
      <w:r w:rsidR="000722AF" w:rsidRPr="00E3148E">
        <w:rPr>
          <w:rFonts w:ascii="Times New Roman" w:hAnsi="Times New Roman" w:cs="Times New Roman"/>
          <w:color w:val="000000" w:themeColor="text1"/>
          <w:sz w:val="26"/>
          <w:szCs w:val="26"/>
          <w:lang w:eastAsia="en-US"/>
        </w:rPr>
        <w:t>. Изготовление строительного чертежа.</w:t>
      </w:r>
    </w:p>
    <w:p w:rsidR="000722AF" w:rsidRPr="00E3148E" w:rsidRDefault="00375676" w:rsidP="000722AF">
      <w:pPr>
        <w:ind w:firstLine="567"/>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1.7</w:t>
      </w:r>
      <w:r w:rsidR="000722AF" w:rsidRPr="00E3148E">
        <w:rPr>
          <w:rFonts w:ascii="Times New Roman" w:hAnsi="Times New Roman" w:cs="Times New Roman"/>
          <w:color w:val="000000" w:themeColor="text1"/>
          <w:sz w:val="26"/>
          <w:szCs w:val="26"/>
        </w:rPr>
        <w:t>. Нанесение дорожной разметки.</w:t>
      </w:r>
    </w:p>
    <w:p w:rsidR="000722AF" w:rsidRPr="00E3148E" w:rsidRDefault="00375676" w:rsidP="000722AF">
      <w:pPr>
        <w:ind w:firstLine="567"/>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1.8</w:t>
      </w:r>
      <w:r w:rsidR="000722AF" w:rsidRPr="00E3148E">
        <w:rPr>
          <w:rFonts w:ascii="Times New Roman" w:hAnsi="Times New Roman" w:cs="Times New Roman"/>
          <w:color w:val="000000" w:themeColor="text1"/>
          <w:sz w:val="26"/>
          <w:szCs w:val="26"/>
        </w:rPr>
        <w:t xml:space="preserve">. </w:t>
      </w:r>
      <w:r w:rsidR="000722AF" w:rsidRPr="00E3148E">
        <w:rPr>
          <w:rFonts w:ascii="Times New Roman" w:hAnsi="Times New Roman" w:cs="Times New Roman"/>
          <w:color w:val="000000" w:themeColor="text1"/>
          <w:sz w:val="26"/>
          <w:szCs w:val="26"/>
          <w:lang w:eastAsia="en-US"/>
        </w:rPr>
        <w:t>Осуществление строительного контроля над выполнением работ по нанесению дорожной разметки.</w:t>
      </w:r>
    </w:p>
    <w:p w:rsidR="000722AF" w:rsidRPr="00E3148E" w:rsidRDefault="00375676" w:rsidP="000722AF">
      <w:pPr>
        <w:pStyle w:val="ConsPlusCell"/>
        <w:widowControl/>
        <w:ind w:firstLine="567"/>
        <w:jc w:val="both"/>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1.9</w:t>
      </w:r>
      <w:r w:rsidR="000722AF" w:rsidRPr="00E3148E">
        <w:rPr>
          <w:rFonts w:ascii="Times New Roman" w:hAnsi="Times New Roman" w:cs="Times New Roman"/>
          <w:color w:val="000000" w:themeColor="text1"/>
          <w:sz w:val="26"/>
          <w:szCs w:val="26"/>
        </w:rPr>
        <w:t>. Установку новых дорожных знаков.</w:t>
      </w:r>
    </w:p>
    <w:p w:rsidR="000722AF" w:rsidRPr="00E3148E" w:rsidRDefault="00375676" w:rsidP="000722AF">
      <w:pPr>
        <w:pStyle w:val="ConsPlusCell"/>
        <w:widowControl/>
        <w:ind w:firstLine="567"/>
        <w:jc w:val="both"/>
        <w:rPr>
          <w:rFonts w:ascii="Times New Roman" w:hAnsi="Times New Roman" w:cs="Times New Roman"/>
          <w:color w:val="000000" w:themeColor="text1"/>
          <w:sz w:val="26"/>
          <w:szCs w:val="26"/>
          <w:lang w:eastAsia="en-US"/>
        </w:rPr>
      </w:pPr>
      <w:r w:rsidRPr="00E3148E">
        <w:rPr>
          <w:rFonts w:ascii="Times New Roman" w:hAnsi="Times New Roman" w:cs="Times New Roman"/>
          <w:color w:val="000000" w:themeColor="text1"/>
          <w:sz w:val="26"/>
          <w:szCs w:val="26"/>
        </w:rPr>
        <w:t>1.10</w:t>
      </w:r>
      <w:r w:rsidR="000722AF" w:rsidRPr="00E3148E">
        <w:rPr>
          <w:rFonts w:ascii="Times New Roman" w:hAnsi="Times New Roman" w:cs="Times New Roman"/>
          <w:color w:val="000000" w:themeColor="text1"/>
          <w:sz w:val="26"/>
          <w:szCs w:val="26"/>
        </w:rPr>
        <w:t xml:space="preserve">. </w:t>
      </w:r>
      <w:r w:rsidR="000722AF" w:rsidRPr="00E3148E">
        <w:rPr>
          <w:rFonts w:ascii="Times New Roman" w:hAnsi="Times New Roman" w:cs="Times New Roman"/>
          <w:color w:val="000000" w:themeColor="text1"/>
          <w:sz w:val="26"/>
          <w:szCs w:val="26"/>
          <w:lang w:eastAsia="en-US"/>
        </w:rPr>
        <w:t>Изготовление проектно-сметной документации по комплексному обустройству пешеходных переходов вблизи школ и других учебных заведений.</w:t>
      </w:r>
    </w:p>
    <w:p w:rsidR="000722AF" w:rsidRPr="00E3148E" w:rsidRDefault="00375676" w:rsidP="000722AF">
      <w:pPr>
        <w:pStyle w:val="ConsPlusCell"/>
        <w:widowControl/>
        <w:ind w:firstLine="567"/>
        <w:jc w:val="both"/>
        <w:rPr>
          <w:rFonts w:ascii="Times New Roman" w:hAnsi="Times New Roman" w:cs="Times New Roman"/>
          <w:color w:val="000000" w:themeColor="text1"/>
          <w:sz w:val="26"/>
          <w:szCs w:val="26"/>
          <w:lang w:eastAsia="en-US"/>
        </w:rPr>
      </w:pPr>
      <w:r w:rsidRPr="00E3148E">
        <w:rPr>
          <w:rFonts w:ascii="Times New Roman" w:hAnsi="Times New Roman" w:cs="Times New Roman"/>
          <w:color w:val="000000" w:themeColor="text1"/>
          <w:sz w:val="26"/>
          <w:szCs w:val="26"/>
          <w:lang w:eastAsia="en-US"/>
        </w:rPr>
        <w:t>1.11</w:t>
      </w:r>
      <w:r w:rsidR="000722AF" w:rsidRPr="00E3148E">
        <w:rPr>
          <w:rFonts w:ascii="Times New Roman" w:hAnsi="Times New Roman" w:cs="Times New Roman"/>
          <w:color w:val="000000" w:themeColor="text1"/>
          <w:sz w:val="26"/>
          <w:szCs w:val="26"/>
          <w:lang w:eastAsia="en-US"/>
        </w:rPr>
        <w:t xml:space="preserve">. </w:t>
      </w:r>
      <w:r w:rsidR="000722AF" w:rsidRPr="00E3148E">
        <w:rPr>
          <w:rFonts w:ascii="Times New Roman" w:hAnsi="Times New Roman" w:cs="Times New Roman"/>
          <w:color w:val="000000" w:themeColor="text1"/>
          <w:sz w:val="26"/>
          <w:szCs w:val="26"/>
        </w:rPr>
        <w:t>Обустройство пешеходных переходов, и обустройство их в первоочередном порядке вблизи школ и других учебных заведений в соответствии с новыми национальными стандартами.</w:t>
      </w:r>
    </w:p>
    <w:p w:rsidR="000722AF" w:rsidRPr="00E3148E" w:rsidRDefault="000722AF" w:rsidP="000722AF">
      <w:pPr>
        <w:pStyle w:val="ConsPlusCell"/>
        <w:widowControl/>
        <w:ind w:firstLine="567"/>
        <w:jc w:val="both"/>
        <w:rPr>
          <w:rFonts w:ascii="Times New Roman" w:hAnsi="Times New Roman" w:cs="Times New Roman"/>
          <w:b/>
          <w:bCs/>
          <w:color w:val="000000" w:themeColor="text1"/>
          <w:sz w:val="26"/>
          <w:szCs w:val="26"/>
        </w:rPr>
      </w:pPr>
      <w:r w:rsidRPr="00E3148E">
        <w:rPr>
          <w:rFonts w:ascii="Times New Roman" w:hAnsi="Times New Roman" w:cs="Times New Roman"/>
          <w:b/>
          <w:bCs/>
          <w:color w:val="000000" w:themeColor="text1"/>
          <w:sz w:val="26"/>
          <w:szCs w:val="26"/>
        </w:rPr>
        <w:t xml:space="preserve">Мероприятие 2.  Профилактика детского дорожно-транспортного травматизма </w:t>
      </w:r>
      <w:r w:rsidRPr="00E3148E">
        <w:rPr>
          <w:rFonts w:ascii="Times New Roman" w:hAnsi="Times New Roman" w:cs="Times New Roman"/>
          <w:color w:val="000000" w:themeColor="text1"/>
          <w:sz w:val="26"/>
          <w:szCs w:val="26"/>
        </w:rPr>
        <w:t>включает в себя</w:t>
      </w:r>
      <w:r w:rsidRPr="00E3148E">
        <w:rPr>
          <w:rFonts w:ascii="Times New Roman" w:hAnsi="Times New Roman" w:cs="Times New Roman"/>
          <w:b/>
          <w:bCs/>
          <w:color w:val="000000" w:themeColor="text1"/>
          <w:sz w:val="26"/>
          <w:szCs w:val="26"/>
        </w:rPr>
        <w:t>:</w:t>
      </w:r>
    </w:p>
    <w:p w:rsidR="000722AF" w:rsidRPr="00E3148E" w:rsidRDefault="000722AF" w:rsidP="000722AF">
      <w:pPr>
        <w:pStyle w:val="ConsPlusCell"/>
        <w:widowControl/>
        <w:ind w:firstLine="567"/>
        <w:jc w:val="both"/>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lang w:eastAsia="en-US"/>
        </w:rPr>
        <w:t>2.1. Оснащение учебных классов в общеобразовательных учреждениях города, учреждениях дополнительного образования современными средствами обучения Правилам дорожного движения.</w:t>
      </w:r>
    </w:p>
    <w:p w:rsidR="000722AF" w:rsidRPr="00E3148E" w:rsidRDefault="000722AF" w:rsidP="000722AF">
      <w:pPr>
        <w:pStyle w:val="ConsPlusCell"/>
        <w:widowControl/>
        <w:ind w:firstLine="567"/>
        <w:jc w:val="both"/>
        <w:rPr>
          <w:rFonts w:ascii="Times New Roman" w:hAnsi="Times New Roman" w:cs="Times New Roman"/>
          <w:color w:val="000000" w:themeColor="text1"/>
          <w:sz w:val="26"/>
          <w:szCs w:val="26"/>
          <w:lang w:eastAsia="en-US"/>
        </w:rPr>
      </w:pPr>
      <w:r w:rsidRPr="00E3148E">
        <w:rPr>
          <w:rFonts w:ascii="Times New Roman" w:hAnsi="Times New Roman" w:cs="Times New Roman"/>
          <w:color w:val="000000" w:themeColor="text1"/>
          <w:sz w:val="26"/>
          <w:szCs w:val="26"/>
          <w:lang w:eastAsia="en-US"/>
        </w:rPr>
        <w:t>2.2. Оснащение специализированного школьного кабинета юных инспекторов дорожного движения.</w:t>
      </w:r>
    </w:p>
    <w:p w:rsidR="000722AF" w:rsidRPr="00E3148E" w:rsidRDefault="000722AF" w:rsidP="000722AF">
      <w:pPr>
        <w:pStyle w:val="ConsPlusCell"/>
        <w:widowControl/>
        <w:ind w:firstLine="567"/>
        <w:jc w:val="both"/>
        <w:rPr>
          <w:rFonts w:ascii="Times New Roman" w:hAnsi="Times New Roman" w:cs="Times New Roman"/>
          <w:b/>
          <w:bCs/>
          <w:color w:val="000000" w:themeColor="text1"/>
          <w:sz w:val="26"/>
          <w:szCs w:val="26"/>
        </w:rPr>
      </w:pPr>
      <w:r w:rsidRPr="00E3148E">
        <w:rPr>
          <w:rFonts w:ascii="Times New Roman" w:hAnsi="Times New Roman" w:cs="Times New Roman"/>
          <w:b/>
          <w:bCs/>
          <w:color w:val="000000" w:themeColor="text1"/>
          <w:sz w:val="26"/>
          <w:szCs w:val="26"/>
          <w:lang w:eastAsia="en-US"/>
        </w:rPr>
        <w:lastRenderedPageBreak/>
        <w:t xml:space="preserve">Мероприятие 3. </w:t>
      </w:r>
      <w:r w:rsidRPr="00E3148E">
        <w:rPr>
          <w:rFonts w:ascii="Times New Roman" w:hAnsi="Times New Roman" w:cs="Times New Roman"/>
          <w:b/>
          <w:bCs/>
          <w:color w:val="000000" w:themeColor="text1"/>
          <w:sz w:val="26"/>
          <w:szCs w:val="26"/>
        </w:rPr>
        <w:t>Информационно-пропагандистское обеспечение</w:t>
      </w:r>
      <w:r w:rsidRPr="00E3148E">
        <w:rPr>
          <w:rFonts w:ascii="Times New Roman" w:hAnsi="Times New Roman" w:cs="Times New Roman"/>
          <w:color w:val="000000" w:themeColor="text1"/>
          <w:sz w:val="26"/>
          <w:szCs w:val="26"/>
        </w:rPr>
        <w:t xml:space="preserve"> включает в себя</w:t>
      </w:r>
      <w:r w:rsidRPr="00E3148E">
        <w:rPr>
          <w:rFonts w:ascii="Times New Roman" w:hAnsi="Times New Roman" w:cs="Times New Roman"/>
          <w:b/>
          <w:bCs/>
          <w:color w:val="000000" w:themeColor="text1"/>
          <w:sz w:val="26"/>
          <w:szCs w:val="26"/>
        </w:rPr>
        <w:t>:</w:t>
      </w:r>
    </w:p>
    <w:p w:rsidR="000722AF" w:rsidRPr="00E3148E" w:rsidRDefault="000722AF" w:rsidP="000722AF">
      <w:pPr>
        <w:pStyle w:val="ConsPlusCell"/>
        <w:widowControl/>
        <w:ind w:firstLine="748"/>
        <w:jc w:val="both"/>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3.1. </w:t>
      </w:r>
      <w:r w:rsidRPr="00E3148E">
        <w:rPr>
          <w:rFonts w:ascii="Times New Roman" w:hAnsi="Times New Roman" w:cs="Times New Roman"/>
          <w:color w:val="000000" w:themeColor="text1"/>
          <w:sz w:val="26"/>
          <w:szCs w:val="26"/>
          <w:lang w:eastAsia="en-US"/>
        </w:rPr>
        <w:t xml:space="preserve">Проведение детских конкурсов, викторин, сборов, смен юных инспекторов дорожного движения, внеклассных уроков по соблюдению </w:t>
      </w:r>
      <w:hyperlink r:id="rId13" w:history="1">
        <w:r w:rsidRPr="00E3148E">
          <w:rPr>
            <w:rStyle w:val="a4"/>
            <w:rFonts w:ascii="Times New Roman" w:eastAsia="Arial Unicode MS" w:hAnsi="Times New Roman" w:cs="Times New Roman"/>
            <w:color w:val="000000" w:themeColor="text1"/>
            <w:sz w:val="26"/>
            <w:szCs w:val="26"/>
            <w:lang w:eastAsia="en-US"/>
          </w:rPr>
          <w:t>Правил</w:t>
        </w:r>
      </w:hyperlink>
      <w:r w:rsidRPr="00E3148E">
        <w:rPr>
          <w:rFonts w:ascii="Times New Roman" w:hAnsi="Times New Roman" w:cs="Times New Roman"/>
          <w:color w:val="000000" w:themeColor="text1"/>
        </w:rPr>
        <w:t xml:space="preserve"> </w:t>
      </w:r>
      <w:r w:rsidRPr="00E3148E">
        <w:rPr>
          <w:rFonts w:ascii="Times New Roman" w:hAnsi="Times New Roman" w:cs="Times New Roman"/>
          <w:color w:val="000000" w:themeColor="text1"/>
          <w:sz w:val="26"/>
          <w:szCs w:val="26"/>
          <w:lang w:eastAsia="en-US"/>
        </w:rPr>
        <w:t>дорожного движения в детских дошкольных и общеобразовательных учреждениях.</w:t>
      </w:r>
    </w:p>
    <w:p w:rsidR="000722AF" w:rsidRPr="00E3148E" w:rsidRDefault="000722AF" w:rsidP="000722AF">
      <w:pPr>
        <w:pStyle w:val="ConsPlusCell"/>
        <w:widowControl/>
        <w:ind w:firstLine="748"/>
        <w:jc w:val="both"/>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Основными направлениями этой работы должны быть: формирование безопасного поведения участников дорожного движения, повышение квалификации водителей автотранспортных средств, повышение эффективности контрольно-надзорной деятельности путем совершенствования правового, организационного, информационного и технического обеспечения, профилактика детского и юношеского дорожно-транспортного травматизма.</w:t>
      </w:r>
    </w:p>
    <w:p w:rsidR="000722AF" w:rsidRPr="00E3148E" w:rsidRDefault="000722AF" w:rsidP="000722AF">
      <w:pPr>
        <w:pStyle w:val="ConsNormal"/>
        <w:widowControl/>
        <w:ind w:firstLine="540"/>
        <w:jc w:val="both"/>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Деятельность по данному направлению предусматривает совершенствование  и  развитие  систем  подготовки  водителей транспортных средств, воспитание других участников дорожного движения, широкое внедрение современных автоматизированных комплексов и технических систем контроля соблюдения Правил дорожного движения, разработку мер правового воздействия в случае неправомерного поведения, а также совершенствование профилактической работы.</w:t>
      </w:r>
    </w:p>
    <w:p w:rsidR="000722AF" w:rsidRPr="00E3148E" w:rsidRDefault="000722AF" w:rsidP="000722AF">
      <w:pPr>
        <w:spacing w:line="240" w:lineRule="atLeast"/>
        <w:jc w:val="center"/>
        <w:rPr>
          <w:rFonts w:ascii="Times New Roman" w:hAnsi="Times New Roman" w:cs="Times New Roman"/>
          <w:b/>
          <w:bCs/>
          <w:color w:val="000000" w:themeColor="text1"/>
          <w:sz w:val="26"/>
          <w:szCs w:val="26"/>
        </w:rPr>
      </w:pPr>
      <w:r w:rsidRPr="00E3148E">
        <w:rPr>
          <w:rFonts w:ascii="Times New Roman" w:hAnsi="Times New Roman" w:cs="Times New Roman"/>
          <w:b/>
          <w:bCs/>
          <w:color w:val="000000" w:themeColor="text1"/>
          <w:sz w:val="26"/>
          <w:szCs w:val="26"/>
        </w:rPr>
        <w:t>4.   </w:t>
      </w:r>
      <w:proofErr w:type="gramStart"/>
      <w:r w:rsidRPr="00E3148E">
        <w:rPr>
          <w:rFonts w:ascii="Times New Roman" w:hAnsi="Times New Roman" w:cs="Times New Roman"/>
          <w:b/>
          <w:bCs/>
          <w:color w:val="000000" w:themeColor="text1"/>
          <w:sz w:val="26"/>
          <w:szCs w:val="26"/>
        </w:rPr>
        <w:t>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roofErr w:type="gramEnd"/>
    </w:p>
    <w:p w:rsidR="000722AF" w:rsidRPr="00E3148E" w:rsidRDefault="000722AF" w:rsidP="000722AF">
      <w:pPr>
        <w:autoSpaceDE w:val="0"/>
        <w:autoSpaceDN w:val="0"/>
        <w:adjustRightInd w:val="0"/>
        <w:ind w:firstLine="708"/>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Реализация мероприятий подпрограммы предусматривает применение комплекса экономических, организационных, нормативных правовых мер:</w:t>
      </w:r>
    </w:p>
    <w:p w:rsidR="000722AF" w:rsidRPr="00E3148E" w:rsidRDefault="000722AF" w:rsidP="000722AF">
      <w:pPr>
        <w:autoSpaceDE w:val="0"/>
        <w:autoSpaceDN w:val="0"/>
        <w:adjustRightInd w:val="0"/>
        <w:ind w:firstLine="708"/>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программных мероприятий на текущий год и бюджетных заявок на их финансирование;</w:t>
      </w:r>
    </w:p>
    <w:p w:rsidR="000722AF" w:rsidRPr="00E3148E" w:rsidRDefault="000722AF" w:rsidP="000722AF">
      <w:pPr>
        <w:autoSpaceDE w:val="0"/>
        <w:autoSpaceDN w:val="0"/>
        <w:adjustRightInd w:val="0"/>
        <w:ind w:firstLine="708"/>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проектной и рабочей документации по реализации программных мероприятий, размещения заказов на поставки товаров, выполнение работ, оказание услуг для муниципальных нужд;</w:t>
      </w:r>
    </w:p>
    <w:p w:rsidR="000722AF" w:rsidRPr="00E3148E" w:rsidRDefault="000722AF" w:rsidP="000722AF">
      <w:pPr>
        <w:autoSpaceDE w:val="0"/>
        <w:autoSpaceDN w:val="0"/>
        <w:adjustRightInd w:val="0"/>
        <w:ind w:firstLine="708"/>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 </w:t>
      </w:r>
      <w:proofErr w:type="gramStart"/>
      <w:r w:rsidRPr="00E3148E">
        <w:rPr>
          <w:rFonts w:ascii="Times New Roman" w:hAnsi="Times New Roman" w:cs="Times New Roman"/>
          <w:color w:val="000000" w:themeColor="text1"/>
          <w:sz w:val="26"/>
          <w:szCs w:val="26"/>
        </w:rPr>
        <w:t>контроль за</w:t>
      </w:r>
      <w:proofErr w:type="gramEnd"/>
      <w:r w:rsidRPr="00E3148E">
        <w:rPr>
          <w:rFonts w:ascii="Times New Roman" w:hAnsi="Times New Roman" w:cs="Times New Roman"/>
          <w:color w:val="000000" w:themeColor="text1"/>
          <w:sz w:val="26"/>
          <w:szCs w:val="26"/>
        </w:rPr>
        <w:t xml:space="preserve"> ходом реализации мероприятий.</w:t>
      </w:r>
    </w:p>
    <w:p w:rsidR="000722AF" w:rsidRPr="00E3148E" w:rsidRDefault="000722AF" w:rsidP="000722AF">
      <w:pPr>
        <w:autoSpaceDE w:val="0"/>
        <w:autoSpaceDN w:val="0"/>
        <w:adjustRightInd w:val="0"/>
        <w:ind w:firstLine="708"/>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Подпрограмма включает в себя мероприятия, направленные на обеспечение необходимого уровня защищенности участников дорожного движения от травматизма:</w:t>
      </w:r>
    </w:p>
    <w:p w:rsidR="000722AF" w:rsidRPr="00E3148E" w:rsidRDefault="000722AF" w:rsidP="000722AF">
      <w:pPr>
        <w:pStyle w:val="a5"/>
        <w:numPr>
          <w:ilvl w:val="1"/>
          <w:numId w:val="16"/>
        </w:numPr>
        <w:tabs>
          <w:tab w:val="num" w:pos="0"/>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Инженерные и организационно-планировочные мероприятия, направленные на совершенствования организации дорожного движения транспортных средств  и пешеходов на автодорогах общего пользования муниципального образования «Город Курчатов» Курской области путем: установки светофорного объекта; применения современных инженерных схем организации дорожного движения; строительства остановочных пунктов, в том числе устройство электроосвещения; нанесения дорожной разметки и установки дорожных знаков; изготовления проектно-сметной документации по комплексному обустройству пешеходных переходов вблизи школ и других учебных заведений; обустройства пешеходных переходов, и обустройство их в первоочередном порядке вблизи школ и других учебных заведений в соответствии с новыми национальными стандартами.</w:t>
      </w:r>
    </w:p>
    <w:p w:rsidR="000722AF" w:rsidRPr="00E3148E" w:rsidRDefault="000722AF" w:rsidP="000722AF">
      <w:pPr>
        <w:pStyle w:val="ConsPlusCell"/>
        <w:widowControl/>
        <w:numPr>
          <w:ilvl w:val="1"/>
          <w:numId w:val="16"/>
        </w:numPr>
        <w:tabs>
          <w:tab w:val="num" w:pos="0"/>
        </w:tabs>
        <w:ind w:left="0" w:firstLine="709"/>
        <w:jc w:val="both"/>
        <w:rPr>
          <w:rFonts w:ascii="Times New Roman" w:hAnsi="Times New Roman" w:cs="Times New Roman"/>
          <w:color w:val="000000" w:themeColor="text1"/>
          <w:sz w:val="26"/>
          <w:szCs w:val="26"/>
          <w:lang w:eastAsia="en-US"/>
        </w:rPr>
      </w:pPr>
      <w:r w:rsidRPr="00E3148E">
        <w:rPr>
          <w:rFonts w:ascii="Times New Roman" w:hAnsi="Times New Roman" w:cs="Times New Roman"/>
          <w:color w:val="000000" w:themeColor="text1"/>
          <w:sz w:val="26"/>
          <w:szCs w:val="26"/>
        </w:rPr>
        <w:t>Создание системы профилактики детского дорожно-транспортного травматизма, формирование у участников дорожного движения навыков безопасного поведения путем:</w:t>
      </w:r>
      <w:r w:rsidRPr="00E3148E">
        <w:rPr>
          <w:rFonts w:ascii="Times New Roman" w:hAnsi="Times New Roman" w:cs="Times New Roman"/>
          <w:color w:val="000000" w:themeColor="text1"/>
          <w:sz w:val="26"/>
          <w:szCs w:val="26"/>
          <w:lang w:eastAsia="en-US"/>
        </w:rPr>
        <w:t xml:space="preserve"> оснащения учебных классов в общеобразовательных учреждениях города, учреждениях дополнительного образования современными средствами обучения Правилам дорожного движения; оснащения специализированного школьного кабинета юных инспекторов дорожного движения.</w:t>
      </w:r>
    </w:p>
    <w:p w:rsidR="000722AF" w:rsidRPr="00E3148E" w:rsidRDefault="000722AF" w:rsidP="000722AF">
      <w:pPr>
        <w:pStyle w:val="ConsPlusCell"/>
        <w:widowControl/>
        <w:ind w:firstLine="748"/>
        <w:jc w:val="both"/>
        <w:rPr>
          <w:rFonts w:ascii="Times New Roman" w:hAnsi="Times New Roman" w:cs="Times New Roman"/>
          <w:b/>
          <w:bCs/>
          <w:color w:val="000000" w:themeColor="text1"/>
          <w:sz w:val="26"/>
          <w:szCs w:val="26"/>
        </w:rPr>
      </w:pPr>
      <w:r w:rsidRPr="00E3148E">
        <w:rPr>
          <w:rFonts w:ascii="Times New Roman" w:hAnsi="Times New Roman" w:cs="Times New Roman"/>
          <w:color w:val="000000" w:themeColor="text1"/>
          <w:sz w:val="26"/>
          <w:szCs w:val="26"/>
          <w:lang w:eastAsia="en-US"/>
        </w:rPr>
        <w:lastRenderedPageBreak/>
        <w:t xml:space="preserve">Повышение правого сознания населения в целях соблюдения им норм и правил дорожного движения предусматривает: Проведение детских конкурсов, викторин, сборов, смен юных инспекторов дорожного движения, внеклассных уроков по соблюдению </w:t>
      </w:r>
      <w:hyperlink r:id="rId14" w:history="1">
        <w:r w:rsidRPr="00E3148E">
          <w:rPr>
            <w:rStyle w:val="a4"/>
            <w:rFonts w:ascii="Times New Roman" w:eastAsia="Arial Unicode MS" w:hAnsi="Times New Roman" w:cs="Times New Roman"/>
            <w:color w:val="000000" w:themeColor="text1"/>
            <w:sz w:val="26"/>
            <w:szCs w:val="26"/>
            <w:lang w:eastAsia="en-US"/>
          </w:rPr>
          <w:t>Правил</w:t>
        </w:r>
      </w:hyperlink>
      <w:r w:rsidRPr="00E3148E">
        <w:rPr>
          <w:rFonts w:ascii="Times New Roman" w:hAnsi="Times New Roman" w:cs="Times New Roman"/>
          <w:color w:val="000000" w:themeColor="text1"/>
          <w:sz w:val="26"/>
          <w:szCs w:val="26"/>
          <w:lang w:eastAsia="en-US"/>
        </w:rPr>
        <w:t xml:space="preserve"> дорожного движения в детских дошкольных и общеобразовательных учреждениях.</w:t>
      </w:r>
    </w:p>
    <w:p w:rsidR="000722AF" w:rsidRPr="00E3148E" w:rsidRDefault="000722AF" w:rsidP="000722AF">
      <w:pPr>
        <w:ind w:firstLine="709"/>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Администрация города Курчатова является главным муниципальным заказчиком - координатором подпрограммы. МКУ «Управление городского хозяйства г</w:t>
      </w:r>
      <w:proofErr w:type="gramStart"/>
      <w:r w:rsidRPr="00E3148E">
        <w:rPr>
          <w:rFonts w:ascii="Times New Roman" w:hAnsi="Times New Roman" w:cs="Times New Roman"/>
          <w:color w:val="000000" w:themeColor="text1"/>
          <w:sz w:val="26"/>
          <w:szCs w:val="26"/>
        </w:rPr>
        <w:t>.К</w:t>
      </w:r>
      <w:proofErr w:type="gramEnd"/>
      <w:r w:rsidRPr="00E3148E">
        <w:rPr>
          <w:rFonts w:ascii="Times New Roman" w:hAnsi="Times New Roman" w:cs="Times New Roman"/>
          <w:color w:val="000000" w:themeColor="text1"/>
          <w:sz w:val="26"/>
          <w:szCs w:val="26"/>
        </w:rPr>
        <w:t>урчатова» выполняет организационную функцию, одновременно контролируя совместно с ОГИБДД МО МВД России «Курчатовский» ход реализации подпрограммы.</w:t>
      </w:r>
    </w:p>
    <w:p w:rsidR="000722AF" w:rsidRPr="00E3148E" w:rsidRDefault="000722AF" w:rsidP="000722AF">
      <w:pPr>
        <w:autoSpaceDE w:val="0"/>
        <w:autoSpaceDN w:val="0"/>
        <w:adjustRightInd w:val="0"/>
        <w:ind w:firstLine="708"/>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Размещение заказов на поставки товаров, выполнение работ, оказание услуг для муниципальных нужд будут осуществляться в соответствии с требованиями Федерального законодательства. Порядок расчетов за выполненные работы будет определяться контрактом (договором) на выполнение подрядных работ, заключаемым в установленном действующим законодательством порядке.</w:t>
      </w:r>
    </w:p>
    <w:p w:rsidR="000722AF" w:rsidRPr="00E3148E" w:rsidRDefault="000722AF" w:rsidP="000722AF">
      <w:pPr>
        <w:autoSpaceDE w:val="0"/>
        <w:autoSpaceDN w:val="0"/>
        <w:adjustRightInd w:val="0"/>
        <w:ind w:firstLine="708"/>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Заказчики-координаторы подпрограммы представляют в отдел экономики и цен администрации города Курчатова годовые отчеты о ходе реализации мероприятий программы, а также ежегодно при формировании бюджета на очередной финансовый год уточняют объемы финансовых средств, необходимых для ее реализации.</w:t>
      </w:r>
    </w:p>
    <w:p w:rsidR="000722AF" w:rsidRPr="00E3148E" w:rsidRDefault="000722AF" w:rsidP="000722AF">
      <w:pPr>
        <w:spacing w:line="240" w:lineRule="atLeast"/>
        <w:ind w:firstLine="748"/>
        <w:jc w:val="center"/>
        <w:rPr>
          <w:rFonts w:ascii="Times New Roman" w:hAnsi="Times New Roman" w:cs="Times New Roman"/>
          <w:b/>
          <w:bCs/>
          <w:color w:val="000000" w:themeColor="text1"/>
          <w:sz w:val="26"/>
          <w:szCs w:val="26"/>
        </w:rPr>
      </w:pPr>
      <w:r w:rsidRPr="00E3148E">
        <w:rPr>
          <w:rFonts w:ascii="Times New Roman" w:hAnsi="Times New Roman" w:cs="Times New Roman"/>
          <w:b/>
          <w:bCs/>
          <w:color w:val="000000" w:themeColor="text1"/>
          <w:sz w:val="26"/>
          <w:szCs w:val="26"/>
        </w:rPr>
        <w:t>5. Информация об участии предприятий и организаций, а также внебюджетных фондов в реализации подпрограммы.</w:t>
      </w:r>
    </w:p>
    <w:p w:rsidR="000722AF" w:rsidRPr="00E3148E" w:rsidRDefault="000722AF" w:rsidP="000722AF">
      <w:pPr>
        <w:spacing w:line="240" w:lineRule="atLeast"/>
        <w:ind w:firstLine="567"/>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  В рамках реализации основных мероприятий подпрограммы  предполагается участие следующих предприятий и организаций:</w:t>
      </w:r>
    </w:p>
    <w:p w:rsidR="000722AF" w:rsidRPr="00E3148E" w:rsidRDefault="000722AF" w:rsidP="000722AF">
      <w:pPr>
        <w:ind w:firstLine="567"/>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МКУ «Управление городского хозяйства г</w:t>
      </w:r>
      <w:proofErr w:type="gramStart"/>
      <w:r w:rsidRPr="00E3148E">
        <w:rPr>
          <w:rFonts w:ascii="Times New Roman" w:hAnsi="Times New Roman" w:cs="Times New Roman"/>
          <w:color w:val="000000" w:themeColor="text1"/>
          <w:sz w:val="26"/>
          <w:szCs w:val="26"/>
        </w:rPr>
        <w:t>.К</w:t>
      </w:r>
      <w:proofErr w:type="gramEnd"/>
      <w:r w:rsidRPr="00E3148E">
        <w:rPr>
          <w:rFonts w:ascii="Times New Roman" w:hAnsi="Times New Roman" w:cs="Times New Roman"/>
          <w:color w:val="000000" w:themeColor="text1"/>
          <w:sz w:val="26"/>
          <w:szCs w:val="26"/>
        </w:rPr>
        <w:t>урчатова»;</w:t>
      </w:r>
    </w:p>
    <w:p w:rsidR="000722AF" w:rsidRPr="00E3148E" w:rsidRDefault="000722AF" w:rsidP="000722AF">
      <w:pPr>
        <w:ind w:firstLine="567"/>
        <w:rPr>
          <w:rFonts w:ascii="Times New Roman" w:hAnsi="Times New Roman" w:cs="Times New Roman"/>
          <w:color w:val="000000" w:themeColor="text1"/>
          <w:sz w:val="26"/>
          <w:szCs w:val="26"/>
          <w:lang w:eastAsia="en-US"/>
        </w:rPr>
      </w:pPr>
      <w:r w:rsidRPr="00E3148E">
        <w:rPr>
          <w:rFonts w:ascii="Times New Roman" w:hAnsi="Times New Roman" w:cs="Times New Roman"/>
          <w:color w:val="000000" w:themeColor="text1"/>
          <w:sz w:val="26"/>
          <w:szCs w:val="26"/>
        </w:rPr>
        <w:t>-</w:t>
      </w:r>
      <w:r w:rsidRPr="00E3148E">
        <w:rPr>
          <w:rFonts w:ascii="Times New Roman" w:hAnsi="Times New Roman" w:cs="Times New Roman"/>
          <w:color w:val="000000" w:themeColor="text1"/>
          <w:sz w:val="26"/>
          <w:szCs w:val="26"/>
          <w:lang w:eastAsia="en-US"/>
        </w:rPr>
        <w:t>Комитет образования города Курчатова (МБОУ «Средняя общеобразовательная школа с углубленным изучением иностранных языков №4» г. Курчатова, МБОУ «Средняя общеобразовательная школа №6», МБОУ «Гимназия №1», МБОУ «Гимназия №2», МБОУ «Лицей №3, МБОУ «Средняя общеобразовательная школа №5);</w:t>
      </w:r>
    </w:p>
    <w:p w:rsidR="000722AF" w:rsidRPr="00E3148E" w:rsidRDefault="000722AF" w:rsidP="000722AF">
      <w:pPr>
        <w:ind w:firstLine="567"/>
        <w:rPr>
          <w:rFonts w:ascii="Times New Roman" w:hAnsi="Times New Roman" w:cs="Times New Roman"/>
          <w:color w:val="000000" w:themeColor="text1"/>
          <w:sz w:val="26"/>
          <w:szCs w:val="26"/>
          <w:lang w:eastAsia="en-US"/>
        </w:rPr>
      </w:pPr>
      <w:r w:rsidRPr="00E3148E">
        <w:rPr>
          <w:rFonts w:ascii="Times New Roman" w:hAnsi="Times New Roman" w:cs="Times New Roman"/>
          <w:color w:val="000000" w:themeColor="text1"/>
          <w:sz w:val="26"/>
          <w:szCs w:val="26"/>
          <w:lang w:eastAsia="en-US"/>
        </w:rPr>
        <w:t>-МКУ «ЦРО» г. Курчатова;</w:t>
      </w:r>
    </w:p>
    <w:p w:rsidR="000722AF" w:rsidRPr="00E3148E" w:rsidRDefault="000722AF" w:rsidP="000722AF">
      <w:pPr>
        <w:ind w:firstLine="567"/>
        <w:rPr>
          <w:rFonts w:ascii="Times New Roman" w:hAnsi="Times New Roman" w:cs="Times New Roman"/>
          <w:color w:val="000000" w:themeColor="text1"/>
          <w:sz w:val="26"/>
          <w:szCs w:val="26"/>
          <w:lang w:eastAsia="en-US"/>
        </w:rPr>
      </w:pPr>
      <w:r w:rsidRPr="00E3148E">
        <w:rPr>
          <w:rFonts w:ascii="Times New Roman" w:hAnsi="Times New Roman" w:cs="Times New Roman"/>
          <w:color w:val="000000" w:themeColor="text1"/>
          <w:sz w:val="26"/>
          <w:szCs w:val="26"/>
          <w:lang w:eastAsia="en-US"/>
        </w:rPr>
        <w:t>-ОГИБДД МО МВД России «Курчатовский»,</w:t>
      </w:r>
    </w:p>
    <w:p w:rsidR="000722AF" w:rsidRPr="00E3148E" w:rsidRDefault="000722AF" w:rsidP="000722AF">
      <w:pPr>
        <w:ind w:firstLine="567"/>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lang w:eastAsia="en-US"/>
        </w:rPr>
        <w:t xml:space="preserve">-предприятия и организации, определенные для выполнения работ, оказания услуг для муниципальных нужд в соответствии с действующим законодательством Российской Федерации. </w:t>
      </w:r>
    </w:p>
    <w:p w:rsidR="000722AF" w:rsidRPr="00E3148E" w:rsidRDefault="000722AF" w:rsidP="000722AF">
      <w:pPr>
        <w:ind w:firstLine="720"/>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  Участие внебюджетных фондов  в реализации муниципальной программы не планируется.  </w:t>
      </w:r>
    </w:p>
    <w:p w:rsidR="000722AF" w:rsidRPr="00E3148E" w:rsidRDefault="000722AF" w:rsidP="000722AF">
      <w:pPr>
        <w:autoSpaceDE w:val="0"/>
        <w:autoSpaceDN w:val="0"/>
        <w:adjustRightInd w:val="0"/>
        <w:ind w:firstLine="540"/>
        <w:rPr>
          <w:rFonts w:ascii="Times New Roman" w:hAnsi="Times New Roman" w:cs="Times New Roman"/>
          <w:b/>
          <w:bCs/>
          <w:color w:val="000000" w:themeColor="text1"/>
          <w:sz w:val="26"/>
          <w:szCs w:val="26"/>
        </w:rPr>
      </w:pPr>
      <w:r w:rsidRPr="00E3148E">
        <w:rPr>
          <w:rFonts w:ascii="Times New Roman" w:hAnsi="Times New Roman" w:cs="Times New Roman"/>
          <w:b/>
          <w:bCs/>
          <w:color w:val="000000" w:themeColor="text1"/>
          <w:sz w:val="26"/>
          <w:szCs w:val="26"/>
        </w:rPr>
        <w:t>6. Объем финансовых ресурсов, необходимых для реализации подпрограммы</w:t>
      </w:r>
    </w:p>
    <w:p w:rsidR="000722AF" w:rsidRPr="00E3148E" w:rsidRDefault="000722AF" w:rsidP="000722AF">
      <w:pPr>
        <w:pStyle w:val="ConsPlusNonformat"/>
        <w:ind w:right="-57" w:firstLine="851"/>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Общий объем финансирования подпрограммы в 2016 – 2020 годах за счет всех источников финансирования составит </w:t>
      </w:r>
      <w:r w:rsidR="006627D0" w:rsidRPr="006627D0">
        <w:rPr>
          <w:rFonts w:ascii="Times New Roman" w:hAnsi="Times New Roman" w:cs="Times New Roman"/>
          <w:color w:val="FF0000"/>
          <w:sz w:val="26"/>
          <w:szCs w:val="26"/>
        </w:rPr>
        <w:t>4776,858</w:t>
      </w:r>
      <w:r w:rsidRPr="00E3148E">
        <w:rPr>
          <w:rFonts w:ascii="Times New Roman" w:hAnsi="Times New Roman" w:cs="Times New Roman"/>
          <w:color w:val="000000" w:themeColor="text1"/>
          <w:sz w:val="26"/>
          <w:szCs w:val="26"/>
        </w:rPr>
        <w:t xml:space="preserve"> тыс. рублей,  в том числе по годам:</w:t>
      </w:r>
    </w:p>
    <w:p w:rsidR="000722AF" w:rsidRPr="00E3148E" w:rsidRDefault="000722AF" w:rsidP="000722AF">
      <w:pPr>
        <w:tabs>
          <w:tab w:val="left" w:pos="0"/>
          <w:tab w:val="left" w:pos="540"/>
        </w:tabs>
        <w:autoSpaceDE w:val="0"/>
        <w:autoSpaceDN w:val="0"/>
        <w:adjustRightInd w:val="0"/>
        <w:ind w:firstLine="851"/>
        <w:rPr>
          <w:rFonts w:ascii="Times New Roman" w:hAnsi="Times New Roman" w:cs="Times New Roman"/>
          <w:color w:val="000000" w:themeColor="text1"/>
          <w:sz w:val="26"/>
          <w:szCs w:val="26"/>
        </w:rPr>
      </w:pPr>
      <w:proofErr w:type="gramStart"/>
      <w:r w:rsidRPr="00E3148E">
        <w:rPr>
          <w:rFonts w:ascii="Times New Roman" w:hAnsi="Times New Roman" w:cs="Times New Roman"/>
          <w:color w:val="000000" w:themeColor="text1"/>
          <w:sz w:val="26"/>
          <w:szCs w:val="26"/>
        </w:rPr>
        <w:t xml:space="preserve">2016 год – 626,558 тыс. руб.; 2017 год – 615,400 тыс. руб.; 2018 год – </w:t>
      </w:r>
      <w:r w:rsidR="006627D0" w:rsidRPr="006627D0">
        <w:rPr>
          <w:rFonts w:ascii="Times New Roman" w:hAnsi="Times New Roman" w:cs="Times New Roman"/>
          <w:color w:val="FF0000"/>
          <w:sz w:val="26"/>
          <w:szCs w:val="26"/>
        </w:rPr>
        <w:t>2478,300</w:t>
      </w:r>
      <w:r w:rsidRPr="00E3148E">
        <w:rPr>
          <w:rFonts w:ascii="Times New Roman" w:hAnsi="Times New Roman" w:cs="Times New Roman"/>
          <w:color w:val="000000" w:themeColor="text1"/>
          <w:sz w:val="26"/>
          <w:szCs w:val="26"/>
        </w:rPr>
        <w:t xml:space="preserve"> тыс. руб.; 2019 год – 528,300 тыс. руб.; 2020 год – 528,300 тыс. руб. </w:t>
      </w:r>
      <w:proofErr w:type="gramEnd"/>
    </w:p>
    <w:p w:rsidR="000722AF" w:rsidRPr="00E3148E" w:rsidRDefault="000722AF" w:rsidP="000722AF">
      <w:pPr>
        <w:pStyle w:val="ConsPlusNonformat"/>
        <w:ind w:right="-57" w:firstLine="851"/>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за счет средств городского бюджета  -</w:t>
      </w:r>
      <w:r w:rsidR="00375676" w:rsidRPr="00E3148E">
        <w:rPr>
          <w:rFonts w:ascii="Times New Roman" w:hAnsi="Times New Roman" w:cs="Times New Roman"/>
          <w:color w:val="000000" w:themeColor="text1"/>
          <w:sz w:val="26"/>
          <w:szCs w:val="26"/>
        </w:rPr>
        <w:t xml:space="preserve"> </w:t>
      </w:r>
      <w:r w:rsidR="006627D0" w:rsidRPr="006627D0">
        <w:rPr>
          <w:rFonts w:ascii="Times New Roman" w:hAnsi="Times New Roman" w:cs="Times New Roman"/>
          <w:color w:val="FF0000"/>
          <w:sz w:val="26"/>
          <w:szCs w:val="26"/>
        </w:rPr>
        <w:t>4776,858</w:t>
      </w:r>
      <w:r w:rsidRPr="00E3148E">
        <w:rPr>
          <w:rFonts w:ascii="Times New Roman" w:hAnsi="Times New Roman" w:cs="Times New Roman"/>
          <w:color w:val="000000" w:themeColor="text1"/>
          <w:sz w:val="26"/>
          <w:szCs w:val="26"/>
        </w:rPr>
        <w:t xml:space="preserve"> тыс. рублей, в том числе по годам:</w:t>
      </w:r>
    </w:p>
    <w:p w:rsidR="000722AF" w:rsidRPr="00E3148E" w:rsidRDefault="000722AF" w:rsidP="000722AF">
      <w:pPr>
        <w:tabs>
          <w:tab w:val="left" w:pos="0"/>
          <w:tab w:val="left" w:pos="540"/>
        </w:tabs>
        <w:autoSpaceDE w:val="0"/>
        <w:autoSpaceDN w:val="0"/>
        <w:adjustRightInd w:val="0"/>
        <w:ind w:firstLine="851"/>
        <w:rPr>
          <w:rFonts w:ascii="Times New Roman" w:hAnsi="Times New Roman" w:cs="Times New Roman"/>
          <w:color w:val="000000" w:themeColor="text1"/>
          <w:sz w:val="26"/>
          <w:szCs w:val="26"/>
        </w:rPr>
      </w:pPr>
      <w:proofErr w:type="gramStart"/>
      <w:r w:rsidRPr="00E3148E">
        <w:rPr>
          <w:rFonts w:ascii="Times New Roman" w:hAnsi="Times New Roman" w:cs="Times New Roman"/>
          <w:color w:val="000000" w:themeColor="text1"/>
          <w:sz w:val="26"/>
          <w:szCs w:val="26"/>
        </w:rPr>
        <w:t xml:space="preserve">2016 год – 626,558 тыс. руб.; 2017 год – 615,400 тыс. руб.; 2018 год – </w:t>
      </w:r>
      <w:r w:rsidR="006627D0" w:rsidRPr="006627D0">
        <w:rPr>
          <w:rFonts w:ascii="Times New Roman" w:hAnsi="Times New Roman" w:cs="Times New Roman"/>
          <w:color w:val="FF0000"/>
          <w:sz w:val="26"/>
          <w:szCs w:val="26"/>
        </w:rPr>
        <w:t>2478,300</w:t>
      </w:r>
      <w:r w:rsidRPr="00E3148E">
        <w:rPr>
          <w:rFonts w:ascii="Times New Roman" w:hAnsi="Times New Roman" w:cs="Times New Roman"/>
          <w:color w:val="000000" w:themeColor="text1"/>
          <w:sz w:val="26"/>
          <w:szCs w:val="26"/>
        </w:rPr>
        <w:t xml:space="preserve"> тыс. руб.; 2019 год – 528,300 тыс. руб.; 2020 год – 528,300 тыс. руб. </w:t>
      </w:r>
      <w:proofErr w:type="gramEnd"/>
    </w:p>
    <w:p w:rsidR="000722AF" w:rsidRPr="00E3148E" w:rsidRDefault="000722AF" w:rsidP="000722AF">
      <w:pPr>
        <w:ind w:firstLine="851"/>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Предполагается ежегодное уточнение объемов финансирования подпрограммы в установленном порядке.</w:t>
      </w:r>
    </w:p>
    <w:p w:rsidR="000722AF" w:rsidRPr="00E3148E" w:rsidRDefault="000722AF" w:rsidP="000722AF">
      <w:pPr>
        <w:ind w:firstLine="851"/>
        <w:rPr>
          <w:rFonts w:ascii="Times New Roman" w:hAnsi="Times New Roman" w:cs="Times New Roman"/>
          <w:b/>
          <w:bCs/>
          <w:color w:val="000000" w:themeColor="text1"/>
          <w:sz w:val="26"/>
          <w:szCs w:val="26"/>
        </w:rPr>
      </w:pPr>
      <w:r w:rsidRPr="00E3148E">
        <w:rPr>
          <w:rFonts w:ascii="Times New Roman" w:hAnsi="Times New Roman" w:cs="Times New Roman"/>
          <w:color w:val="000000" w:themeColor="text1"/>
          <w:sz w:val="26"/>
          <w:szCs w:val="26"/>
        </w:rPr>
        <w:lastRenderedPageBreak/>
        <w:t xml:space="preserve"> Ресурсное обеспечение подпрограммы 2 представлено в Приложениях № 3, № 4 к муниципальной программе «Развитие транспортной системы в городе Курчатове и безопасности дорожного движения на 2016-2020 годы»</w:t>
      </w:r>
      <w:r w:rsidRPr="00E3148E">
        <w:rPr>
          <w:rFonts w:ascii="Times New Roman" w:hAnsi="Times New Roman" w:cs="Times New Roman"/>
          <w:color w:val="000000" w:themeColor="text1"/>
          <w:sz w:val="28"/>
          <w:szCs w:val="28"/>
        </w:rPr>
        <w:t>.</w:t>
      </w:r>
    </w:p>
    <w:p w:rsidR="000722AF" w:rsidRPr="00E3148E" w:rsidRDefault="000722AF" w:rsidP="000722AF">
      <w:pPr>
        <w:jc w:val="center"/>
        <w:rPr>
          <w:rFonts w:ascii="Times New Roman" w:hAnsi="Times New Roman" w:cs="Times New Roman"/>
          <w:b/>
          <w:bCs/>
          <w:color w:val="000000" w:themeColor="text1"/>
          <w:sz w:val="26"/>
          <w:szCs w:val="26"/>
        </w:rPr>
      </w:pPr>
      <w:r w:rsidRPr="00E3148E">
        <w:rPr>
          <w:rFonts w:ascii="Times New Roman" w:hAnsi="Times New Roman" w:cs="Times New Roman"/>
          <w:b/>
          <w:bCs/>
          <w:color w:val="000000" w:themeColor="text1"/>
          <w:sz w:val="26"/>
          <w:szCs w:val="26"/>
        </w:rPr>
        <w:t>7. Анализ рисков реализации подпрограммы и описание мер управления рисками реализации подпрограммы</w:t>
      </w:r>
    </w:p>
    <w:p w:rsidR="000722AF" w:rsidRPr="00E3148E" w:rsidRDefault="000722AF" w:rsidP="000722AF">
      <w:pPr>
        <w:ind w:firstLine="709"/>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Невыполнение (выполнение не в полном объеме) целевых индикаторов и показателей Подпрограммы может быть обусловлено следующими рисками:</w:t>
      </w:r>
    </w:p>
    <w:p w:rsidR="000722AF" w:rsidRPr="00E3148E" w:rsidRDefault="000722AF" w:rsidP="000722AF">
      <w:pPr>
        <w:ind w:firstLine="709"/>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1. </w:t>
      </w:r>
      <w:proofErr w:type="gramStart"/>
      <w:r w:rsidRPr="00E3148E">
        <w:rPr>
          <w:rFonts w:ascii="Times New Roman" w:hAnsi="Times New Roman" w:cs="Times New Roman"/>
          <w:color w:val="000000" w:themeColor="text1"/>
          <w:sz w:val="26"/>
          <w:szCs w:val="26"/>
        </w:rPr>
        <w:t xml:space="preserve">В связи тем, что начиная с 2010 г., в стране наблюдалась тенденция роста аварийности на автомобильном транспорте в 2012 году количество ДТП, число погибших в них людей и получивших ранения различной степени тяжести превысили уровень 2010 года на 2,1% (со 199431 до 203597 ДТП), 5,4% (с 26567 до 27991 человек) и 3,2% (с 250635 до 258618 человек) соответственно. </w:t>
      </w:r>
      <w:proofErr w:type="gramEnd"/>
    </w:p>
    <w:p w:rsidR="000722AF" w:rsidRPr="00E3148E" w:rsidRDefault="000722AF" w:rsidP="000722AF">
      <w:pPr>
        <w:pStyle w:val="af6"/>
        <w:keepLines/>
        <w:tabs>
          <w:tab w:val="left" w:pos="5220"/>
        </w:tabs>
        <w:spacing w:after="0" w:line="240" w:lineRule="auto"/>
        <w:ind w:firstLine="709"/>
        <w:rPr>
          <w:color w:val="000000" w:themeColor="text1"/>
          <w:sz w:val="26"/>
          <w:szCs w:val="26"/>
        </w:rPr>
      </w:pPr>
      <w:r w:rsidRPr="00E3148E">
        <w:rPr>
          <w:color w:val="000000" w:themeColor="text1"/>
          <w:sz w:val="26"/>
          <w:szCs w:val="26"/>
        </w:rPr>
        <w:t>При росте количества дорожно-транспортных происшествий в целом по Российской Федерации, возможно увеличение количества дорожно-транспортных происшествий в городе Курчатове Курской области.</w:t>
      </w:r>
    </w:p>
    <w:p w:rsidR="000722AF" w:rsidRPr="00E3148E" w:rsidRDefault="000722AF" w:rsidP="000722AF">
      <w:pPr>
        <w:pStyle w:val="af6"/>
        <w:keepLines/>
        <w:tabs>
          <w:tab w:val="left" w:pos="5220"/>
        </w:tabs>
        <w:spacing w:after="0" w:line="240" w:lineRule="auto"/>
        <w:ind w:firstLine="709"/>
        <w:rPr>
          <w:color w:val="000000" w:themeColor="text1"/>
          <w:sz w:val="26"/>
          <w:szCs w:val="26"/>
        </w:rPr>
      </w:pPr>
      <w:r w:rsidRPr="00E3148E">
        <w:rPr>
          <w:color w:val="000000" w:themeColor="text1"/>
          <w:sz w:val="26"/>
          <w:szCs w:val="26"/>
        </w:rPr>
        <w:t>2. В рамках реформирования органов внутренних дел личный состав Госавтоинспекции также сокращен.</w:t>
      </w:r>
    </w:p>
    <w:p w:rsidR="000722AF" w:rsidRPr="00E3148E" w:rsidRDefault="000722AF" w:rsidP="000722AF">
      <w:pPr>
        <w:pStyle w:val="af4"/>
        <w:ind w:firstLine="709"/>
        <w:jc w:val="both"/>
        <w:rPr>
          <w:rFonts w:ascii="Times New Roman" w:hAnsi="Times New Roman" w:cs="Times New Roman"/>
          <w:color w:val="000000" w:themeColor="text1"/>
          <w:sz w:val="26"/>
          <w:szCs w:val="26"/>
        </w:rPr>
      </w:pPr>
      <w:proofErr w:type="gramStart"/>
      <w:r w:rsidRPr="00E3148E">
        <w:rPr>
          <w:rFonts w:ascii="Times New Roman" w:hAnsi="Times New Roman" w:cs="Times New Roman"/>
          <w:color w:val="000000" w:themeColor="text1"/>
          <w:sz w:val="26"/>
          <w:szCs w:val="26"/>
        </w:rPr>
        <w:t>В соответствии с приказом МВД России от 15 февраля 2010 года  № 77 «О дополнительных мерах по реализации Указа Президента Российской Федерации от 24 декабря 2009 года № 1468», в рамках оптимизации организационно-штатного построения Госавтоинспекции Курской области в течение 2010-2011 годов было сокращено 200 штатных должностей, что составило 19% от общего количества сотрудников ГИБДД (1 076).</w:t>
      </w:r>
      <w:proofErr w:type="gramEnd"/>
    </w:p>
    <w:p w:rsidR="000722AF" w:rsidRPr="00E3148E" w:rsidRDefault="000722AF" w:rsidP="000722AF">
      <w:pPr>
        <w:pStyle w:val="af4"/>
        <w:ind w:firstLine="709"/>
        <w:jc w:val="both"/>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При дальнейшем сокращении личного состава УГИБДД УМВД России по Курской области возможно незначительное увеличение общего количества ДТП.</w:t>
      </w:r>
    </w:p>
    <w:p w:rsidR="000722AF" w:rsidRPr="00E3148E" w:rsidRDefault="000722AF" w:rsidP="000722AF">
      <w:pPr>
        <w:pStyle w:val="af4"/>
        <w:ind w:firstLine="709"/>
        <w:jc w:val="both"/>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3. В условиях постоянного роста автомобилизации, необходимо непрерывное развитие системы обеспечения безопасности дорожного движения. Увеличилась плотность транспортных потоков, возросла интенсивность движения в городе Курчатове, что оказало негативное влияние на рост аварийности. </w:t>
      </w:r>
    </w:p>
    <w:p w:rsidR="000722AF" w:rsidRPr="00E3148E" w:rsidRDefault="000722AF" w:rsidP="000722AF">
      <w:pPr>
        <w:ind w:firstLine="709"/>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В 2012 году численность </w:t>
      </w:r>
      <w:proofErr w:type="spellStart"/>
      <w:r w:rsidRPr="00E3148E">
        <w:rPr>
          <w:rFonts w:ascii="Times New Roman" w:hAnsi="Times New Roman" w:cs="Times New Roman"/>
          <w:color w:val="000000" w:themeColor="text1"/>
          <w:sz w:val="26"/>
          <w:szCs w:val="26"/>
        </w:rPr>
        <w:t>автомотопарка</w:t>
      </w:r>
      <w:proofErr w:type="spellEnd"/>
      <w:r w:rsidRPr="00E3148E">
        <w:rPr>
          <w:rFonts w:ascii="Times New Roman" w:hAnsi="Times New Roman" w:cs="Times New Roman"/>
          <w:color w:val="000000" w:themeColor="text1"/>
          <w:sz w:val="26"/>
          <w:szCs w:val="26"/>
        </w:rPr>
        <w:t xml:space="preserve"> города Курчатова Курской области по сравнению с 2010 года возросла на 13,5 % (с 14116 до 16318 единиц).</w:t>
      </w:r>
    </w:p>
    <w:p w:rsidR="000722AF" w:rsidRPr="00E3148E" w:rsidRDefault="000722AF" w:rsidP="000722AF">
      <w:pPr>
        <w:ind w:firstLine="709"/>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В связи с ростом автомобильного парка возможен пропорциональный рост количества дорожно-транспортных происшествий с пострадавшими.</w:t>
      </w:r>
    </w:p>
    <w:p w:rsidR="000722AF" w:rsidRPr="00E3148E" w:rsidRDefault="000722AF" w:rsidP="000722AF">
      <w:pPr>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ab/>
        <w:t xml:space="preserve">4. Численность автопарка города Курчатова Курской области ежегодно увеличивается. Вместе с тем, количественный рост парка автотранспортных средств не сопровождается пока его столь существенными качественными изменениями. Высокий износ автомобилей является одной из причин аварийности и неадекватно высоких транспортных издержек. Наряду со «стареющим» подвижным составом в дорожном движении все больше появляется новых автомобилей с высокими динамическими и тормозными характеристиками (главным образом иностранного производства). В транспортном потоке увеличивается неравномерность движения, что приводит к увеличению количества ДТП, связанных с обгоном, маневрированием, резким торможением и т.д.       </w:t>
      </w:r>
    </w:p>
    <w:p w:rsidR="000722AF" w:rsidRPr="00E3148E" w:rsidRDefault="000722AF" w:rsidP="000722AF">
      <w:pPr>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ab/>
        <w:t>5. Массовое включение в дорожное движение новых водителей и перевозчиков в последние годы также привели к существенному изменению характеристик и усложнению условий дорожного движения.</w:t>
      </w:r>
    </w:p>
    <w:p w:rsidR="000722AF" w:rsidRPr="00E3148E" w:rsidRDefault="000722AF" w:rsidP="000722AF">
      <w:pPr>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ab/>
        <w:t>В 2014 году количество подготовленных водительских кадров по сравнению с 2012 годом увеличилось на 24,2% (с 16282 до 20227 человек).</w:t>
      </w:r>
    </w:p>
    <w:p w:rsidR="000722AF" w:rsidRPr="00E3148E" w:rsidRDefault="000722AF" w:rsidP="000722AF">
      <w:pPr>
        <w:ind w:firstLine="748"/>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lastRenderedPageBreak/>
        <w:t>В связи с тем, что:</w:t>
      </w:r>
    </w:p>
    <w:p w:rsidR="000722AF" w:rsidRPr="00E3148E" w:rsidRDefault="000722AF" w:rsidP="000722AF">
      <w:pPr>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ab/>
        <w:t>- рост количества дорожно-транспортных происшествий в Российской Федерации;</w:t>
      </w:r>
    </w:p>
    <w:p w:rsidR="000722AF" w:rsidRPr="00E3148E" w:rsidRDefault="000722AF" w:rsidP="000722AF">
      <w:pPr>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ab/>
        <w:t>- сокращение личного состава УГИБДД УМВД России по Курской области;</w:t>
      </w:r>
    </w:p>
    <w:p w:rsidR="000722AF" w:rsidRPr="00E3148E" w:rsidRDefault="000722AF" w:rsidP="000722AF">
      <w:pPr>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ab/>
        <w:t xml:space="preserve">- увеличение численности </w:t>
      </w:r>
      <w:proofErr w:type="spellStart"/>
      <w:r w:rsidRPr="00E3148E">
        <w:rPr>
          <w:rFonts w:ascii="Times New Roman" w:hAnsi="Times New Roman" w:cs="Times New Roman"/>
          <w:color w:val="000000" w:themeColor="text1"/>
          <w:sz w:val="26"/>
          <w:szCs w:val="26"/>
        </w:rPr>
        <w:t>автомотопарка</w:t>
      </w:r>
      <w:proofErr w:type="spellEnd"/>
      <w:r w:rsidRPr="00E3148E">
        <w:rPr>
          <w:rFonts w:ascii="Times New Roman" w:hAnsi="Times New Roman" w:cs="Times New Roman"/>
          <w:color w:val="000000" w:themeColor="text1"/>
          <w:sz w:val="26"/>
          <w:szCs w:val="26"/>
        </w:rPr>
        <w:t xml:space="preserve"> в городе Курчатове Курской области;</w:t>
      </w:r>
    </w:p>
    <w:p w:rsidR="000722AF" w:rsidRPr="00E3148E" w:rsidRDefault="000722AF" w:rsidP="000722AF">
      <w:pPr>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ab/>
        <w:t xml:space="preserve">- неравномерность движения транспортных потоков </w:t>
      </w:r>
    </w:p>
    <w:p w:rsidR="000722AF" w:rsidRPr="00E3148E" w:rsidRDefault="000722AF" w:rsidP="000722AF">
      <w:pPr>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являются объективными факторами, которые влияют на статистику аварийности в городе Курчатове и не имеют прямых рычагов регулирования, подпрограммой не предусмотрены меры управления факторами риска.</w:t>
      </w:r>
    </w:p>
    <w:p w:rsidR="000722AF" w:rsidRPr="00E3148E" w:rsidRDefault="000722AF" w:rsidP="000722AF">
      <w:pPr>
        <w:ind w:firstLine="709"/>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Меры по управлению рисками реализации подпрограммы в целом основаны </w:t>
      </w:r>
      <w:proofErr w:type="gramStart"/>
      <w:r w:rsidRPr="00E3148E">
        <w:rPr>
          <w:rFonts w:ascii="Times New Roman" w:hAnsi="Times New Roman" w:cs="Times New Roman"/>
          <w:color w:val="000000" w:themeColor="text1"/>
          <w:sz w:val="26"/>
          <w:szCs w:val="26"/>
        </w:rPr>
        <w:t>на</w:t>
      </w:r>
      <w:proofErr w:type="gramEnd"/>
      <w:r w:rsidRPr="00E3148E">
        <w:rPr>
          <w:rFonts w:ascii="Times New Roman" w:hAnsi="Times New Roman" w:cs="Times New Roman"/>
          <w:color w:val="000000" w:themeColor="text1"/>
          <w:sz w:val="26"/>
          <w:szCs w:val="26"/>
        </w:rPr>
        <w:t>:</w:t>
      </w:r>
    </w:p>
    <w:p w:rsidR="000722AF" w:rsidRPr="00E3148E" w:rsidRDefault="000722AF" w:rsidP="000722AF">
      <w:pPr>
        <w:ind w:firstLine="709"/>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1) </w:t>
      </w:r>
      <w:proofErr w:type="gramStart"/>
      <w:r w:rsidRPr="00E3148E">
        <w:rPr>
          <w:rFonts w:ascii="Times New Roman" w:hAnsi="Times New Roman" w:cs="Times New Roman"/>
          <w:color w:val="000000" w:themeColor="text1"/>
          <w:sz w:val="26"/>
          <w:szCs w:val="26"/>
        </w:rPr>
        <w:t>применении</w:t>
      </w:r>
      <w:proofErr w:type="gramEnd"/>
      <w:r w:rsidRPr="00E3148E">
        <w:rPr>
          <w:rFonts w:ascii="Times New Roman" w:hAnsi="Times New Roman" w:cs="Times New Roman"/>
          <w:color w:val="000000" w:themeColor="text1"/>
          <w:sz w:val="26"/>
          <w:szCs w:val="26"/>
        </w:rPr>
        <w:t xml:space="preserve"> механизмов ежегодного конкурсного отбора наиболее качественных и эффективных инвестиционных программ и проектов;</w:t>
      </w:r>
    </w:p>
    <w:p w:rsidR="000722AF" w:rsidRPr="00E3148E" w:rsidRDefault="000722AF" w:rsidP="000722AF">
      <w:pPr>
        <w:ind w:firstLine="709"/>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2) годовом </w:t>
      </w:r>
      <w:proofErr w:type="gramStart"/>
      <w:r w:rsidRPr="00E3148E">
        <w:rPr>
          <w:rFonts w:ascii="Times New Roman" w:hAnsi="Times New Roman" w:cs="Times New Roman"/>
          <w:color w:val="000000" w:themeColor="text1"/>
          <w:sz w:val="26"/>
          <w:szCs w:val="26"/>
        </w:rPr>
        <w:t>периоде</w:t>
      </w:r>
      <w:proofErr w:type="gramEnd"/>
      <w:r w:rsidRPr="00E3148E">
        <w:rPr>
          <w:rFonts w:ascii="Times New Roman" w:hAnsi="Times New Roman" w:cs="Times New Roman"/>
          <w:color w:val="000000" w:themeColor="text1"/>
          <w:sz w:val="26"/>
          <w:szCs w:val="26"/>
        </w:rPr>
        <w:t xml:space="preserve"> проведения мероприятий муниципальной программы, что позволяет приостановить дальнейшую муниципальную поддержку участников муниципальной программы в случае наступления указанных негативных сценариев развития;</w:t>
      </w:r>
    </w:p>
    <w:p w:rsidR="000722AF" w:rsidRPr="00E3148E" w:rsidRDefault="000722AF" w:rsidP="000722AF">
      <w:pPr>
        <w:ind w:firstLine="709"/>
        <w:rPr>
          <w:rFonts w:ascii="Times New Roman" w:hAnsi="Times New Roman" w:cs="Times New Roman"/>
          <w:color w:val="000000" w:themeColor="text1"/>
          <w:sz w:val="26"/>
          <w:szCs w:val="26"/>
        </w:rPr>
      </w:pPr>
      <w:r w:rsidRPr="00E3148E">
        <w:rPr>
          <w:rFonts w:ascii="Times New Roman" w:hAnsi="Times New Roman" w:cs="Times New Roman"/>
          <w:color w:val="000000" w:themeColor="text1"/>
          <w:sz w:val="26"/>
          <w:szCs w:val="26"/>
        </w:rPr>
        <w:t xml:space="preserve">3) регулярном </w:t>
      </w:r>
      <w:proofErr w:type="gramStart"/>
      <w:r w:rsidRPr="00E3148E">
        <w:rPr>
          <w:rFonts w:ascii="Times New Roman" w:hAnsi="Times New Roman" w:cs="Times New Roman"/>
          <w:color w:val="000000" w:themeColor="text1"/>
          <w:sz w:val="26"/>
          <w:szCs w:val="26"/>
        </w:rPr>
        <w:t>анализе</w:t>
      </w:r>
      <w:proofErr w:type="gramEnd"/>
      <w:r w:rsidRPr="00E3148E">
        <w:rPr>
          <w:rFonts w:ascii="Times New Roman" w:hAnsi="Times New Roman" w:cs="Times New Roman"/>
          <w:color w:val="000000" w:themeColor="text1"/>
          <w:sz w:val="26"/>
          <w:szCs w:val="26"/>
        </w:rPr>
        <w:t xml:space="preserve"> результатов реализации целевой программы, возможной корректировке мероприятий подпрограмм по результатам проведенного мониторинга и анализа.</w:t>
      </w:r>
    </w:p>
    <w:p w:rsidR="000722AF" w:rsidRPr="00E3148E" w:rsidRDefault="000722AF" w:rsidP="000722AF">
      <w:pPr>
        <w:ind w:firstLine="567"/>
        <w:rPr>
          <w:rFonts w:ascii="Times New Roman" w:hAnsi="Times New Roman" w:cs="Times New Roman"/>
          <w:b/>
          <w:color w:val="000000" w:themeColor="text1"/>
        </w:rPr>
      </w:pPr>
      <w:r w:rsidRPr="00E3148E">
        <w:rPr>
          <w:rStyle w:val="style41"/>
          <w:b w:val="0"/>
          <w:color w:val="000000" w:themeColor="text1"/>
          <w:sz w:val="26"/>
          <w:szCs w:val="26"/>
        </w:rPr>
        <w:t>Принятие мер по управлению рисками осуществляется ответственным исполнителем подпрограммы в процессе мониторинга реализации муниципальной программы и оценки ее эффективности и результативности</w:t>
      </w:r>
      <w:r w:rsidRPr="00E3148E">
        <w:rPr>
          <w:rFonts w:ascii="Times New Roman" w:hAnsi="Times New Roman" w:cs="Times New Roman"/>
          <w:b/>
          <w:color w:val="000000" w:themeColor="text1"/>
        </w:rPr>
        <w:t>.</w:t>
      </w:r>
    </w:p>
    <w:p w:rsidR="000722AF" w:rsidRPr="00E3148E" w:rsidRDefault="000722AF" w:rsidP="000722AF">
      <w:pPr>
        <w:rPr>
          <w:rFonts w:ascii="Times New Roman" w:hAnsi="Times New Roman" w:cs="Times New Roman"/>
          <w:color w:val="000000" w:themeColor="text1"/>
        </w:rPr>
      </w:pPr>
    </w:p>
    <w:p w:rsidR="000722AF" w:rsidRPr="00E3148E" w:rsidRDefault="000722AF" w:rsidP="000722AF">
      <w:pPr>
        <w:rPr>
          <w:rFonts w:ascii="Times New Roman" w:hAnsi="Times New Roman" w:cs="Times New Roman"/>
          <w:color w:val="000000" w:themeColor="text1"/>
        </w:rPr>
      </w:pPr>
      <w:r w:rsidRPr="00E3148E">
        <w:rPr>
          <w:rFonts w:ascii="Times New Roman" w:hAnsi="Times New Roman" w:cs="Times New Roman"/>
          <w:noProof/>
          <w:color w:val="000000" w:themeColor="text1"/>
        </w:rPr>
        <w:t xml:space="preserve">                                                                                  </w:t>
      </w:r>
    </w:p>
    <w:p w:rsidR="000722AF" w:rsidRPr="00E3148E" w:rsidRDefault="000722AF" w:rsidP="000722AF">
      <w:pPr>
        <w:rPr>
          <w:rFonts w:ascii="Times New Roman" w:hAnsi="Times New Roman" w:cs="Times New Roman"/>
          <w:color w:val="000000" w:themeColor="text1"/>
        </w:rPr>
      </w:pPr>
    </w:p>
    <w:p w:rsidR="000722AF" w:rsidRPr="00E3148E" w:rsidRDefault="000722AF" w:rsidP="000722AF">
      <w:pPr>
        <w:rPr>
          <w:rFonts w:ascii="Times New Roman" w:hAnsi="Times New Roman" w:cs="Times New Roman"/>
          <w:color w:val="000000" w:themeColor="text1"/>
        </w:rPr>
      </w:pPr>
    </w:p>
    <w:p w:rsidR="000722AF" w:rsidRPr="00E3148E" w:rsidRDefault="000722AF" w:rsidP="000722AF">
      <w:pPr>
        <w:tabs>
          <w:tab w:val="left" w:pos="6756"/>
        </w:tabs>
        <w:rPr>
          <w:rFonts w:ascii="Times New Roman" w:hAnsi="Times New Roman" w:cs="Times New Roman"/>
          <w:color w:val="000000" w:themeColor="text1"/>
        </w:rPr>
      </w:pPr>
      <w:r w:rsidRPr="00E3148E">
        <w:rPr>
          <w:rFonts w:ascii="Times New Roman" w:hAnsi="Times New Roman" w:cs="Times New Roman"/>
          <w:color w:val="000000" w:themeColor="text1"/>
        </w:rPr>
        <w:t xml:space="preserve">                                                                                                   </w:t>
      </w:r>
    </w:p>
    <w:p w:rsidR="000722AF" w:rsidRPr="00E3148E" w:rsidRDefault="00AC7BA7" w:rsidP="000722AF">
      <w:pPr>
        <w:rPr>
          <w:rFonts w:ascii="Times New Roman" w:hAnsi="Times New Roman" w:cs="Times New Roman"/>
          <w:color w:val="000000" w:themeColor="text1"/>
        </w:rPr>
      </w:pPr>
      <w:r>
        <w:rPr>
          <w:rFonts w:ascii="Times New Roman" w:hAnsi="Times New Roman" w:cs="Times New Roman"/>
          <w:noProof/>
          <w:color w:val="000000" w:themeColor="text1"/>
        </w:rPr>
        <w:t xml:space="preserve">                                                                                                    </w:t>
      </w:r>
    </w:p>
    <w:p w:rsidR="000722AF" w:rsidRPr="00E3148E" w:rsidRDefault="000722AF" w:rsidP="000722AF">
      <w:pPr>
        <w:rPr>
          <w:rFonts w:ascii="Times New Roman" w:hAnsi="Times New Roman" w:cs="Times New Roman"/>
          <w:color w:val="000000" w:themeColor="text1"/>
        </w:rPr>
      </w:pPr>
    </w:p>
    <w:p w:rsidR="000722AF" w:rsidRPr="00E3148E" w:rsidRDefault="000722AF" w:rsidP="000722AF">
      <w:pPr>
        <w:rPr>
          <w:rFonts w:ascii="Times New Roman" w:hAnsi="Times New Roman" w:cs="Times New Roman"/>
          <w:color w:val="000000" w:themeColor="text1"/>
        </w:rPr>
      </w:pPr>
    </w:p>
    <w:p w:rsidR="000722AF" w:rsidRPr="00E3148E" w:rsidRDefault="000722AF" w:rsidP="000722AF">
      <w:pPr>
        <w:rPr>
          <w:rFonts w:ascii="Times New Roman" w:hAnsi="Times New Roman" w:cs="Times New Roman"/>
          <w:color w:val="000000" w:themeColor="text1"/>
        </w:rPr>
      </w:pPr>
    </w:p>
    <w:p w:rsidR="000722AF" w:rsidRPr="00E3148E" w:rsidRDefault="000722AF" w:rsidP="000722AF">
      <w:pPr>
        <w:rPr>
          <w:rFonts w:ascii="Times New Roman" w:hAnsi="Times New Roman" w:cs="Times New Roman"/>
          <w:color w:val="000000" w:themeColor="text1"/>
        </w:rPr>
        <w:sectPr w:rsidR="000722AF" w:rsidRPr="00E3148E" w:rsidSect="00F90EC7">
          <w:pgSz w:w="11906" w:h="16838"/>
          <w:pgMar w:top="1134" w:right="851" w:bottom="1134" w:left="1304" w:header="709" w:footer="709" w:gutter="0"/>
          <w:cols w:space="708"/>
          <w:docGrid w:linePitch="360"/>
        </w:sectPr>
      </w:pPr>
    </w:p>
    <w:p w:rsidR="000722AF" w:rsidRPr="00E3148E" w:rsidRDefault="000722AF" w:rsidP="005B5281">
      <w:pPr>
        <w:rPr>
          <w:rFonts w:ascii="Times New Roman" w:hAnsi="Times New Roman" w:cs="Times New Roman"/>
          <w:color w:val="000000" w:themeColor="text1"/>
        </w:rPr>
        <w:sectPr w:rsidR="000722AF" w:rsidRPr="00E3148E" w:rsidSect="00F90EC7">
          <w:pgSz w:w="11906" w:h="16838"/>
          <w:pgMar w:top="1134" w:right="851" w:bottom="1134" w:left="1304" w:header="709" w:footer="709" w:gutter="0"/>
          <w:cols w:space="708"/>
          <w:docGrid w:linePitch="360"/>
        </w:sectPr>
      </w:pPr>
    </w:p>
    <w:p w:rsidR="00A96903" w:rsidRPr="00E3148E" w:rsidRDefault="00A96903" w:rsidP="006D20E8">
      <w:pPr>
        <w:ind w:left="10632"/>
        <w:jc w:val="right"/>
        <w:rPr>
          <w:rFonts w:ascii="Times New Roman" w:hAnsi="Times New Roman" w:cs="Times New Roman"/>
          <w:color w:val="000000" w:themeColor="text1"/>
        </w:rPr>
      </w:pPr>
      <w:r w:rsidRPr="00E3148E">
        <w:rPr>
          <w:rFonts w:ascii="Times New Roman" w:hAnsi="Times New Roman" w:cs="Times New Roman"/>
          <w:color w:val="000000" w:themeColor="text1"/>
        </w:rPr>
        <w:lastRenderedPageBreak/>
        <w:t>Приложение № 3</w:t>
      </w:r>
    </w:p>
    <w:p w:rsidR="00A96903" w:rsidRPr="00E3148E" w:rsidRDefault="00A96903" w:rsidP="006D20E8">
      <w:pPr>
        <w:ind w:left="7788" w:firstLine="576"/>
        <w:jc w:val="right"/>
        <w:rPr>
          <w:rFonts w:ascii="Times New Roman" w:hAnsi="Times New Roman" w:cs="Times New Roman"/>
          <w:color w:val="000000" w:themeColor="text1"/>
        </w:rPr>
      </w:pPr>
      <w:r w:rsidRPr="00E3148E">
        <w:rPr>
          <w:rFonts w:ascii="Times New Roman" w:hAnsi="Times New Roman" w:cs="Times New Roman"/>
          <w:color w:val="000000" w:themeColor="text1"/>
        </w:rPr>
        <w:t xml:space="preserve">                                       к постановлению администрации </w:t>
      </w:r>
    </w:p>
    <w:p w:rsidR="00A96903" w:rsidRPr="00E3148E" w:rsidRDefault="00A96903" w:rsidP="006D20E8">
      <w:pPr>
        <w:ind w:left="7788" w:firstLine="576"/>
        <w:jc w:val="right"/>
        <w:rPr>
          <w:rFonts w:ascii="Times New Roman" w:hAnsi="Times New Roman" w:cs="Times New Roman"/>
          <w:color w:val="000000" w:themeColor="text1"/>
        </w:rPr>
      </w:pPr>
      <w:r w:rsidRPr="00E3148E">
        <w:rPr>
          <w:rFonts w:ascii="Times New Roman" w:hAnsi="Times New Roman" w:cs="Times New Roman"/>
          <w:color w:val="000000" w:themeColor="text1"/>
        </w:rPr>
        <w:t xml:space="preserve">                                       города Курчатова</w:t>
      </w:r>
    </w:p>
    <w:p w:rsidR="00A96903" w:rsidRPr="00E3148E" w:rsidRDefault="00375676" w:rsidP="006D20E8">
      <w:pPr>
        <w:ind w:left="7788" w:firstLine="576"/>
        <w:jc w:val="right"/>
        <w:rPr>
          <w:rFonts w:ascii="Times New Roman" w:hAnsi="Times New Roman" w:cs="Times New Roman"/>
          <w:color w:val="000000" w:themeColor="text1"/>
        </w:rPr>
      </w:pPr>
      <w:r w:rsidRPr="00E3148E">
        <w:rPr>
          <w:rFonts w:ascii="Times New Roman" w:hAnsi="Times New Roman" w:cs="Times New Roman"/>
          <w:color w:val="000000" w:themeColor="text1"/>
        </w:rPr>
        <w:t>__________</w:t>
      </w:r>
      <w:r w:rsidR="00962026" w:rsidRPr="00E3148E">
        <w:rPr>
          <w:rFonts w:ascii="Times New Roman" w:hAnsi="Times New Roman" w:cs="Times New Roman"/>
          <w:color w:val="000000" w:themeColor="text1"/>
        </w:rPr>
        <w:t xml:space="preserve"> </w:t>
      </w:r>
      <w:r w:rsidR="00EC0987" w:rsidRPr="00E3148E">
        <w:rPr>
          <w:rFonts w:ascii="Times New Roman" w:hAnsi="Times New Roman" w:cs="Times New Roman"/>
          <w:color w:val="000000" w:themeColor="text1"/>
        </w:rPr>
        <w:t xml:space="preserve">№ </w:t>
      </w:r>
      <w:r w:rsidRPr="00E3148E">
        <w:rPr>
          <w:rFonts w:ascii="Times New Roman" w:hAnsi="Times New Roman" w:cs="Times New Roman"/>
          <w:color w:val="000000" w:themeColor="text1"/>
        </w:rPr>
        <w:t>_______</w:t>
      </w:r>
    </w:p>
    <w:p w:rsidR="00A96903" w:rsidRPr="00E3148E" w:rsidRDefault="00A96903" w:rsidP="006D20E8">
      <w:pPr>
        <w:ind w:left="7788" w:firstLine="576"/>
        <w:rPr>
          <w:rFonts w:ascii="Times New Roman" w:hAnsi="Times New Roman" w:cs="Times New Roman"/>
          <w:color w:val="000000" w:themeColor="text1"/>
          <w:sz w:val="26"/>
          <w:szCs w:val="26"/>
        </w:rPr>
      </w:pPr>
    </w:p>
    <w:p w:rsidR="006F622D" w:rsidRPr="00E3148E" w:rsidRDefault="006F622D" w:rsidP="00135EB8">
      <w:pPr>
        <w:ind w:left="7788" w:firstLine="708"/>
        <w:jc w:val="right"/>
        <w:rPr>
          <w:rFonts w:ascii="Times New Roman" w:hAnsi="Times New Roman" w:cs="Times New Roman"/>
          <w:color w:val="000000" w:themeColor="text1"/>
          <w:sz w:val="26"/>
          <w:szCs w:val="26"/>
        </w:rPr>
      </w:pPr>
    </w:p>
    <w:p w:rsidR="006627D0" w:rsidRPr="00BF0F82" w:rsidRDefault="006627D0" w:rsidP="006627D0">
      <w:pPr>
        <w:tabs>
          <w:tab w:val="left" w:pos="13041"/>
        </w:tabs>
        <w:jc w:val="center"/>
        <w:rPr>
          <w:rFonts w:ascii="Times New Roman" w:hAnsi="Times New Roman" w:cs="Times New Roman"/>
          <w:b/>
          <w:bCs/>
          <w:sz w:val="26"/>
          <w:szCs w:val="26"/>
        </w:rPr>
      </w:pPr>
      <w:r w:rsidRPr="00BF0F82">
        <w:rPr>
          <w:rFonts w:ascii="Times New Roman" w:hAnsi="Times New Roman" w:cs="Times New Roman"/>
          <w:b/>
          <w:bCs/>
          <w:sz w:val="26"/>
          <w:szCs w:val="26"/>
        </w:rPr>
        <w:t xml:space="preserve">Ресурсное обеспечение реализации муниципальной программы </w:t>
      </w:r>
    </w:p>
    <w:p w:rsidR="006627D0" w:rsidRPr="00BF0F82" w:rsidRDefault="006627D0" w:rsidP="006627D0">
      <w:pPr>
        <w:tabs>
          <w:tab w:val="left" w:pos="13041"/>
        </w:tabs>
        <w:jc w:val="center"/>
        <w:rPr>
          <w:rFonts w:ascii="Times New Roman" w:hAnsi="Times New Roman" w:cs="Times New Roman"/>
          <w:b/>
          <w:bCs/>
          <w:sz w:val="26"/>
          <w:szCs w:val="26"/>
        </w:rPr>
      </w:pPr>
      <w:r w:rsidRPr="00BF0F82">
        <w:rPr>
          <w:rFonts w:ascii="Times New Roman" w:hAnsi="Times New Roman" w:cs="Times New Roman"/>
          <w:b/>
          <w:bCs/>
          <w:sz w:val="26"/>
          <w:szCs w:val="26"/>
        </w:rPr>
        <w:t>за счет средств городского бюджета (тыс. руб.)</w:t>
      </w:r>
    </w:p>
    <w:p w:rsidR="006627D0" w:rsidRPr="00BF0F82" w:rsidRDefault="006627D0" w:rsidP="006627D0">
      <w:pPr>
        <w:tabs>
          <w:tab w:val="left" w:pos="13041"/>
        </w:tabs>
        <w:jc w:val="center"/>
        <w:rPr>
          <w:rFonts w:ascii="Times New Roman" w:hAnsi="Times New Roman" w:cs="Times New Roman"/>
          <w:b/>
          <w:bCs/>
          <w:sz w:val="26"/>
          <w:szCs w:val="26"/>
        </w:rPr>
      </w:pPr>
    </w:p>
    <w:tbl>
      <w:tblPr>
        <w:tblpPr w:leftFromText="180" w:rightFromText="180" w:vertAnchor="text" w:horzAnchor="margin" w:tblpXSpec="center" w:tblpY="102"/>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3685"/>
        <w:gridCol w:w="2336"/>
        <w:gridCol w:w="607"/>
        <w:gridCol w:w="567"/>
        <w:gridCol w:w="567"/>
        <w:gridCol w:w="567"/>
        <w:gridCol w:w="851"/>
        <w:gridCol w:w="992"/>
        <w:gridCol w:w="992"/>
        <w:gridCol w:w="1134"/>
        <w:gridCol w:w="1134"/>
      </w:tblGrid>
      <w:tr w:rsidR="006627D0" w:rsidRPr="00E3148E" w:rsidTr="00DD1D96">
        <w:trPr>
          <w:trHeight w:val="1306"/>
        </w:trPr>
        <w:tc>
          <w:tcPr>
            <w:tcW w:w="2127"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Статус</w:t>
            </w:r>
          </w:p>
        </w:tc>
        <w:tc>
          <w:tcPr>
            <w:tcW w:w="3685" w:type="dxa"/>
          </w:tcPr>
          <w:p w:rsidR="006627D0" w:rsidRPr="00BF0F82" w:rsidRDefault="006627D0" w:rsidP="00DD1D96">
            <w:pPr>
              <w:tabs>
                <w:tab w:val="left" w:pos="13041"/>
              </w:tabs>
              <w:jc w:val="center"/>
              <w:rPr>
                <w:rFonts w:ascii="Times New Roman" w:hAnsi="Times New Roman" w:cs="Times New Roman"/>
                <w:sz w:val="19"/>
                <w:szCs w:val="19"/>
              </w:rPr>
            </w:pPr>
            <w:r w:rsidRPr="00BF0F82">
              <w:rPr>
                <w:rFonts w:ascii="Times New Roman" w:hAnsi="Times New Roman" w:cs="Times New Roman"/>
                <w:sz w:val="19"/>
                <w:szCs w:val="19"/>
              </w:rPr>
              <w:t>Наименование муниципальной программы, подпрограммы муниципальной программы, основного мероприятия</w:t>
            </w:r>
          </w:p>
        </w:tc>
        <w:tc>
          <w:tcPr>
            <w:tcW w:w="2336"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Ответственный исполнитель, соисполнители, муниципальный заказчик (координатор)</w:t>
            </w:r>
          </w:p>
        </w:tc>
        <w:tc>
          <w:tcPr>
            <w:tcW w:w="2308" w:type="dxa"/>
            <w:gridSpan w:val="4"/>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Код бюджетной классификации</w:t>
            </w:r>
          </w:p>
        </w:tc>
        <w:tc>
          <w:tcPr>
            <w:tcW w:w="5103" w:type="dxa"/>
            <w:gridSpan w:val="5"/>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Расходы (тыс. рублей), годы</w:t>
            </w:r>
          </w:p>
        </w:tc>
      </w:tr>
      <w:tr w:rsidR="006627D0" w:rsidRPr="00E3148E" w:rsidTr="006627D0">
        <w:tc>
          <w:tcPr>
            <w:tcW w:w="2127" w:type="dxa"/>
          </w:tcPr>
          <w:p w:rsidR="006627D0" w:rsidRPr="00BF0F82" w:rsidRDefault="006627D0" w:rsidP="00DD1D96">
            <w:pPr>
              <w:rPr>
                <w:rFonts w:ascii="Times New Roman" w:hAnsi="Times New Roman" w:cs="Times New Roman"/>
                <w:sz w:val="20"/>
                <w:szCs w:val="20"/>
              </w:rPr>
            </w:pPr>
          </w:p>
        </w:tc>
        <w:tc>
          <w:tcPr>
            <w:tcW w:w="3685" w:type="dxa"/>
          </w:tcPr>
          <w:p w:rsidR="006627D0" w:rsidRPr="00BF0F82" w:rsidRDefault="006627D0" w:rsidP="00DD1D96">
            <w:pPr>
              <w:rPr>
                <w:rFonts w:ascii="Times New Roman" w:hAnsi="Times New Roman" w:cs="Times New Roman"/>
                <w:sz w:val="19"/>
                <w:szCs w:val="19"/>
              </w:rPr>
            </w:pPr>
          </w:p>
        </w:tc>
        <w:tc>
          <w:tcPr>
            <w:tcW w:w="2336" w:type="dxa"/>
          </w:tcPr>
          <w:p w:rsidR="006627D0" w:rsidRPr="00BF0F82" w:rsidRDefault="006627D0" w:rsidP="00DD1D96">
            <w:pPr>
              <w:rPr>
                <w:rFonts w:ascii="Times New Roman" w:hAnsi="Times New Roman" w:cs="Times New Roman"/>
                <w:sz w:val="20"/>
                <w:szCs w:val="20"/>
              </w:rPr>
            </w:pPr>
          </w:p>
        </w:tc>
        <w:tc>
          <w:tcPr>
            <w:tcW w:w="607" w:type="dxa"/>
          </w:tcPr>
          <w:p w:rsidR="006627D0" w:rsidRPr="00BF0F82" w:rsidRDefault="006627D0" w:rsidP="00DD1D96">
            <w:pPr>
              <w:tabs>
                <w:tab w:val="left" w:pos="13041"/>
              </w:tabs>
              <w:ind w:right="-106"/>
              <w:jc w:val="center"/>
              <w:rPr>
                <w:rFonts w:ascii="Times New Roman" w:hAnsi="Times New Roman" w:cs="Times New Roman"/>
                <w:sz w:val="20"/>
                <w:szCs w:val="20"/>
              </w:rPr>
            </w:pPr>
            <w:r w:rsidRPr="00BF0F82">
              <w:rPr>
                <w:rFonts w:ascii="Times New Roman" w:hAnsi="Times New Roman" w:cs="Times New Roman"/>
                <w:sz w:val="20"/>
                <w:szCs w:val="20"/>
              </w:rPr>
              <w:t>ГРБС</w:t>
            </w:r>
          </w:p>
        </w:tc>
        <w:tc>
          <w:tcPr>
            <w:tcW w:w="567" w:type="dxa"/>
          </w:tcPr>
          <w:p w:rsidR="006627D0" w:rsidRPr="00BF0F82" w:rsidRDefault="006627D0" w:rsidP="00DD1D96">
            <w:pPr>
              <w:tabs>
                <w:tab w:val="left" w:pos="13041"/>
              </w:tabs>
              <w:ind w:right="-108"/>
              <w:jc w:val="center"/>
              <w:rPr>
                <w:rFonts w:ascii="Times New Roman" w:hAnsi="Times New Roman" w:cs="Times New Roman"/>
                <w:sz w:val="20"/>
                <w:szCs w:val="20"/>
              </w:rPr>
            </w:pPr>
            <w:proofErr w:type="spellStart"/>
            <w:r w:rsidRPr="00BF0F82">
              <w:rPr>
                <w:rFonts w:ascii="Times New Roman" w:hAnsi="Times New Roman" w:cs="Times New Roman"/>
                <w:sz w:val="20"/>
                <w:szCs w:val="20"/>
              </w:rPr>
              <w:t>РзПр</w:t>
            </w:r>
            <w:proofErr w:type="spellEnd"/>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ЦСР</w:t>
            </w: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ВР</w:t>
            </w:r>
          </w:p>
        </w:tc>
        <w:tc>
          <w:tcPr>
            <w:tcW w:w="851"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2016 год</w:t>
            </w:r>
          </w:p>
        </w:tc>
        <w:tc>
          <w:tcPr>
            <w:tcW w:w="992"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2017 год</w:t>
            </w:r>
          </w:p>
        </w:tc>
        <w:tc>
          <w:tcPr>
            <w:tcW w:w="992"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2018 год</w:t>
            </w:r>
          </w:p>
        </w:tc>
        <w:tc>
          <w:tcPr>
            <w:tcW w:w="1134"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2019 год</w:t>
            </w:r>
          </w:p>
        </w:tc>
        <w:tc>
          <w:tcPr>
            <w:tcW w:w="1134" w:type="dxa"/>
          </w:tcPr>
          <w:p w:rsidR="006627D0" w:rsidRPr="00BF0F82" w:rsidRDefault="006627D0" w:rsidP="00DD1D96">
            <w:pPr>
              <w:tabs>
                <w:tab w:val="left" w:pos="13041"/>
              </w:tabs>
              <w:ind w:right="-108"/>
              <w:rPr>
                <w:rFonts w:ascii="Times New Roman" w:hAnsi="Times New Roman" w:cs="Times New Roman"/>
                <w:sz w:val="20"/>
                <w:szCs w:val="20"/>
              </w:rPr>
            </w:pPr>
            <w:r w:rsidRPr="00BF0F82">
              <w:rPr>
                <w:rFonts w:ascii="Times New Roman" w:hAnsi="Times New Roman" w:cs="Times New Roman"/>
                <w:sz w:val="20"/>
                <w:szCs w:val="20"/>
              </w:rPr>
              <w:t>2020 год</w:t>
            </w:r>
          </w:p>
        </w:tc>
      </w:tr>
      <w:tr w:rsidR="006627D0" w:rsidRPr="00E3148E" w:rsidTr="006627D0">
        <w:tc>
          <w:tcPr>
            <w:tcW w:w="2127" w:type="dxa"/>
          </w:tcPr>
          <w:p w:rsidR="006627D0" w:rsidRPr="00BF0F82" w:rsidRDefault="006627D0" w:rsidP="00DD1D96">
            <w:pPr>
              <w:pStyle w:val="a5"/>
              <w:numPr>
                <w:ilvl w:val="0"/>
                <w:numId w:val="1"/>
              </w:numPr>
              <w:spacing w:after="0" w:line="240" w:lineRule="auto"/>
              <w:jc w:val="center"/>
              <w:rPr>
                <w:rFonts w:ascii="Times New Roman" w:hAnsi="Times New Roman" w:cs="Times New Roman"/>
                <w:color w:val="000000"/>
                <w:sz w:val="20"/>
                <w:szCs w:val="20"/>
              </w:rPr>
            </w:pPr>
          </w:p>
        </w:tc>
        <w:tc>
          <w:tcPr>
            <w:tcW w:w="3685" w:type="dxa"/>
          </w:tcPr>
          <w:p w:rsidR="006627D0" w:rsidRPr="00BF0F82" w:rsidRDefault="006627D0" w:rsidP="00DD1D96">
            <w:pPr>
              <w:pStyle w:val="a5"/>
              <w:numPr>
                <w:ilvl w:val="0"/>
                <w:numId w:val="1"/>
              </w:numPr>
              <w:spacing w:after="0" w:line="240" w:lineRule="auto"/>
              <w:jc w:val="center"/>
              <w:rPr>
                <w:rFonts w:ascii="Times New Roman" w:hAnsi="Times New Roman" w:cs="Times New Roman"/>
                <w:color w:val="000000"/>
                <w:sz w:val="19"/>
                <w:szCs w:val="19"/>
              </w:rPr>
            </w:pPr>
          </w:p>
        </w:tc>
        <w:tc>
          <w:tcPr>
            <w:tcW w:w="2336" w:type="dxa"/>
          </w:tcPr>
          <w:p w:rsidR="006627D0" w:rsidRPr="00BF0F82" w:rsidRDefault="006627D0" w:rsidP="00DD1D96">
            <w:pPr>
              <w:pStyle w:val="a5"/>
              <w:numPr>
                <w:ilvl w:val="0"/>
                <w:numId w:val="1"/>
              </w:numPr>
              <w:spacing w:after="0" w:line="240" w:lineRule="auto"/>
              <w:jc w:val="center"/>
              <w:rPr>
                <w:rFonts w:ascii="Times New Roman" w:hAnsi="Times New Roman" w:cs="Times New Roman"/>
                <w:color w:val="000000"/>
                <w:sz w:val="20"/>
                <w:szCs w:val="20"/>
              </w:rPr>
            </w:pPr>
          </w:p>
        </w:tc>
        <w:tc>
          <w:tcPr>
            <w:tcW w:w="607" w:type="dxa"/>
          </w:tcPr>
          <w:p w:rsidR="006627D0" w:rsidRPr="00BF0F82" w:rsidRDefault="006627D0" w:rsidP="00DD1D96">
            <w:pPr>
              <w:pStyle w:val="a5"/>
              <w:numPr>
                <w:ilvl w:val="0"/>
                <w:numId w:val="1"/>
              </w:numPr>
              <w:spacing w:after="0" w:line="240" w:lineRule="auto"/>
              <w:rPr>
                <w:rFonts w:ascii="Times New Roman" w:hAnsi="Times New Roman" w:cs="Times New Roman"/>
                <w:color w:val="000000"/>
                <w:sz w:val="20"/>
                <w:szCs w:val="20"/>
              </w:rPr>
            </w:pPr>
          </w:p>
        </w:tc>
        <w:tc>
          <w:tcPr>
            <w:tcW w:w="567" w:type="dxa"/>
          </w:tcPr>
          <w:p w:rsidR="006627D0" w:rsidRPr="00BF0F82" w:rsidRDefault="006627D0" w:rsidP="00DD1D96">
            <w:pPr>
              <w:pStyle w:val="a5"/>
              <w:numPr>
                <w:ilvl w:val="0"/>
                <w:numId w:val="1"/>
              </w:numPr>
              <w:spacing w:after="0" w:line="240" w:lineRule="auto"/>
              <w:rPr>
                <w:rFonts w:ascii="Times New Roman" w:hAnsi="Times New Roman" w:cs="Times New Roman"/>
                <w:color w:val="000000"/>
                <w:sz w:val="20"/>
                <w:szCs w:val="20"/>
              </w:rPr>
            </w:pPr>
          </w:p>
        </w:tc>
        <w:tc>
          <w:tcPr>
            <w:tcW w:w="567" w:type="dxa"/>
          </w:tcPr>
          <w:p w:rsidR="006627D0" w:rsidRPr="00BF0F82" w:rsidRDefault="006627D0" w:rsidP="00DD1D96">
            <w:pPr>
              <w:pStyle w:val="a5"/>
              <w:numPr>
                <w:ilvl w:val="0"/>
                <w:numId w:val="1"/>
              </w:numPr>
              <w:spacing w:after="0" w:line="240" w:lineRule="auto"/>
              <w:rPr>
                <w:rFonts w:ascii="Times New Roman" w:hAnsi="Times New Roman" w:cs="Times New Roman"/>
                <w:color w:val="000000"/>
                <w:sz w:val="20"/>
                <w:szCs w:val="20"/>
              </w:rPr>
            </w:pPr>
          </w:p>
        </w:tc>
        <w:tc>
          <w:tcPr>
            <w:tcW w:w="567" w:type="dxa"/>
          </w:tcPr>
          <w:p w:rsidR="006627D0" w:rsidRPr="00BF0F82" w:rsidRDefault="006627D0" w:rsidP="00DD1D96">
            <w:pPr>
              <w:pStyle w:val="a5"/>
              <w:numPr>
                <w:ilvl w:val="0"/>
                <w:numId w:val="1"/>
              </w:numPr>
              <w:spacing w:after="0" w:line="240" w:lineRule="auto"/>
              <w:rPr>
                <w:rFonts w:ascii="Times New Roman" w:hAnsi="Times New Roman" w:cs="Times New Roman"/>
                <w:color w:val="000000"/>
                <w:sz w:val="20"/>
                <w:szCs w:val="20"/>
              </w:rPr>
            </w:pPr>
          </w:p>
        </w:tc>
        <w:tc>
          <w:tcPr>
            <w:tcW w:w="851" w:type="dxa"/>
          </w:tcPr>
          <w:p w:rsidR="006627D0" w:rsidRPr="00BF0F82" w:rsidRDefault="006627D0" w:rsidP="00DD1D96">
            <w:pPr>
              <w:pStyle w:val="a5"/>
              <w:numPr>
                <w:ilvl w:val="0"/>
                <w:numId w:val="1"/>
              </w:numPr>
              <w:spacing w:after="0" w:line="240" w:lineRule="auto"/>
              <w:rPr>
                <w:rFonts w:ascii="Times New Roman" w:hAnsi="Times New Roman" w:cs="Times New Roman"/>
                <w:color w:val="000000"/>
                <w:sz w:val="20"/>
                <w:szCs w:val="20"/>
              </w:rPr>
            </w:pPr>
          </w:p>
        </w:tc>
        <w:tc>
          <w:tcPr>
            <w:tcW w:w="992" w:type="dxa"/>
          </w:tcPr>
          <w:p w:rsidR="006627D0" w:rsidRPr="00BF0F82" w:rsidRDefault="006627D0" w:rsidP="00DD1D96">
            <w:pPr>
              <w:pStyle w:val="a5"/>
              <w:numPr>
                <w:ilvl w:val="0"/>
                <w:numId w:val="1"/>
              </w:numPr>
              <w:spacing w:after="0" w:line="240" w:lineRule="auto"/>
              <w:rPr>
                <w:rFonts w:ascii="Times New Roman" w:hAnsi="Times New Roman" w:cs="Times New Roman"/>
                <w:color w:val="000000"/>
                <w:sz w:val="20"/>
                <w:szCs w:val="20"/>
              </w:rPr>
            </w:pPr>
          </w:p>
        </w:tc>
        <w:tc>
          <w:tcPr>
            <w:tcW w:w="992" w:type="dxa"/>
          </w:tcPr>
          <w:p w:rsidR="006627D0" w:rsidRPr="00BF0F82" w:rsidRDefault="006627D0" w:rsidP="00DD1D96">
            <w:pPr>
              <w:pStyle w:val="a5"/>
              <w:numPr>
                <w:ilvl w:val="0"/>
                <w:numId w:val="1"/>
              </w:numPr>
              <w:spacing w:after="0" w:line="240" w:lineRule="auto"/>
              <w:rPr>
                <w:rFonts w:ascii="Times New Roman" w:hAnsi="Times New Roman" w:cs="Times New Roman"/>
                <w:color w:val="000000"/>
                <w:sz w:val="20"/>
                <w:szCs w:val="20"/>
              </w:rPr>
            </w:pPr>
          </w:p>
        </w:tc>
        <w:tc>
          <w:tcPr>
            <w:tcW w:w="1134" w:type="dxa"/>
          </w:tcPr>
          <w:p w:rsidR="006627D0" w:rsidRPr="00BF0F82" w:rsidRDefault="006627D0" w:rsidP="00DD1D96">
            <w:pPr>
              <w:pStyle w:val="a5"/>
              <w:numPr>
                <w:ilvl w:val="0"/>
                <w:numId w:val="1"/>
              </w:numPr>
              <w:spacing w:after="0" w:line="240" w:lineRule="auto"/>
              <w:rPr>
                <w:rFonts w:ascii="Times New Roman" w:hAnsi="Times New Roman" w:cs="Times New Roman"/>
                <w:color w:val="000000"/>
                <w:sz w:val="20"/>
                <w:szCs w:val="20"/>
              </w:rPr>
            </w:pPr>
          </w:p>
        </w:tc>
        <w:tc>
          <w:tcPr>
            <w:tcW w:w="1134" w:type="dxa"/>
          </w:tcPr>
          <w:p w:rsidR="006627D0" w:rsidRPr="00BF0F82" w:rsidRDefault="006627D0" w:rsidP="00DD1D96">
            <w:pPr>
              <w:pStyle w:val="a5"/>
              <w:numPr>
                <w:ilvl w:val="0"/>
                <w:numId w:val="1"/>
              </w:numPr>
              <w:spacing w:after="0" w:line="240" w:lineRule="auto"/>
              <w:rPr>
                <w:rFonts w:ascii="Times New Roman" w:hAnsi="Times New Roman" w:cs="Times New Roman"/>
                <w:color w:val="000000"/>
                <w:sz w:val="20"/>
                <w:szCs w:val="20"/>
              </w:rPr>
            </w:pPr>
          </w:p>
        </w:tc>
      </w:tr>
      <w:tr w:rsidR="006627D0" w:rsidRPr="00E3148E" w:rsidTr="006627D0">
        <w:tc>
          <w:tcPr>
            <w:tcW w:w="2127" w:type="dxa"/>
            <w:vMerge w:val="restart"/>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Муниципальная программа</w:t>
            </w:r>
          </w:p>
        </w:tc>
        <w:tc>
          <w:tcPr>
            <w:tcW w:w="3685" w:type="dxa"/>
            <w:vMerge w:val="restart"/>
          </w:tcPr>
          <w:p w:rsidR="006627D0" w:rsidRPr="00BF0F82" w:rsidRDefault="006627D0" w:rsidP="00DD1D96">
            <w:pPr>
              <w:autoSpaceDE w:val="0"/>
              <w:autoSpaceDN w:val="0"/>
              <w:adjustRightInd w:val="0"/>
              <w:jc w:val="center"/>
              <w:rPr>
                <w:rFonts w:ascii="Times New Roman" w:hAnsi="Times New Roman" w:cs="Times New Roman"/>
                <w:b/>
                <w:bCs/>
                <w:sz w:val="19"/>
                <w:szCs w:val="19"/>
              </w:rPr>
            </w:pPr>
            <w:r w:rsidRPr="00BF0F82">
              <w:rPr>
                <w:rFonts w:ascii="Times New Roman" w:hAnsi="Times New Roman" w:cs="Times New Roman"/>
                <w:b/>
                <w:bCs/>
                <w:sz w:val="19"/>
                <w:szCs w:val="19"/>
              </w:rPr>
              <w:t>«Развитие транспортной системы</w:t>
            </w:r>
          </w:p>
          <w:p w:rsidR="006627D0" w:rsidRPr="00BF0F82" w:rsidRDefault="006627D0" w:rsidP="00DD1D96">
            <w:pPr>
              <w:autoSpaceDE w:val="0"/>
              <w:autoSpaceDN w:val="0"/>
              <w:adjustRightInd w:val="0"/>
              <w:jc w:val="center"/>
              <w:rPr>
                <w:rFonts w:ascii="Times New Roman" w:hAnsi="Times New Roman" w:cs="Times New Roman"/>
                <w:sz w:val="19"/>
                <w:szCs w:val="19"/>
              </w:rPr>
            </w:pPr>
            <w:r w:rsidRPr="00BF0F82">
              <w:rPr>
                <w:rFonts w:ascii="Times New Roman" w:hAnsi="Times New Roman" w:cs="Times New Roman"/>
                <w:b/>
                <w:bCs/>
                <w:sz w:val="19"/>
                <w:szCs w:val="19"/>
              </w:rPr>
              <w:t>города Курчатова и безопасности дорожного движения на 2016-2020 годы»</w:t>
            </w:r>
          </w:p>
        </w:tc>
        <w:tc>
          <w:tcPr>
            <w:tcW w:w="2336"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Всего</w:t>
            </w:r>
          </w:p>
        </w:tc>
        <w:tc>
          <w:tcPr>
            <w:tcW w:w="60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18"/>
                <w:szCs w:val="18"/>
              </w:rPr>
            </w:pPr>
          </w:p>
        </w:tc>
        <w:tc>
          <w:tcPr>
            <w:tcW w:w="851" w:type="dxa"/>
          </w:tcPr>
          <w:p w:rsidR="006627D0" w:rsidRPr="00BF0F82" w:rsidRDefault="006627D0" w:rsidP="00DD1D96">
            <w:pPr>
              <w:tabs>
                <w:tab w:val="left" w:pos="13041"/>
              </w:tabs>
              <w:jc w:val="center"/>
              <w:rPr>
                <w:rFonts w:ascii="Times New Roman" w:hAnsi="Times New Roman" w:cs="Times New Roman"/>
                <w:b/>
                <w:bCs/>
                <w:sz w:val="18"/>
                <w:szCs w:val="18"/>
              </w:rPr>
            </w:pPr>
            <w:r w:rsidRPr="00BF0F82">
              <w:rPr>
                <w:rFonts w:ascii="Times New Roman" w:hAnsi="Times New Roman" w:cs="Times New Roman"/>
                <w:b/>
                <w:bCs/>
                <w:sz w:val="18"/>
                <w:szCs w:val="18"/>
              </w:rPr>
              <w:t>8025,505</w:t>
            </w:r>
          </w:p>
        </w:tc>
        <w:tc>
          <w:tcPr>
            <w:tcW w:w="992" w:type="dxa"/>
          </w:tcPr>
          <w:p w:rsidR="006627D0" w:rsidRPr="00BF0F82" w:rsidRDefault="006627D0" w:rsidP="00DD1D96">
            <w:pPr>
              <w:tabs>
                <w:tab w:val="left" w:pos="13041"/>
              </w:tabs>
              <w:jc w:val="center"/>
              <w:rPr>
                <w:rFonts w:ascii="Times New Roman" w:hAnsi="Times New Roman" w:cs="Times New Roman"/>
                <w:b/>
                <w:bCs/>
                <w:sz w:val="18"/>
                <w:szCs w:val="18"/>
              </w:rPr>
            </w:pPr>
            <w:r w:rsidRPr="00BF0F82">
              <w:rPr>
                <w:rFonts w:ascii="Times New Roman" w:hAnsi="Times New Roman" w:cs="Times New Roman"/>
                <w:b/>
                <w:bCs/>
                <w:sz w:val="18"/>
                <w:szCs w:val="18"/>
              </w:rPr>
              <w:t>12072,026</w:t>
            </w:r>
          </w:p>
        </w:tc>
        <w:tc>
          <w:tcPr>
            <w:tcW w:w="992" w:type="dxa"/>
          </w:tcPr>
          <w:p w:rsidR="006627D0" w:rsidRPr="006627D0" w:rsidRDefault="009C6804" w:rsidP="00DD1D96">
            <w:pPr>
              <w:tabs>
                <w:tab w:val="left" w:pos="13041"/>
              </w:tabs>
              <w:ind w:right="-108"/>
              <w:jc w:val="center"/>
              <w:rPr>
                <w:rFonts w:ascii="Times New Roman" w:hAnsi="Times New Roman" w:cs="Times New Roman"/>
                <w:b/>
                <w:bCs/>
                <w:color w:val="FF0000"/>
                <w:sz w:val="18"/>
                <w:szCs w:val="18"/>
                <w:lang w:val="en-US"/>
              </w:rPr>
            </w:pPr>
            <w:r>
              <w:rPr>
                <w:rFonts w:ascii="Times New Roman" w:hAnsi="Times New Roman" w:cs="Times New Roman"/>
                <w:b/>
                <w:bCs/>
                <w:color w:val="FF0000"/>
                <w:sz w:val="18"/>
                <w:szCs w:val="18"/>
              </w:rPr>
              <w:t>1484</w:t>
            </w:r>
            <w:r w:rsidR="00DD1D96">
              <w:rPr>
                <w:rFonts w:ascii="Times New Roman" w:hAnsi="Times New Roman" w:cs="Times New Roman"/>
                <w:b/>
                <w:bCs/>
                <w:color w:val="FF0000"/>
                <w:sz w:val="18"/>
                <w:szCs w:val="18"/>
              </w:rPr>
              <w:t>4,977</w:t>
            </w:r>
          </w:p>
        </w:tc>
        <w:tc>
          <w:tcPr>
            <w:tcW w:w="1134" w:type="dxa"/>
          </w:tcPr>
          <w:p w:rsidR="006627D0" w:rsidRPr="00BF0F82" w:rsidRDefault="006627D0" w:rsidP="00DD1D96">
            <w:pPr>
              <w:tabs>
                <w:tab w:val="left" w:pos="13041"/>
              </w:tabs>
              <w:jc w:val="center"/>
              <w:rPr>
                <w:rFonts w:ascii="Times New Roman" w:hAnsi="Times New Roman" w:cs="Times New Roman"/>
                <w:b/>
                <w:bCs/>
                <w:sz w:val="18"/>
                <w:szCs w:val="18"/>
              </w:rPr>
            </w:pPr>
            <w:r w:rsidRPr="00BF0F82">
              <w:rPr>
                <w:rFonts w:ascii="Times New Roman" w:hAnsi="Times New Roman" w:cs="Times New Roman"/>
                <w:b/>
                <w:bCs/>
                <w:sz w:val="18"/>
                <w:szCs w:val="18"/>
              </w:rPr>
              <w:t>4301,648</w:t>
            </w:r>
          </w:p>
        </w:tc>
        <w:tc>
          <w:tcPr>
            <w:tcW w:w="1134" w:type="dxa"/>
          </w:tcPr>
          <w:p w:rsidR="006627D0" w:rsidRPr="00BF0F82" w:rsidRDefault="006627D0" w:rsidP="00DD1D96">
            <w:pPr>
              <w:tabs>
                <w:tab w:val="left" w:pos="13041"/>
              </w:tabs>
              <w:jc w:val="left"/>
              <w:rPr>
                <w:rFonts w:ascii="Times New Roman" w:hAnsi="Times New Roman" w:cs="Times New Roman"/>
                <w:b/>
                <w:bCs/>
                <w:sz w:val="18"/>
                <w:szCs w:val="18"/>
              </w:rPr>
            </w:pPr>
            <w:r w:rsidRPr="00BF0F82">
              <w:rPr>
                <w:rFonts w:ascii="Times New Roman" w:hAnsi="Times New Roman" w:cs="Times New Roman"/>
                <w:b/>
                <w:bCs/>
                <w:sz w:val="18"/>
                <w:szCs w:val="18"/>
              </w:rPr>
              <w:t>4301,648</w:t>
            </w:r>
          </w:p>
        </w:tc>
      </w:tr>
      <w:tr w:rsidR="006627D0" w:rsidRPr="00E3148E" w:rsidTr="006627D0">
        <w:tc>
          <w:tcPr>
            <w:tcW w:w="2127" w:type="dxa"/>
            <w:vMerge/>
            <w:vAlign w:val="center"/>
          </w:tcPr>
          <w:p w:rsidR="006627D0" w:rsidRPr="00BF0F82" w:rsidRDefault="006627D0" w:rsidP="00DD1D96">
            <w:pPr>
              <w:rPr>
                <w:rFonts w:ascii="Times New Roman" w:hAnsi="Times New Roman" w:cs="Times New Roman"/>
                <w:sz w:val="20"/>
                <w:szCs w:val="20"/>
              </w:rPr>
            </w:pPr>
          </w:p>
        </w:tc>
        <w:tc>
          <w:tcPr>
            <w:tcW w:w="3685" w:type="dxa"/>
            <w:vMerge/>
            <w:vAlign w:val="center"/>
          </w:tcPr>
          <w:p w:rsidR="006627D0" w:rsidRPr="00BF0F82" w:rsidRDefault="006627D0" w:rsidP="00DD1D96">
            <w:pPr>
              <w:rPr>
                <w:rFonts w:ascii="Times New Roman" w:hAnsi="Times New Roman" w:cs="Times New Roman"/>
                <w:b/>
                <w:bCs/>
                <w:sz w:val="19"/>
                <w:szCs w:val="19"/>
              </w:rPr>
            </w:pPr>
          </w:p>
        </w:tc>
        <w:tc>
          <w:tcPr>
            <w:tcW w:w="2336" w:type="dxa"/>
          </w:tcPr>
          <w:p w:rsidR="006627D0" w:rsidRPr="00BF0F82" w:rsidRDefault="006627D0" w:rsidP="00DD1D96">
            <w:pPr>
              <w:rPr>
                <w:rFonts w:ascii="Times New Roman" w:hAnsi="Times New Roman" w:cs="Times New Roman"/>
                <w:sz w:val="20"/>
                <w:szCs w:val="20"/>
              </w:rPr>
            </w:pPr>
            <w:r w:rsidRPr="00BF0F82">
              <w:rPr>
                <w:rFonts w:ascii="Times New Roman" w:hAnsi="Times New Roman" w:cs="Times New Roman"/>
                <w:sz w:val="20"/>
                <w:szCs w:val="20"/>
              </w:rPr>
              <w:t xml:space="preserve">Ответственный исполнитель МКУ «Управление </w:t>
            </w:r>
            <w:proofErr w:type="gramStart"/>
            <w:r w:rsidRPr="00BF0F82">
              <w:rPr>
                <w:rFonts w:ascii="Times New Roman" w:hAnsi="Times New Roman" w:cs="Times New Roman"/>
                <w:sz w:val="20"/>
                <w:szCs w:val="20"/>
              </w:rPr>
              <w:t>городского</w:t>
            </w:r>
            <w:proofErr w:type="gramEnd"/>
          </w:p>
          <w:p w:rsidR="006627D0" w:rsidRPr="00BF0F82" w:rsidRDefault="006627D0" w:rsidP="00DD1D96">
            <w:pPr>
              <w:rPr>
                <w:rFonts w:ascii="Times New Roman" w:hAnsi="Times New Roman" w:cs="Times New Roman"/>
              </w:rPr>
            </w:pPr>
            <w:r w:rsidRPr="00BF0F82">
              <w:rPr>
                <w:rFonts w:ascii="Times New Roman" w:hAnsi="Times New Roman" w:cs="Times New Roman"/>
                <w:sz w:val="20"/>
                <w:szCs w:val="20"/>
              </w:rPr>
              <w:t>хозяйства г</w:t>
            </w:r>
            <w:proofErr w:type="gramStart"/>
            <w:r w:rsidRPr="00BF0F82">
              <w:rPr>
                <w:rFonts w:ascii="Times New Roman" w:hAnsi="Times New Roman" w:cs="Times New Roman"/>
                <w:sz w:val="20"/>
                <w:szCs w:val="20"/>
              </w:rPr>
              <w:t>.К</w:t>
            </w:r>
            <w:proofErr w:type="gramEnd"/>
            <w:r w:rsidRPr="00BF0F82">
              <w:rPr>
                <w:rFonts w:ascii="Times New Roman" w:hAnsi="Times New Roman" w:cs="Times New Roman"/>
                <w:sz w:val="20"/>
                <w:szCs w:val="20"/>
              </w:rPr>
              <w:t>урчатова»</w:t>
            </w:r>
          </w:p>
        </w:tc>
        <w:tc>
          <w:tcPr>
            <w:tcW w:w="60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18"/>
                <w:szCs w:val="18"/>
              </w:rPr>
            </w:pPr>
          </w:p>
        </w:tc>
        <w:tc>
          <w:tcPr>
            <w:tcW w:w="851" w:type="dxa"/>
          </w:tcPr>
          <w:p w:rsidR="006627D0" w:rsidRPr="00BF0F82" w:rsidRDefault="006627D0" w:rsidP="00DD1D96">
            <w:pPr>
              <w:tabs>
                <w:tab w:val="left" w:pos="13041"/>
              </w:tabs>
              <w:jc w:val="center"/>
              <w:rPr>
                <w:rFonts w:ascii="Times New Roman" w:hAnsi="Times New Roman" w:cs="Times New Roman"/>
                <w:b/>
                <w:bCs/>
                <w:sz w:val="18"/>
                <w:szCs w:val="18"/>
              </w:rPr>
            </w:pPr>
            <w:r w:rsidRPr="00BF0F82">
              <w:rPr>
                <w:rFonts w:ascii="Times New Roman" w:hAnsi="Times New Roman" w:cs="Times New Roman"/>
                <w:b/>
                <w:bCs/>
                <w:sz w:val="18"/>
                <w:szCs w:val="18"/>
              </w:rPr>
              <w:t>2932,226</w:t>
            </w:r>
          </w:p>
        </w:tc>
        <w:tc>
          <w:tcPr>
            <w:tcW w:w="992" w:type="dxa"/>
          </w:tcPr>
          <w:p w:rsidR="006627D0" w:rsidRPr="00BF0F82" w:rsidRDefault="006627D0" w:rsidP="00DD1D96">
            <w:pPr>
              <w:tabs>
                <w:tab w:val="left" w:pos="13041"/>
              </w:tabs>
              <w:jc w:val="center"/>
              <w:rPr>
                <w:rFonts w:ascii="Times New Roman" w:hAnsi="Times New Roman" w:cs="Times New Roman"/>
                <w:b/>
                <w:bCs/>
                <w:sz w:val="18"/>
                <w:szCs w:val="18"/>
              </w:rPr>
            </w:pPr>
            <w:r w:rsidRPr="00BF0F82">
              <w:rPr>
                <w:rFonts w:ascii="Times New Roman" w:hAnsi="Times New Roman" w:cs="Times New Roman"/>
                <w:b/>
                <w:bCs/>
                <w:sz w:val="18"/>
                <w:szCs w:val="18"/>
              </w:rPr>
              <w:t>4390,458</w:t>
            </w:r>
          </w:p>
        </w:tc>
        <w:tc>
          <w:tcPr>
            <w:tcW w:w="992" w:type="dxa"/>
          </w:tcPr>
          <w:p w:rsidR="006627D0" w:rsidRPr="006627D0" w:rsidRDefault="006627D0" w:rsidP="00DD1D96">
            <w:pPr>
              <w:tabs>
                <w:tab w:val="left" w:pos="13041"/>
              </w:tabs>
              <w:ind w:right="-108"/>
              <w:jc w:val="center"/>
              <w:rPr>
                <w:rFonts w:ascii="Times New Roman" w:hAnsi="Times New Roman" w:cs="Times New Roman"/>
                <w:b/>
                <w:bCs/>
                <w:color w:val="FF0000"/>
                <w:sz w:val="18"/>
                <w:szCs w:val="18"/>
              </w:rPr>
            </w:pPr>
            <w:r w:rsidRPr="006627D0">
              <w:rPr>
                <w:rFonts w:ascii="Times New Roman" w:hAnsi="Times New Roman" w:cs="Times New Roman"/>
                <w:b/>
                <w:bCs/>
                <w:color w:val="FF0000"/>
                <w:sz w:val="18"/>
                <w:szCs w:val="18"/>
              </w:rPr>
              <w:t>9389,957</w:t>
            </w:r>
          </w:p>
        </w:tc>
        <w:tc>
          <w:tcPr>
            <w:tcW w:w="1134" w:type="dxa"/>
          </w:tcPr>
          <w:p w:rsidR="006627D0" w:rsidRPr="00BF0F82" w:rsidRDefault="006627D0" w:rsidP="00DD1D96">
            <w:pPr>
              <w:tabs>
                <w:tab w:val="left" w:pos="13041"/>
              </w:tabs>
              <w:jc w:val="center"/>
              <w:rPr>
                <w:rFonts w:ascii="Times New Roman" w:hAnsi="Times New Roman" w:cs="Times New Roman"/>
                <w:b/>
                <w:bCs/>
                <w:sz w:val="18"/>
                <w:szCs w:val="18"/>
              </w:rPr>
            </w:pPr>
            <w:r w:rsidRPr="00BF0F82">
              <w:rPr>
                <w:rFonts w:ascii="Times New Roman" w:hAnsi="Times New Roman" w:cs="Times New Roman"/>
                <w:b/>
                <w:bCs/>
                <w:sz w:val="18"/>
                <w:szCs w:val="18"/>
              </w:rPr>
              <w:t>1546,576</w:t>
            </w:r>
          </w:p>
        </w:tc>
        <w:tc>
          <w:tcPr>
            <w:tcW w:w="1134" w:type="dxa"/>
          </w:tcPr>
          <w:p w:rsidR="006627D0" w:rsidRPr="00BF0F82" w:rsidRDefault="006627D0" w:rsidP="00DD1D96">
            <w:pPr>
              <w:tabs>
                <w:tab w:val="left" w:pos="13041"/>
              </w:tabs>
              <w:jc w:val="left"/>
              <w:rPr>
                <w:rFonts w:ascii="Times New Roman" w:hAnsi="Times New Roman" w:cs="Times New Roman"/>
                <w:b/>
                <w:bCs/>
                <w:sz w:val="18"/>
                <w:szCs w:val="18"/>
              </w:rPr>
            </w:pPr>
            <w:r w:rsidRPr="00BF0F82">
              <w:rPr>
                <w:rFonts w:ascii="Times New Roman" w:hAnsi="Times New Roman" w:cs="Times New Roman"/>
                <w:b/>
                <w:bCs/>
                <w:sz w:val="18"/>
                <w:szCs w:val="18"/>
              </w:rPr>
              <w:t>1546,576</w:t>
            </w:r>
          </w:p>
        </w:tc>
      </w:tr>
      <w:tr w:rsidR="006627D0" w:rsidRPr="00E3148E" w:rsidTr="006627D0">
        <w:tc>
          <w:tcPr>
            <w:tcW w:w="2127" w:type="dxa"/>
            <w:vMerge/>
            <w:vAlign w:val="center"/>
          </w:tcPr>
          <w:p w:rsidR="006627D0" w:rsidRPr="00BF0F82" w:rsidRDefault="006627D0" w:rsidP="00DD1D96">
            <w:pPr>
              <w:rPr>
                <w:rFonts w:ascii="Times New Roman" w:hAnsi="Times New Roman" w:cs="Times New Roman"/>
                <w:sz w:val="20"/>
                <w:szCs w:val="20"/>
              </w:rPr>
            </w:pPr>
          </w:p>
        </w:tc>
        <w:tc>
          <w:tcPr>
            <w:tcW w:w="3685" w:type="dxa"/>
            <w:vMerge/>
            <w:vAlign w:val="center"/>
          </w:tcPr>
          <w:p w:rsidR="006627D0" w:rsidRPr="00BF0F82" w:rsidRDefault="006627D0" w:rsidP="00DD1D96">
            <w:pPr>
              <w:rPr>
                <w:rFonts w:ascii="Times New Roman" w:hAnsi="Times New Roman" w:cs="Times New Roman"/>
                <w:b/>
                <w:bCs/>
                <w:sz w:val="19"/>
                <w:szCs w:val="19"/>
              </w:rPr>
            </w:pPr>
          </w:p>
        </w:tc>
        <w:tc>
          <w:tcPr>
            <w:tcW w:w="2336" w:type="dxa"/>
          </w:tcPr>
          <w:p w:rsidR="006627D0" w:rsidRPr="00BF0F82" w:rsidRDefault="006627D0" w:rsidP="00DD1D96">
            <w:pPr>
              <w:tabs>
                <w:tab w:val="left" w:pos="13041"/>
              </w:tabs>
              <w:rPr>
                <w:rFonts w:ascii="Times New Roman" w:hAnsi="Times New Roman" w:cs="Times New Roman"/>
                <w:sz w:val="20"/>
                <w:szCs w:val="20"/>
              </w:rPr>
            </w:pPr>
            <w:r w:rsidRPr="00BF0F82">
              <w:rPr>
                <w:rFonts w:ascii="Times New Roman" w:hAnsi="Times New Roman" w:cs="Times New Roman"/>
                <w:sz w:val="20"/>
                <w:szCs w:val="20"/>
              </w:rPr>
              <w:t xml:space="preserve">Комитет по управлению имуществом           </w:t>
            </w:r>
          </w:p>
          <w:p w:rsidR="006627D0" w:rsidRPr="00BF0F82" w:rsidRDefault="006627D0" w:rsidP="00DD1D96">
            <w:pPr>
              <w:tabs>
                <w:tab w:val="left" w:pos="13041"/>
              </w:tabs>
              <w:rPr>
                <w:rFonts w:ascii="Times New Roman" w:hAnsi="Times New Roman" w:cs="Times New Roman"/>
                <w:b/>
                <w:bCs/>
                <w:sz w:val="20"/>
                <w:szCs w:val="20"/>
              </w:rPr>
            </w:pPr>
            <w:r w:rsidRPr="00BF0F82">
              <w:rPr>
                <w:rFonts w:ascii="Times New Roman" w:hAnsi="Times New Roman" w:cs="Times New Roman"/>
                <w:sz w:val="20"/>
                <w:szCs w:val="20"/>
              </w:rPr>
              <w:t xml:space="preserve"> г. Курчатова</w:t>
            </w:r>
          </w:p>
        </w:tc>
        <w:tc>
          <w:tcPr>
            <w:tcW w:w="60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18"/>
                <w:szCs w:val="18"/>
              </w:rPr>
            </w:pPr>
          </w:p>
        </w:tc>
        <w:tc>
          <w:tcPr>
            <w:tcW w:w="851" w:type="dxa"/>
          </w:tcPr>
          <w:p w:rsidR="006627D0" w:rsidRPr="00BF0F82" w:rsidRDefault="006627D0" w:rsidP="00DD1D96">
            <w:pPr>
              <w:tabs>
                <w:tab w:val="left" w:pos="13041"/>
              </w:tabs>
              <w:jc w:val="center"/>
              <w:rPr>
                <w:rFonts w:ascii="Times New Roman" w:hAnsi="Times New Roman" w:cs="Times New Roman"/>
                <w:b/>
                <w:bCs/>
                <w:sz w:val="18"/>
                <w:szCs w:val="18"/>
              </w:rPr>
            </w:pPr>
            <w:r w:rsidRPr="00BF0F82">
              <w:rPr>
                <w:rFonts w:ascii="Times New Roman" w:hAnsi="Times New Roman" w:cs="Times New Roman"/>
                <w:b/>
                <w:bCs/>
                <w:sz w:val="18"/>
                <w:szCs w:val="18"/>
              </w:rPr>
              <w:t>23,000</w:t>
            </w:r>
          </w:p>
        </w:tc>
        <w:tc>
          <w:tcPr>
            <w:tcW w:w="992" w:type="dxa"/>
          </w:tcPr>
          <w:p w:rsidR="006627D0" w:rsidRPr="00BF0F82" w:rsidRDefault="006627D0" w:rsidP="00DD1D96">
            <w:pPr>
              <w:tabs>
                <w:tab w:val="left" w:pos="13041"/>
              </w:tabs>
              <w:jc w:val="center"/>
              <w:rPr>
                <w:rFonts w:ascii="Times New Roman" w:hAnsi="Times New Roman" w:cs="Times New Roman"/>
                <w:b/>
                <w:bCs/>
                <w:sz w:val="18"/>
                <w:szCs w:val="18"/>
              </w:rPr>
            </w:pPr>
            <w:r w:rsidRPr="00BF0F82">
              <w:rPr>
                <w:rFonts w:ascii="Times New Roman" w:hAnsi="Times New Roman" w:cs="Times New Roman"/>
                <w:b/>
                <w:bCs/>
                <w:sz w:val="18"/>
                <w:szCs w:val="18"/>
              </w:rPr>
              <w:t>29,077</w:t>
            </w:r>
          </w:p>
        </w:tc>
        <w:tc>
          <w:tcPr>
            <w:tcW w:w="992" w:type="dxa"/>
          </w:tcPr>
          <w:p w:rsidR="006627D0" w:rsidRPr="00BF0F82" w:rsidRDefault="006627D0" w:rsidP="00DD1D96">
            <w:pPr>
              <w:tabs>
                <w:tab w:val="left" w:pos="13041"/>
              </w:tabs>
              <w:jc w:val="center"/>
              <w:rPr>
                <w:rFonts w:ascii="Times New Roman" w:hAnsi="Times New Roman" w:cs="Times New Roman"/>
                <w:b/>
                <w:bCs/>
                <w:sz w:val="18"/>
                <w:szCs w:val="18"/>
              </w:rPr>
            </w:pPr>
            <w:r w:rsidRPr="00BF0F82">
              <w:rPr>
                <w:rFonts w:ascii="Times New Roman" w:hAnsi="Times New Roman" w:cs="Times New Roman"/>
                <w:b/>
                <w:bCs/>
                <w:sz w:val="18"/>
                <w:szCs w:val="18"/>
              </w:rPr>
              <w:t>100,000</w:t>
            </w:r>
          </w:p>
        </w:tc>
        <w:tc>
          <w:tcPr>
            <w:tcW w:w="1134" w:type="dxa"/>
          </w:tcPr>
          <w:p w:rsidR="006627D0" w:rsidRPr="00BF0F82" w:rsidRDefault="006627D0" w:rsidP="00DD1D96">
            <w:pPr>
              <w:tabs>
                <w:tab w:val="left" w:pos="13041"/>
              </w:tabs>
              <w:jc w:val="center"/>
              <w:rPr>
                <w:rFonts w:ascii="Times New Roman" w:hAnsi="Times New Roman" w:cs="Times New Roman"/>
                <w:b/>
                <w:bCs/>
                <w:sz w:val="18"/>
                <w:szCs w:val="18"/>
              </w:rPr>
            </w:pPr>
            <w:r w:rsidRPr="00BF0F82">
              <w:rPr>
                <w:rFonts w:ascii="Times New Roman" w:hAnsi="Times New Roman" w:cs="Times New Roman"/>
                <w:b/>
                <w:bCs/>
                <w:sz w:val="18"/>
                <w:szCs w:val="18"/>
              </w:rPr>
              <w:t>100,000</w:t>
            </w:r>
          </w:p>
        </w:tc>
        <w:tc>
          <w:tcPr>
            <w:tcW w:w="1134" w:type="dxa"/>
          </w:tcPr>
          <w:p w:rsidR="006627D0" w:rsidRPr="00BF0F82" w:rsidRDefault="006627D0" w:rsidP="00DD1D96">
            <w:pPr>
              <w:tabs>
                <w:tab w:val="left" w:pos="13041"/>
              </w:tabs>
              <w:jc w:val="left"/>
              <w:rPr>
                <w:rFonts w:ascii="Times New Roman" w:hAnsi="Times New Roman" w:cs="Times New Roman"/>
                <w:b/>
                <w:bCs/>
                <w:sz w:val="18"/>
                <w:szCs w:val="18"/>
              </w:rPr>
            </w:pPr>
            <w:r w:rsidRPr="00BF0F82">
              <w:rPr>
                <w:rFonts w:ascii="Times New Roman" w:hAnsi="Times New Roman" w:cs="Times New Roman"/>
                <w:b/>
                <w:bCs/>
                <w:sz w:val="18"/>
                <w:szCs w:val="18"/>
              </w:rPr>
              <w:t>100,000</w:t>
            </w:r>
          </w:p>
        </w:tc>
      </w:tr>
      <w:tr w:rsidR="006627D0" w:rsidRPr="00E3148E" w:rsidTr="006627D0">
        <w:tc>
          <w:tcPr>
            <w:tcW w:w="2127" w:type="dxa"/>
            <w:vMerge/>
            <w:vAlign w:val="center"/>
          </w:tcPr>
          <w:p w:rsidR="006627D0" w:rsidRPr="00BF0F82" w:rsidRDefault="006627D0" w:rsidP="00DD1D96"/>
        </w:tc>
        <w:tc>
          <w:tcPr>
            <w:tcW w:w="3685" w:type="dxa"/>
            <w:vMerge/>
            <w:vAlign w:val="center"/>
          </w:tcPr>
          <w:p w:rsidR="006627D0" w:rsidRPr="00BF0F82" w:rsidRDefault="006627D0" w:rsidP="00DD1D96">
            <w:pPr>
              <w:rPr>
                <w:b/>
                <w:bCs/>
                <w:sz w:val="19"/>
                <w:szCs w:val="19"/>
              </w:rPr>
            </w:pPr>
          </w:p>
        </w:tc>
        <w:tc>
          <w:tcPr>
            <w:tcW w:w="2336" w:type="dxa"/>
          </w:tcPr>
          <w:p w:rsidR="006627D0" w:rsidRPr="00BF0F82" w:rsidRDefault="006627D0" w:rsidP="00DD1D96">
            <w:pPr>
              <w:tabs>
                <w:tab w:val="left" w:pos="13041"/>
              </w:tabs>
              <w:rPr>
                <w:rFonts w:ascii="Times New Roman" w:hAnsi="Times New Roman" w:cs="Times New Roman"/>
                <w:sz w:val="20"/>
                <w:szCs w:val="20"/>
              </w:rPr>
            </w:pPr>
            <w:r w:rsidRPr="00BF0F82">
              <w:rPr>
                <w:rFonts w:ascii="Times New Roman" w:hAnsi="Times New Roman" w:cs="Times New Roman"/>
                <w:sz w:val="20"/>
                <w:szCs w:val="20"/>
              </w:rPr>
              <w:t>КГХ г</w:t>
            </w:r>
            <w:proofErr w:type="gramStart"/>
            <w:r w:rsidRPr="00BF0F82">
              <w:rPr>
                <w:rFonts w:ascii="Times New Roman" w:hAnsi="Times New Roman" w:cs="Times New Roman"/>
                <w:sz w:val="20"/>
                <w:szCs w:val="20"/>
              </w:rPr>
              <w:t>.К</w:t>
            </w:r>
            <w:proofErr w:type="gramEnd"/>
            <w:r w:rsidRPr="00BF0F82">
              <w:rPr>
                <w:rFonts w:ascii="Times New Roman" w:hAnsi="Times New Roman" w:cs="Times New Roman"/>
                <w:sz w:val="20"/>
                <w:szCs w:val="20"/>
              </w:rPr>
              <w:t>урчатова</w:t>
            </w:r>
          </w:p>
        </w:tc>
        <w:tc>
          <w:tcPr>
            <w:tcW w:w="607" w:type="dxa"/>
          </w:tcPr>
          <w:p w:rsidR="006627D0" w:rsidRPr="00BF0F82" w:rsidRDefault="006627D0" w:rsidP="00DD1D96">
            <w:pPr>
              <w:tabs>
                <w:tab w:val="left" w:pos="13041"/>
              </w:tabs>
              <w:jc w:val="center"/>
            </w:pPr>
          </w:p>
        </w:tc>
        <w:tc>
          <w:tcPr>
            <w:tcW w:w="567" w:type="dxa"/>
          </w:tcPr>
          <w:p w:rsidR="006627D0" w:rsidRPr="00BF0F82" w:rsidRDefault="006627D0" w:rsidP="00DD1D96">
            <w:pPr>
              <w:tabs>
                <w:tab w:val="left" w:pos="13041"/>
              </w:tabs>
              <w:jc w:val="center"/>
            </w:pPr>
          </w:p>
        </w:tc>
        <w:tc>
          <w:tcPr>
            <w:tcW w:w="567" w:type="dxa"/>
          </w:tcPr>
          <w:p w:rsidR="006627D0" w:rsidRPr="00BF0F82" w:rsidRDefault="006627D0" w:rsidP="00DD1D96">
            <w:pPr>
              <w:tabs>
                <w:tab w:val="left" w:pos="13041"/>
              </w:tabs>
              <w:jc w:val="center"/>
            </w:pPr>
          </w:p>
        </w:tc>
        <w:tc>
          <w:tcPr>
            <w:tcW w:w="567" w:type="dxa"/>
          </w:tcPr>
          <w:p w:rsidR="006627D0" w:rsidRPr="00BF0F82" w:rsidRDefault="006627D0" w:rsidP="00DD1D96">
            <w:pPr>
              <w:tabs>
                <w:tab w:val="left" w:pos="13041"/>
              </w:tabs>
              <w:jc w:val="center"/>
              <w:rPr>
                <w:sz w:val="18"/>
                <w:szCs w:val="18"/>
              </w:rPr>
            </w:pPr>
          </w:p>
        </w:tc>
        <w:tc>
          <w:tcPr>
            <w:tcW w:w="851" w:type="dxa"/>
          </w:tcPr>
          <w:p w:rsidR="006627D0" w:rsidRPr="00BF0F82" w:rsidRDefault="006627D0" w:rsidP="00DD1D96">
            <w:pPr>
              <w:tabs>
                <w:tab w:val="left" w:pos="13041"/>
              </w:tabs>
              <w:jc w:val="center"/>
              <w:rPr>
                <w:rFonts w:ascii="Times New Roman" w:hAnsi="Times New Roman" w:cs="Times New Roman"/>
                <w:b/>
                <w:bCs/>
                <w:sz w:val="18"/>
                <w:szCs w:val="18"/>
              </w:rPr>
            </w:pPr>
            <w:r w:rsidRPr="00BF0F82">
              <w:rPr>
                <w:rFonts w:ascii="Times New Roman" w:hAnsi="Times New Roman" w:cs="Times New Roman"/>
                <w:b/>
                <w:bCs/>
                <w:sz w:val="18"/>
                <w:szCs w:val="18"/>
              </w:rPr>
              <w:t>20,000</w:t>
            </w:r>
          </w:p>
        </w:tc>
        <w:tc>
          <w:tcPr>
            <w:tcW w:w="992" w:type="dxa"/>
          </w:tcPr>
          <w:p w:rsidR="006627D0" w:rsidRPr="00BF0F82" w:rsidRDefault="006627D0" w:rsidP="00DD1D96">
            <w:pPr>
              <w:tabs>
                <w:tab w:val="left" w:pos="13041"/>
              </w:tabs>
              <w:jc w:val="center"/>
              <w:rPr>
                <w:rFonts w:ascii="Times New Roman" w:hAnsi="Times New Roman" w:cs="Times New Roman"/>
                <w:b/>
                <w:bCs/>
                <w:sz w:val="18"/>
                <w:szCs w:val="18"/>
              </w:rPr>
            </w:pPr>
          </w:p>
        </w:tc>
        <w:tc>
          <w:tcPr>
            <w:tcW w:w="992" w:type="dxa"/>
          </w:tcPr>
          <w:p w:rsidR="006627D0" w:rsidRPr="00BF0F82" w:rsidRDefault="006627D0" w:rsidP="00DD1D96">
            <w:pPr>
              <w:tabs>
                <w:tab w:val="left" w:pos="13041"/>
              </w:tabs>
              <w:jc w:val="center"/>
              <w:rPr>
                <w:rFonts w:ascii="Times New Roman" w:hAnsi="Times New Roman" w:cs="Times New Roman"/>
                <w:b/>
                <w:bCs/>
                <w:sz w:val="18"/>
                <w:szCs w:val="18"/>
              </w:rPr>
            </w:pPr>
          </w:p>
        </w:tc>
        <w:tc>
          <w:tcPr>
            <w:tcW w:w="1134" w:type="dxa"/>
          </w:tcPr>
          <w:p w:rsidR="006627D0" w:rsidRPr="00BF0F82" w:rsidRDefault="006627D0" w:rsidP="00DD1D96">
            <w:pPr>
              <w:tabs>
                <w:tab w:val="left" w:pos="13041"/>
              </w:tabs>
              <w:jc w:val="center"/>
              <w:rPr>
                <w:rFonts w:ascii="Times New Roman" w:hAnsi="Times New Roman" w:cs="Times New Roman"/>
                <w:b/>
                <w:bCs/>
                <w:sz w:val="18"/>
                <w:szCs w:val="18"/>
              </w:rPr>
            </w:pPr>
          </w:p>
        </w:tc>
        <w:tc>
          <w:tcPr>
            <w:tcW w:w="1134" w:type="dxa"/>
          </w:tcPr>
          <w:p w:rsidR="006627D0" w:rsidRPr="00BF0F82" w:rsidRDefault="006627D0" w:rsidP="00DD1D96">
            <w:pPr>
              <w:tabs>
                <w:tab w:val="left" w:pos="13041"/>
              </w:tabs>
              <w:jc w:val="left"/>
              <w:rPr>
                <w:rFonts w:ascii="Times New Roman" w:hAnsi="Times New Roman" w:cs="Times New Roman"/>
                <w:b/>
                <w:bCs/>
                <w:sz w:val="18"/>
                <w:szCs w:val="18"/>
              </w:rPr>
            </w:pPr>
          </w:p>
        </w:tc>
      </w:tr>
      <w:tr w:rsidR="006627D0" w:rsidRPr="00E3148E" w:rsidTr="006627D0">
        <w:tc>
          <w:tcPr>
            <w:tcW w:w="2127" w:type="dxa"/>
            <w:vMerge/>
            <w:vAlign w:val="center"/>
          </w:tcPr>
          <w:p w:rsidR="006627D0" w:rsidRPr="00BF0F82" w:rsidRDefault="006627D0" w:rsidP="00DD1D96"/>
        </w:tc>
        <w:tc>
          <w:tcPr>
            <w:tcW w:w="3685" w:type="dxa"/>
            <w:vMerge/>
            <w:vAlign w:val="center"/>
          </w:tcPr>
          <w:p w:rsidR="006627D0" w:rsidRPr="00BF0F82" w:rsidRDefault="006627D0" w:rsidP="00DD1D96">
            <w:pPr>
              <w:rPr>
                <w:b/>
                <w:bCs/>
                <w:sz w:val="19"/>
                <w:szCs w:val="19"/>
              </w:rPr>
            </w:pPr>
          </w:p>
        </w:tc>
        <w:tc>
          <w:tcPr>
            <w:tcW w:w="2336" w:type="dxa"/>
          </w:tcPr>
          <w:p w:rsidR="006627D0" w:rsidRPr="00BF0F82" w:rsidRDefault="006627D0" w:rsidP="00DD1D96">
            <w:pPr>
              <w:tabs>
                <w:tab w:val="left" w:pos="13041"/>
              </w:tabs>
              <w:rPr>
                <w:rFonts w:ascii="Times New Roman" w:hAnsi="Times New Roman" w:cs="Times New Roman"/>
                <w:sz w:val="20"/>
                <w:szCs w:val="20"/>
              </w:rPr>
            </w:pPr>
            <w:r w:rsidRPr="00BF0F82">
              <w:rPr>
                <w:rFonts w:ascii="Times New Roman" w:hAnsi="Times New Roman" w:cs="Times New Roman"/>
                <w:sz w:val="20"/>
                <w:szCs w:val="20"/>
              </w:rPr>
              <w:t>Администрация города Курчатова</w:t>
            </w:r>
          </w:p>
        </w:tc>
        <w:tc>
          <w:tcPr>
            <w:tcW w:w="607" w:type="dxa"/>
          </w:tcPr>
          <w:p w:rsidR="006627D0" w:rsidRPr="00BF0F82" w:rsidRDefault="006627D0" w:rsidP="00DD1D96">
            <w:pPr>
              <w:tabs>
                <w:tab w:val="left" w:pos="13041"/>
              </w:tabs>
              <w:jc w:val="center"/>
            </w:pPr>
          </w:p>
        </w:tc>
        <w:tc>
          <w:tcPr>
            <w:tcW w:w="567" w:type="dxa"/>
          </w:tcPr>
          <w:p w:rsidR="006627D0" w:rsidRPr="00BF0F82" w:rsidRDefault="006627D0" w:rsidP="00DD1D96">
            <w:pPr>
              <w:tabs>
                <w:tab w:val="left" w:pos="13041"/>
              </w:tabs>
              <w:jc w:val="center"/>
            </w:pPr>
          </w:p>
        </w:tc>
        <w:tc>
          <w:tcPr>
            <w:tcW w:w="567" w:type="dxa"/>
          </w:tcPr>
          <w:p w:rsidR="006627D0" w:rsidRPr="00BF0F82" w:rsidRDefault="006627D0" w:rsidP="00DD1D96">
            <w:pPr>
              <w:tabs>
                <w:tab w:val="left" w:pos="13041"/>
              </w:tabs>
              <w:jc w:val="center"/>
            </w:pPr>
          </w:p>
        </w:tc>
        <w:tc>
          <w:tcPr>
            <w:tcW w:w="567" w:type="dxa"/>
          </w:tcPr>
          <w:p w:rsidR="006627D0" w:rsidRPr="00BF0F82" w:rsidRDefault="006627D0" w:rsidP="00DD1D96">
            <w:pPr>
              <w:tabs>
                <w:tab w:val="left" w:pos="13041"/>
              </w:tabs>
              <w:jc w:val="center"/>
              <w:rPr>
                <w:sz w:val="18"/>
                <w:szCs w:val="18"/>
              </w:rPr>
            </w:pPr>
          </w:p>
        </w:tc>
        <w:tc>
          <w:tcPr>
            <w:tcW w:w="851" w:type="dxa"/>
          </w:tcPr>
          <w:p w:rsidR="006627D0" w:rsidRPr="00BF0F82" w:rsidRDefault="006627D0" w:rsidP="00DD1D96">
            <w:pPr>
              <w:tabs>
                <w:tab w:val="left" w:pos="13041"/>
              </w:tabs>
              <w:jc w:val="center"/>
              <w:rPr>
                <w:rFonts w:ascii="Times New Roman" w:hAnsi="Times New Roman" w:cs="Times New Roman"/>
                <w:b/>
                <w:bCs/>
                <w:sz w:val="18"/>
                <w:szCs w:val="18"/>
              </w:rPr>
            </w:pPr>
            <w:r w:rsidRPr="00BF0F82">
              <w:rPr>
                <w:rFonts w:ascii="Times New Roman" w:hAnsi="Times New Roman" w:cs="Times New Roman"/>
                <w:b/>
                <w:bCs/>
                <w:sz w:val="18"/>
                <w:szCs w:val="18"/>
              </w:rPr>
              <w:t>5050,279</w:t>
            </w:r>
          </w:p>
        </w:tc>
        <w:tc>
          <w:tcPr>
            <w:tcW w:w="992" w:type="dxa"/>
          </w:tcPr>
          <w:p w:rsidR="006627D0" w:rsidRPr="00BF0F82" w:rsidRDefault="006627D0" w:rsidP="00DD1D96">
            <w:pPr>
              <w:tabs>
                <w:tab w:val="left" w:pos="13041"/>
              </w:tabs>
              <w:jc w:val="center"/>
              <w:rPr>
                <w:rFonts w:ascii="Times New Roman" w:hAnsi="Times New Roman" w:cs="Times New Roman"/>
                <w:b/>
                <w:bCs/>
                <w:sz w:val="18"/>
                <w:szCs w:val="18"/>
              </w:rPr>
            </w:pPr>
            <w:r w:rsidRPr="00BF0F82">
              <w:rPr>
                <w:rFonts w:ascii="Times New Roman" w:hAnsi="Times New Roman" w:cs="Times New Roman"/>
                <w:b/>
                <w:bCs/>
                <w:sz w:val="18"/>
                <w:szCs w:val="18"/>
              </w:rPr>
              <w:t>7652,491</w:t>
            </w:r>
          </w:p>
        </w:tc>
        <w:tc>
          <w:tcPr>
            <w:tcW w:w="992" w:type="dxa"/>
          </w:tcPr>
          <w:p w:rsidR="006627D0" w:rsidRPr="006627D0" w:rsidRDefault="006627D0" w:rsidP="00DD1D96">
            <w:pPr>
              <w:tabs>
                <w:tab w:val="left" w:pos="13041"/>
              </w:tabs>
              <w:jc w:val="center"/>
              <w:rPr>
                <w:rFonts w:ascii="Times New Roman" w:hAnsi="Times New Roman" w:cs="Times New Roman"/>
                <w:b/>
                <w:bCs/>
                <w:color w:val="FF0000"/>
                <w:sz w:val="18"/>
                <w:szCs w:val="18"/>
              </w:rPr>
            </w:pPr>
            <w:r w:rsidRPr="006627D0">
              <w:rPr>
                <w:rFonts w:ascii="Times New Roman" w:hAnsi="Times New Roman" w:cs="Times New Roman"/>
                <w:b/>
                <w:bCs/>
                <w:color w:val="FF0000"/>
                <w:sz w:val="18"/>
                <w:szCs w:val="18"/>
              </w:rPr>
              <w:t>5355,02</w:t>
            </w:r>
          </w:p>
        </w:tc>
        <w:tc>
          <w:tcPr>
            <w:tcW w:w="1134" w:type="dxa"/>
          </w:tcPr>
          <w:p w:rsidR="006627D0" w:rsidRPr="00BF0F82" w:rsidRDefault="006627D0" w:rsidP="00DD1D96">
            <w:pPr>
              <w:tabs>
                <w:tab w:val="left" w:pos="13041"/>
              </w:tabs>
              <w:jc w:val="center"/>
              <w:rPr>
                <w:rFonts w:ascii="Times New Roman" w:hAnsi="Times New Roman" w:cs="Times New Roman"/>
                <w:b/>
                <w:bCs/>
                <w:sz w:val="18"/>
                <w:szCs w:val="18"/>
              </w:rPr>
            </w:pPr>
            <w:r w:rsidRPr="00BF0F82">
              <w:rPr>
                <w:rFonts w:ascii="Times New Roman" w:hAnsi="Times New Roman" w:cs="Times New Roman"/>
                <w:b/>
                <w:bCs/>
                <w:sz w:val="18"/>
                <w:szCs w:val="18"/>
              </w:rPr>
              <w:t>2655,072</w:t>
            </w:r>
          </w:p>
        </w:tc>
        <w:tc>
          <w:tcPr>
            <w:tcW w:w="1134" w:type="dxa"/>
          </w:tcPr>
          <w:p w:rsidR="006627D0" w:rsidRPr="00BF0F82" w:rsidRDefault="006627D0" w:rsidP="00DD1D96">
            <w:pPr>
              <w:tabs>
                <w:tab w:val="left" w:pos="13041"/>
              </w:tabs>
              <w:jc w:val="left"/>
              <w:rPr>
                <w:rFonts w:ascii="Times New Roman" w:hAnsi="Times New Roman" w:cs="Times New Roman"/>
                <w:b/>
                <w:bCs/>
                <w:sz w:val="18"/>
                <w:szCs w:val="18"/>
              </w:rPr>
            </w:pPr>
            <w:r w:rsidRPr="00BF0F82">
              <w:rPr>
                <w:rFonts w:ascii="Times New Roman" w:hAnsi="Times New Roman" w:cs="Times New Roman"/>
                <w:b/>
                <w:bCs/>
                <w:sz w:val="18"/>
                <w:szCs w:val="18"/>
              </w:rPr>
              <w:t>2655,072</w:t>
            </w:r>
          </w:p>
        </w:tc>
      </w:tr>
      <w:tr w:rsidR="006627D0" w:rsidRPr="00E3148E" w:rsidTr="006627D0">
        <w:tc>
          <w:tcPr>
            <w:tcW w:w="2127" w:type="dxa"/>
            <w:vAlign w:val="center"/>
          </w:tcPr>
          <w:p w:rsidR="006627D0" w:rsidRPr="00BF0F82" w:rsidRDefault="006627D0" w:rsidP="00DD1D96"/>
        </w:tc>
        <w:tc>
          <w:tcPr>
            <w:tcW w:w="3685" w:type="dxa"/>
            <w:vAlign w:val="center"/>
          </w:tcPr>
          <w:p w:rsidR="006627D0" w:rsidRPr="00BF0F82" w:rsidRDefault="006627D0" w:rsidP="00DD1D96">
            <w:pPr>
              <w:rPr>
                <w:b/>
                <w:bCs/>
                <w:sz w:val="19"/>
                <w:szCs w:val="19"/>
              </w:rPr>
            </w:pPr>
          </w:p>
        </w:tc>
        <w:tc>
          <w:tcPr>
            <w:tcW w:w="2336" w:type="dxa"/>
          </w:tcPr>
          <w:p w:rsidR="006627D0" w:rsidRPr="00BF0F82" w:rsidRDefault="006627D0" w:rsidP="00DD1D96">
            <w:pPr>
              <w:tabs>
                <w:tab w:val="left" w:pos="13041"/>
              </w:tabs>
              <w:rPr>
                <w:rFonts w:ascii="Times New Roman" w:hAnsi="Times New Roman" w:cs="Times New Roman"/>
                <w:sz w:val="20"/>
                <w:szCs w:val="20"/>
              </w:rPr>
            </w:pPr>
            <w:r w:rsidRPr="00BF0F82">
              <w:rPr>
                <w:rFonts w:ascii="Times New Roman" w:hAnsi="Times New Roman" w:cs="Times New Roman"/>
                <w:sz w:val="20"/>
                <w:szCs w:val="20"/>
              </w:rPr>
              <w:t>Комитет образования города Курчатова</w:t>
            </w:r>
          </w:p>
        </w:tc>
        <w:tc>
          <w:tcPr>
            <w:tcW w:w="607" w:type="dxa"/>
          </w:tcPr>
          <w:p w:rsidR="006627D0" w:rsidRPr="00BF0F82" w:rsidRDefault="006627D0" w:rsidP="00DD1D96">
            <w:pPr>
              <w:tabs>
                <w:tab w:val="left" w:pos="13041"/>
              </w:tabs>
              <w:jc w:val="center"/>
            </w:pPr>
          </w:p>
        </w:tc>
        <w:tc>
          <w:tcPr>
            <w:tcW w:w="567" w:type="dxa"/>
          </w:tcPr>
          <w:p w:rsidR="006627D0" w:rsidRPr="00BF0F82" w:rsidRDefault="006627D0" w:rsidP="00DD1D96">
            <w:pPr>
              <w:tabs>
                <w:tab w:val="left" w:pos="13041"/>
              </w:tabs>
              <w:jc w:val="center"/>
            </w:pPr>
          </w:p>
        </w:tc>
        <w:tc>
          <w:tcPr>
            <w:tcW w:w="567" w:type="dxa"/>
          </w:tcPr>
          <w:p w:rsidR="006627D0" w:rsidRPr="00BF0F82" w:rsidRDefault="006627D0" w:rsidP="00DD1D96">
            <w:pPr>
              <w:tabs>
                <w:tab w:val="left" w:pos="13041"/>
              </w:tabs>
              <w:jc w:val="center"/>
            </w:pPr>
          </w:p>
        </w:tc>
        <w:tc>
          <w:tcPr>
            <w:tcW w:w="567" w:type="dxa"/>
          </w:tcPr>
          <w:p w:rsidR="006627D0" w:rsidRPr="00BF0F82" w:rsidRDefault="006627D0" w:rsidP="00DD1D96">
            <w:pPr>
              <w:tabs>
                <w:tab w:val="left" w:pos="13041"/>
              </w:tabs>
              <w:jc w:val="center"/>
              <w:rPr>
                <w:sz w:val="18"/>
                <w:szCs w:val="18"/>
              </w:rPr>
            </w:pPr>
          </w:p>
        </w:tc>
        <w:tc>
          <w:tcPr>
            <w:tcW w:w="851" w:type="dxa"/>
          </w:tcPr>
          <w:p w:rsidR="006627D0" w:rsidRPr="00BF0F82" w:rsidRDefault="006627D0" w:rsidP="00DD1D96">
            <w:pPr>
              <w:tabs>
                <w:tab w:val="left" w:pos="13041"/>
              </w:tabs>
              <w:jc w:val="center"/>
              <w:rPr>
                <w:rFonts w:ascii="Times New Roman" w:hAnsi="Times New Roman" w:cs="Times New Roman"/>
                <w:b/>
                <w:bCs/>
                <w:sz w:val="18"/>
                <w:szCs w:val="18"/>
              </w:rPr>
            </w:pPr>
          </w:p>
        </w:tc>
        <w:tc>
          <w:tcPr>
            <w:tcW w:w="992" w:type="dxa"/>
          </w:tcPr>
          <w:p w:rsidR="006627D0" w:rsidRPr="00BF0F82" w:rsidRDefault="006627D0" w:rsidP="00DD1D96">
            <w:pPr>
              <w:tabs>
                <w:tab w:val="left" w:pos="13041"/>
              </w:tabs>
              <w:jc w:val="center"/>
              <w:rPr>
                <w:rFonts w:ascii="Times New Roman" w:hAnsi="Times New Roman" w:cs="Times New Roman"/>
                <w:b/>
                <w:bCs/>
                <w:sz w:val="18"/>
                <w:szCs w:val="18"/>
              </w:rPr>
            </w:pPr>
          </w:p>
        </w:tc>
        <w:tc>
          <w:tcPr>
            <w:tcW w:w="992" w:type="dxa"/>
          </w:tcPr>
          <w:p w:rsidR="006627D0" w:rsidRPr="00BF0F82" w:rsidRDefault="006627D0" w:rsidP="00DD1D96">
            <w:pPr>
              <w:tabs>
                <w:tab w:val="left" w:pos="13041"/>
              </w:tabs>
              <w:jc w:val="center"/>
              <w:rPr>
                <w:rFonts w:ascii="Times New Roman" w:hAnsi="Times New Roman" w:cs="Times New Roman"/>
                <w:b/>
                <w:bCs/>
                <w:sz w:val="18"/>
                <w:szCs w:val="18"/>
              </w:rPr>
            </w:pPr>
          </w:p>
        </w:tc>
        <w:tc>
          <w:tcPr>
            <w:tcW w:w="1134" w:type="dxa"/>
          </w:tcPr>
          <w:p w:rsidR="006627D0" w:rsidRPr="00BF0F82" w:rsidRDefault="006627D0" w:rsidP="00DD1D96">
            <w:pPr>
              <w:tabs>
                <w:tab w:val="left" w:pos="13041"/>
              </w:tabs>
              <w:jc w:val="center"/>
              <w:rPr>
                <w:rFonts w:ascii="Times New Roman" w:hAnsi="Times New Roman" w:cs="Times New Roman"/>
                <w:b/>
                <w:bCs/>
                <w:sz w:val="18"/>
                <w:szCs w:val="18"/>
              </w:rPr>
            </w:pPr>
          </w:p>
        </w:tc>
        <w:tc>
          <w:tcPr>
            <w:tcW w:w="1134" w:type="dxa"/>
          </w:tcPr>
          <w:p w:rsidR="006627D0" w:rsidRPr="00BF0F82" w:rsidRDefault="006627D0" w:rsidP="00DD1D96">
            <w:pPr>
              <w:tabs>
                <w:tab w:val="left" w:pos="13041"/>
              </w:tabs>
              <w:jc w:val="left"/>
              <w:rPr>
                <w:rFonts w:ascii="Times New Roman" w:hAnsi="Times New Roman" w:cs="Times New Roman"/>
                <w:b/>
                <w:bCs/>
                <w:sz w:val="18"/>
                <w:szCs w:val="18"/>
              </w:rPr>
            </w:pPr>
          </w:p>
        </w:tc>
      </w:tr>
      <w:tr w:rsidR="006627D0" w:rsidRPr="00E3148E" w:rsidTr="006627D0">
        <w:tc>
          <w:tcPr>
            <w:tcW w:w="2127" w:type="dxa"/>
            <w:vAlign w:val="center"/>
          </w:tcPr>
          <w:p w:rsidR="006627D0" w:rsidRPr="00BF0F82" w:rsidRDefault="006627D0" w:rsidP="00DD1D96"/>
        </w:tc>
        <w:tc>
          <w:tcPr>
            <w:tcW w:w="3685" w:type="dxa"/>
            <w:vAlign w:val="center"/>
          </w:tcPr>
          <w:p w:rsidR="006627D0" w:rsidRPr="00BF0F82" w:rsidRDefault="006627D0" w:rsidP="00DD1D96">
            <w:pPr>
              <w:rPr>
                <w:b/>
                <w:bCs/>
                <w:sz w:val="19"/>
                <w:szCs w:val="19"/>
              </w:rPr>
            </w:pPr>
          </w:p>
        </w:tc>
        <w:tc>
          <w:tcPr>
            <w:tcW w:w="2336" w:type="dxa"/>
          </w:tcPr>
          <w:p w:rsidR="006627D0" w:rsidRPr="00BF0F82" w:rsidRDefault="006627D0" w:rsidP="00DD1D96">
            <w:pPr>
              <w:tabs>
                <w:tab w:val="left" w:pos="13041"/>
              </w:tabs>
            </w:pPr>
            <w:r w:rsidRPr="00BF0F82">
              <w:rPr>
                <w:rFonts w:ascii="Times New Roman" w:hAnsi="Times New Roman" w:cs="Times New Roman"/>
                <w:sz w:val="20"/>
                <w:szCs w:val="20"/>
              </w:rPr>
              <w:t>Комитет архитектуры</w:t>
            </w:r>
          </w:p>
        </w:tc>
        <w:tc>
          <w:tcPr>
            <w:tcW w:w="607" w:type="dxa"/>
          </w:tcPr>
          <w:p w:rsidR="006627D0" w:rsidRPr="00BF0F82" w:rsidRDefault="006627D0" w:rsidP="00DD1D96">
            <w:pPr>
              <w:tabs>
                <w:tab w:val="left" w:pos="13041"/>
              </w:tabs>
              <w:jc w:val="center"/>
            </w:pPr>
          </w:p>
        </w:tc>
        <w:tc>
          <w:tcPr>
            <w:tcW w:w="567" w:type="dxa"/>
          </w:tcPr>
          <w:p w:rsidR="006627D0" w:rsidRPr="00BF0F82" w:rsidRDefault="006627D0" w:rsidP="00DD1D96">
            <w:pPr>
              <w:tabs>
                <w:tab w:val="left" w:pos="13041"/>
              </w:tabs>
              <w:jc w:val="center"/>
            </w:pPr>
          </w:p>
        </w:tc>
        <w:tc>
          <w:tcPr>
            <w:tcW w:w="567" w:type="dxa"/>
          </w:tcPr>
          <w:p w:rsidR="006627D0" w:rsidRPr="00BF0F82" w:rsidRDefault="006627D0" w:rsidP="00DD1D96">
            <w:pPr>
              <w:tabs>
                <w:tab w:val="left" w:pos="13041"/>
              </w:tabs>
              <w:jc w:val="center"/>
            </w:pPr>
          </w:p>
        </w:tc>
        <w:tc>
          <w:tcPr>
            <w:tcW w:w="567" w:type="dxa"/>
          </w:tcPr>
          <w:p w:rsidR="006627D0" w:rsidRPr="00BF0F82" w:rsidRDefault="006627D0" w:rsidP="00DD1D96">
            <w:pPr>
              <w:tabs>
                <w:tab w:val="left" w:pos="13041"/>
              </w:tabs>
              <w:jc w:val="center"/>
              <w:rPr>
                <w:sz w:val="18"/>
                <w:szCs w:val="18"/>
              </w:rPr>
            </w:pPr>
          </w:p>
        </w:tc>
        <w:tc>
          <w:tcPr>
            <w:tcW w:w="851" w:type="dxa"/>
          </w:tcPr>
          <w:p w:rsidR="006627D0" w:rsidRPr="00BF0F82" w:rsidRDefault="006627D0" w:rsidP="00DD1D96">
            <w:pPr>
              <w:tabs>
                <w:tab w:val="left" w:pos="13041"/>
              </w:tabs>
              <w:jc w:val="center"/>
              <w:rPr>
                <w:rFonts w:ascii="Times New Roman" w:hAnsi="Times New Roman" w:cs="Times New Roman"/>
                <w:b/>
                <w:bCs/>
                <w:sz w:val="18"/>
                <w:szCs w:val="18"/>
              </w:rPr>
            </w:pPr>
          </w:p>
        </w:tc>
        <w:tc>
          <w:tcPr>
            <w:tcW w:w="992" w:type="dxa"/>
          </w:tcPr>
          <w:p w:rsidR="006627D0" w:rsidRPr="00BF0F82" w:rsidRDefault="006627D0" w:rsidP="00DD1D96">
            <w:pPr>
              <w:tabs>
                <w:tab w:val="left" w:pos="13041"/>
              </w:tabs>
              <w:jc w:val="center"/>
              <w:rPr>
                <w:rFonts w:ascii="Times New Roman" w:hAnsi="Times New Roman" w:cs="Times New Roman"/>
                <w:b/>
                <w:bCs/>
                <w:sz w:val="18"/>
                <w:szCs w:val="18"/>
              </w:rPr>
            </w:pPr>
          </w:p>
        </w:tc>
        <w:tc>
          <w:tcPr>
            <w:tcW w:w="992" w:type="dxa"/>
          </w:tcPr>
          <w:p w:rsidR="006627D0" w:rsidRPr="00BF0F82" w:rsidRDefault="006627D0" w:rsidP="00DD1D96">
            <w:pPr>
              <w:tabs>
                <w:tab w:val="left" w:pos="13041"/>
              </w:tabs>
              <w:jc w:val="center"/>
              <w:rPr>
                <w:rFonts w:ascii="Times New Roman" w:hAnsi="Times New Roman" w:cs="Times New Roman"/>
                <w:b/>
                <w:bCs/>
                <w:sz w:val="18"/>
                <w:szCs w:val="18"/>
              </w:rPr>
            </w:pPr>
          </w:p>
        </w:tc>
        <w:tc>
          <w:tcPr>
            <w:tcW w:w="1134" w:type="dxa"/>
          </w:tcPr>
          <w:p w:rsidR="006627D0" w:rsidRPr="00BF0F82" w:rsidRDefault="006627D0" w:rsidP="00DD1D96">
            <w:pPr>
              <w:tabs>
                <w:tab w:val="left" w:pos="13041"/>
              </w:tabs>
              <w:jc w:val="center"/>
              <w:rPr>
                <w:rFonts w:ascii="Times New Roman" w:hAnsi="Times New Roman" w:cs="Times New Roman"/>
                <w:b/>
                <w:bCs/>
                <w:sz w:val="18"/>
                <w:szCs w:val="18"/>
              </w:rPr>
            </w:pPr>
          </w:p>
        </w:tc>
        <w:tc>
          <w:tcPr>
            <w:tcW w:w="1134" w:type="dxa"/>
          </w:tcPr>
          <w:p w:rsidR="006627D0" w:rsidRPr="00BF0F82" w:rsidRDefault="006627D0" w:rsidP="00DD1D96">
            <w:pPr>
              <w:tabs>
                <w:tab w:val="left" w:pos="13041"/>
              </w:tabs>
              <w:jc w:val="left"/>
              <w:rPr>
                <w:rFonts w:ascii="Times New Roman" w:hAnsi="Times New Roman" w:cs="Times New Roman"/>
                <w:b/>
                <w:bCs/>
                <w:sz w:val="18"/>
                <w:szCs w:val="18"/>
              </w:rPr>
            </w:pPr>
          </w:p>
        </w:tc>
      </w:tr>
      <w:tr w:rsidR="006627D0" w:rsidRPr="00E3148E" w:rsidTr="006627D0">
        <w:trPr>
          <w:trHeight w:val="259"/>
        </w:trPr>
        <w:tc>
          <w:tcPr>
            <w:tcW w:w="2127" w:type="dxa"/>
            <w:vMerge w:val="restart"/>
          </w:tcPr>
          <w:p w:rsidR="006627D0" w:rsidRPr="00BF0F82" w:rsidRDefault="006627D0" w:rsidP="00DD1D96">
            <w:pPr>
              <w:tabs>
                <w:tab w:val="left" w:pos="13041"/>
              </w:tabs>
              <w:jc w:val="center"/>
              <w:rPr>
                <w:rFonts w:ascii="Times New Roman" w:hAnsi="Times New Roman" w:cs="Times New Roman"/>
                <w:b/>
                <w:bCs/>
                <w:sz w:val="20"/>
                <w:szCs w:val="20"/>
              </w:rPr>
            </w:pPr>
            <w:r w:rsidRPr="00BF0F82">
              <w:rPr>
                <w:rFonts w:ascii="Times New Roman" w:hAnsi="Times New Roman" w:cs="Times New Roman"/>
                <w:b/>
                <w:bCs/>
                <w:sz w:val="20"/>
                <w:szCs w:val="20"/>
              </w:rPr>
              <w:t>Подпрограмма 1</w:t>
            </w:r>
          </w:p>
          <w:p w:rsidR="006627D0" w:rsidRPr="00BF0F82" w:rsidRDefault="006627D0" w:rsidP="00DD1D96">
            <w:pPr>
              <w:tabs>
                <w:tab w:val="left" w:pos="13041"/>
              </w:tabs>
              <w:jc w:val="center"/>
              <w:rPr>
                <w:rFonts w:ascii="Times New Roman" w:hAnsi="Times New Roman" w:cs="Times New Roman"/>
                <w:sz w:val="20"/>
                <w:szCs w:val="20"/>
              </w:rPr>
            </w:pPr>
          </w:p>
          <w:p w:rsidR="006627D0" w:rsidRPr="00BF0F82" w:rsidRDefault="006627D0" w:rsidP="00DD1D96">
            <w:pPr>
              <w:tabs>
                <w:tab w:val="left" w:pos="13041"/>
              </w:tabs>
              <w:jc w:val="center"/>
              <w:rPr>
                <w:rFonts w:ascii="Times New Roman" w:hAnsi="Times New Roman" w:cs="Times New Roman"/>
                <w:sz w:val="20"/>
                <w:szCs w:val="20"/>
              </w:rPr>
            </w:pPr>
          </w:p>
          <w:p w:rsidR="006627D0" w:rsidRPr="00BF0F82" w:rsidRDefault="006627D0" w:rsidP="00DD1D96">
            <w:pPr>
              <w:tabs>
                <w:tab w:val="left" w:pos="13041"/>
              </w:tabs>
              <w:jc w:val="center"/>
              <w:rPr>
                <w:rFonts w:ascii="Times New Roman" w:hAnsi="Times New Roman" w:cs="Times New Roman"/>
                <w:sz w:val="20"/>
                <w:szCs w:val="20"/>
              </w:rPr>
            </w:pPr>
          </w:p>
          <w:p w:rsidR="006627D0" w:rsidRPr="00BF0F82" w:rsidRDefault="006627D0" w:rsidP="00DD1D96">
            <w:pPr>
              <w:tabs>
                <w:tab w:val="left" w:pos="13041"/>
              </w:tabs>
              <w:rPr>
                <w:rFonts w:ascii="Times New Roman" w:hAnsi="Times New Roman" w:cs="Times New Roman"/>
                <w:sz w:val="20"/>
                <w:szCs w:val="20"/>
              </w:rPr>
            </w:pPr>
          </w:p>
        </w:tc>
        <w:tc>
          <w:tcPr>
            <w:tcW w:w="3685" w:type="dxa"/>
            <w:vMerge w:val="restart"/>
          </w:tcPr>
          <w:p w:rsidR="006627D0" w:rsidRPr="00BF0F82" w:rsidRDefault="006627D0" w:rsidP="00DD1D96">
            <w:pPr>
              <w:tabs>
                <w:tab w:val="left" w:pos="13041"/>
              </w:tabs>
              <w:jc w:val="center"/>
              <w:rPr>
                <w:rFonts w:ascii="Times New Roman" w:hAnsi="Times New Roman" w:cs="Times New Roman"/>
                <w:b/>
                <w:bCs/>
                <w:sz w:val="19"/>
                <w:szCs w:val="19"/>
              </w:rPr>
            </w:pPr>
            <w:r w:rsidRPr="00BF0F82">
              <w:rPr>
                <w:rFonts w:ascii="Times New Roman" w:hAnsi="Times New Roman" w:cs="Times New Roman"/>
                <w:b/>
                <w:bCs/>
                <w:sz w:val="19"/>
                <w:szCs w:val="19"/>
              </w:rPr>
              <w:t xml:space="preserve"> «Развитие сети автомобильных дорог города Курчатова Курской области на 2016-2020 годы».</w:t>
            </w:r>
          </w:p>
        </w:tc>
        <w:tc>
          <w:tcPr>
            <w:tcW w:w="2336" w:type="dxa"/>
          </w:tcPr>
          <w:p w:rsidR="006627D0" w:rsidRPr="00BF0F82" w:rsidRDefault="006627D0" w:rsidP="00DD1D96">
            <w:pPr>
              <w:tabs>
                <w:tab w:val="left" w:pos="13041"/>
              </w:tabs>
              <w:jc w:val="center"/>
              <w:rPr>
                <w:rFonts w:ascii="Times New Roman" w:hAnsi="Times New Roman" w:cs="Times New Roman"/>
                <w:b/>
                <w:bCs/>
                <w:sz w:val="20"/>
                <w:szCs w:val="20"/>
              </w:rPr>
            </w:pPr>
            <w:r w:rsidRPr="00BF0F82">
              <w:rPr>
                <w:rFonts w:ascii="Times New Roman" w:hAnsi="Times New Roman" w:cs="Times New Roman"/>
                <w:b/>
                <w:bCs/>
                <w:sz w:val="20"/>
                <w:szCs w:val="20"/>
              </w:rPr>
              <w:t>Всего</w:t>
            </w:r>
          </w:p>
        </w:tc>
        <w:tc>
          <w:tcPr>
            <w:tcW w:w="60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18"/>
                <w:szCs w:val="18"/>
              </w:rPr>
            </w:pPr>
          </w:p>
        </w:tc>
        <w:tc>
          <w:tcPr>
            <w:tcW w:w="851" w:type="dxa"/>
          </w:tcPr>
          <w:p w:rsidR="006627D0" w:rsidRPr="00BF0F82" w:rsidRDefault="006627D0" w:rsidP="00DD1D96">
            <w:pPr>
              <w:rPr>
                <w:rFonts w:ascii="Times New Roman" w:hAnsi="Times New Roman" w:cs="Times New Roman"/>
                <w:b/>
                <w:bCs/>
                <w:sz w:val="18"/>
                <w:szCs w:val="18"/>
              </w:rPr>
            </w:pPr>
            <w:r w:rsidRPr="00BF0F82">
              <w:rPr>
                <w:rFonts w:ascii="Times New Roman" w:hAnsi="Times New Roman" w:cs="Times New Roman"/>
                <w:b/>
                <w:bCs/>
                <w:sz w:val="18"/>
                <w:szCs w:val="18"/>
              </w:rPr>
              <w:t>7398,947</w:t>
            </w:r>
          </w:p>
        </w:tc>
        <w:tc>
          <w:tcPr>
            <w:tcW w:w="992" w:type="dxa"/>
          </w:tcPr>
          <w:p w:rsidR="006627D0" w:rsidRPr="00BF0F82" w:rsidRDefault="006627D0" w:rsidP="00DD1D96">
            <w:pPr>
              <w:rPr>
                <w:rFonts w:ascii="Times New Roman" w:hAnsi="Times New Roman" w:cs="Times New Roman"/>
                <w:b/>
                <w:bCs/>
                <w:sz w:val="18"/>
                <w:szCs w:val="18"/>
              </w:rPr>
            </w:pPr>
            <w:r w:rsidRPr="00BF0F82">
              <w:rPr>
                <w:rFonts w:ascii="Times New Roman" w:hAnsi="Times New Roman" w:cs="Times New Roman"/>
                <w:b/>
                <w:bCs/>
                <w:sz w:val="18"/>
                <w:szCs w:val="18"/>
              </w:rPr>
              <w:t>11456,626</w:t>
            </w:r>
          </w:p>
        </w:tc>
        <w:tc>
          <w:tcPr>
            <w:tcW w:w="992" w:type="dxa"/>
          </w:tcPr>
          <w:p w:rsidR="006627D0" w:rsidRPr="006627D0" w:rsidRDefault="006627D0" w:rsidP="00DD1D96">
            <w:pPr>
              <w:tabs>
                <w:tab w:val="left" w:pos="13041"/>
              </w:tabs>
              <w:ind w:right="-108"/>
              <w:jc w:val="center"/>
              <w:rPr>
                <w:rFonts w:ascii="Times New Roman" w:hAnsi="Times New Roman" w:cs="Times New Roman"/>
                <w:b/>
                <w:bCs/>
                <w:color w:val="FF0000"/>
                <w:sz w:val="18"/>
                <w:szCs w:val="18"/>
              </w:rPr>
            </w:pPr>
            <w:r w:rsidRPr="006627D0">
              <w:rPr>
                <w:rFonts w:ascii="Times New Roman" w:hAnsi="Times New Roman" w:cs="Times New Roman"/>
                <w:b/>
                <w:bCs/>
                <w:color w:val="FF0000"/>
                <w:sz w:val="18"/>
                <w:szCs w:val="18"/>
              </w:rPr>
              <w:t>12366,677</w:t>
            </w:r>
          </w:p>
        </w:tc>
        <w:tc>
          <w:tcPr>
            <w:tcW w:w="1134" w:type="dxa"/>
          </w:tcPr>
          <w:p w:rsidR="006627D0" w:rsidRPr="00BF0F82" w:rsidRDefault="006627D0" w:rsidP="00DD1D96">
            <w:pPr>
              <w:tabs>
                <w:tab w:val="left" w:pos="13041"/>
              </w:tabs>
              <w:jc w:val="center"/>
              <w:rPr>
                <w:rFonts w:ascii="Times New Roman" w:hAnsi="Times New Roman" w:cs="Times New Roman"/>
                <w:b/>
                <w:bCs/>
                <w:sz w:val="18"/>
                <w:szCs w:val="18"/>
              </w:rPr>
            </w:pPr>
            <w:r w:rsidRPr="00BF0F82">
              <w:rPr>
                <w:rFonts w:ascii="Times New Roman" w:hAnsi="Times New Roman" w:cs="Times New Roman"/>
                <w:b/>
                <w:bCs/>
                <w:sz w:val="18"/>
                <w:szCs w:val="18"/>
              </w:rPr>
              <w:t>3773,348</w:t>
            </w:r>
          </w:p>
        </w:tc>
        <w:tc>
          <w:tcPr>
            <w:tcW w:w="1134" w:type="dxa"/>
          </w:tcPr>
          <w:p w:rsidR="006627D0" w:rsidRPr="00BF0F82" w:rsidRDefault="006627D0" w:rsidP="00DD1D96">
            <w:pPr>
              <w:tabs>
                <w:tab w:val="left" w:pos="13041"/>
              </w:tabs>
              <w:jc w:val="left"/>
              <w:rPr>
                <w:rFonts w:ascii="Times New Roman" w:hAnsi="Times New Roman" w:cs="Times New Roman"/>
                <w:b/>
                <w:bCs/>
                <w:sz w:val="18"/>
                <w:szCs w:val="18"/>
              </w:rPr>
            </w:pPr>
            <w:r w:rsidRPr="00BF0F82">
              <w:rPr>
                <w:rFonts w:ascii="Times New Roman" w:hAnsi="Times New Roman" w:cs="Times New Roman"/>
                <w:b/>
                <w:bCs/>
                <w:sz w:val="18"/>
                <w:szCs w:val="18"/>
              </w:rPr>
              <w:t>3773,348</w:t>
            </w:r>
          </w:p>
        </w:tc>
      </w:tr>
      <w:tr w:rsidR="006627D0" w:rsidRPr="00E3148E" w:rsidTr="006627D0">
        <w:trPr>
          <w:trHeight w:val="240"/>
        </w:trPr>
        <w:tc>
          <w:tcPr>
            <w:tcW w:w="2127" w:type="dxa"/>
            <w:vMerge/>
          </w:tcPr>
          <w:p w:rsidR="006627D0" w:rsidRPr="00BF0F82" w:rsidRDefault="006627D0" w:rsidP="00DD1D96">
            <w:pPr>
              <w:tabs>
                <w:tab w:val="left" w:pos="13041"/>
              </w:tabs>
              <w:jc w:val="center"/>
              <w:rPr>
                <w:rFonts w:ascii="Times New Roman" w:hAnsi="Times New Roman" w:cs="Times New Roman"/>
                <w:b/>
                <w:bCs/>
                <w:sz w:val="20"/>
                <w:szCs w:val="20"/>
              </w:rPr>
            </w:pPr>
          </w:p>
        </w:tc>
        <w:tc>
          <w:tcPr>
            <w:tcW w:w="3685" w:type="dxa"/>
            <w:vMerge/>
          </w:tcPr>
          <w:p w:rsidR="006627D0" w:rsidRPr="00BF0F82" w:rsidRDefault="006627D0" w:rsidP="00DD1D96">
            <w:pPr>
              <w:tabs>
                <w:tab w:val="left" w:pos="13041"/>
              </w:tabs>
              <w:jc w:val="center"/>
              <w:rPr>
                <w:rFonts w:ascii="Times New Roman" w:hAnsi="Times New Roman" w:cs="Times New Roman"/>
                <w:b/>
                <w:bCs/>
                <w:sz w:val="19"/>
                <w:szCs w:val="19"/>
              </w:rPr>
            </w:pPr>
          </w:p>
        </w:tc>
        <w:tc>
          <w:tcPr>
            <w:tcW w:w="2336" w:type="dxa"/>
          </w:tcPr>
          <w:p w:rsidR="006627D0" w:rsidRPr="00BF0F82" w:rsidRDefault="006627D0" w:rsidP="00DD1D96">
            <w:pPr>
              <w:rPr>
                <w:rFonts w:ascii="Times New Roman" w:hAnsi="Times New Roman" w:cs="Times New Roman"/>
                <w:sz w:val="20"/>
                <w:szCs w:val="20"/>
              </w:rPr>
            </w:pPr>
            <w:r w:rsidRPr="00BF0F82">
              <w:rPr>
                <w:rFonts w:ascii="Times New Roman" w:hAnsi="Times New Roman" w:cs="Times New Roman"/>
                <w:sz w:val="20"/>
                <w:szCs w:val="20"/>
              </w:rPr>
              <w:t>Администрация города Курчатова</w:t>
            </w:r>
          </w:p>
        </w:tc>
        <w:tc>
          <w:tcPr>
            <w:tcW w:w="60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18"/>
                <w:szCs w:val="18"/>
              </w:rPr>
            </w:pPr>
          </w:p>
        </w:tc>
        <w:tc>
          <w:tcPr>
            <w:tcW w:w="851" w:type="dxa"/>
          </w:tcPr>
          <w:p w:rsidR="006627D0" w:rsidRPr="00BF0F82" w:rsidRDefault="006627D0" w:rsidP="00DD1D96">
            <w:pPr>
              <w:rPr>
                <w:rFonts w:ascii="Times New Roman" w:hAnsi="Times New Roman" w:cs="Times New Roman"/>
                <w:b/>
                <w:bCs/>
                <w:sz w:val="18"/>
                <w:szCs w:val="18"/>
              </w:rPr>
            </w:pPr>
            <w:r w:rsidRPr="00BF0F82">
              <w:rPr>
                <w:rFonts w:ascii="Times New Roman" w:hAnsi="Times New Roman" w:cs="Times New Roman"/>
                <w:b/>
                <w:bCs/>
                <w:sz w:val="18"/>
                <w:szCs w:val="18"/>
              </w:rPr>
              <w:t>5050,279</w:t>
            </w:r>
          </w:p>
        </w:tc>
        <w:tc>
          <w:tcPr>
            <w:tcW w:w="992" w:type="dxa"/>
          </w:tcPr>
          <w:p w:rsidR="006627D0" w:rsidRPr="00BF0F82" w:rsidRDefault="006627D0" w:rsidP="00DD1D96">
            <w:pPr>
              <w:rPr>
                <w:rFonts w:ascii="Times New Roman" w:hAnsi="Times New Roman" w:cs="Times New Roman"/>
                <w:b/>
                <w:bCs/>
                <w:sz w:val="18"/>
                <w:szCs w:val="18"/>
              </w:rPr>
            </w:pPr>
            <w:r w:rsidRPr="00BF0F82">
              <w:rPr>
                <w:rFonts w:ascii="Times New Roman" w:hAnsi="Times New Roman" w:cs="Times New Roman"/>
                <w:b/>
                <w:bCs/>
                <w:sz w:val="18"/>
                <w:szCs w:val="18"/>
              </w:rPr>
              <w:t>7652,491</w:t>
            </w:r>
          </w:p>
        </w:tc>
        <w:tc>
          <w:tcPr>
            <w:tcW w:w="992" w:type="dxa"/>
          </w:tcPr>
          <w:p w:rsidR="006627D0" w:rsidRPr="00BF0F82" w:rsidRDefault="006627D0" w:rsidP="00DD1D96">
            <w:pPr>
              <w:tabs>
                <w:tab w:val="left" w:pos="13041"/>
              </w:tabs>
              <w:ind w:right="-108"/>
              <w:jc w:val="center"/>
              <w:rPr>
                <w:rFonts w:ascii="Times New Roman" w:hAnsi="Times New Roman" w:cs="Times New Roman"/>
                <w:b/>
                <w:bCs/>
                <w:sz w:val="18"/>
                <w:szCs w:val="18"/>
              </w:rPr>
            </w:pPr>
            <w:r w:rsidRPr="006627D0">
              <w:rPr>
                <w:rFonts w:ascii="Times New Roman" w:hAnsi="Times New Roman" w:cs="Times New Roman"/>
                <w:b/>
                <w:bCs/>
                <w:color w:val="FF0000"/>
                <w:sz w:val="18"/>
                <w:szCs w:val="18"/>
              </w:rPr>
              <w:t>5355,02</w:t>
            </w:r>
          </w:p>
        </w:tc>
        <w:tc>
          <w:tcPr>
            <w:tcW w:w="1134" w:type="dxa"/>
          </w:tcPr>
          <w:p w:rsidR="006627D0" w:rsidRPr="00BF0F82" w:rsidRDefault="006627D0" w:rsidP="00DD1D96">
            <w:pPr>
              <w:tabs>
                <w:tab w:val="left" w:pos="13041"/>
              </w:tabs>
              <w:jc w:val="center"/>
              <w:rPr>
                <w:rFonts w:ascii="Times New Roman" w:hAnsi="Times New Roman" w:cs="Times New Roman"/>
                <w:b/>
                <w:bCs/>
                <w:sz w:val="18"/>
                <w:szCs w:val="18"/>
              </w:rPr>
            </w:pPr>
            <w:r w:rsidRPr="00BF0F82">
              <w:rPr>
                <w:rFonts w:ascii="Times New Roman" w:hAnsi="Times New Roman" w:cs="Times New Roman"/>
                <w:b/>
                <w:bCs/>
                <w:sz w:val="18"/>
                <w:szCs w:val="18"/>
              </w:rPr>
              <w:t>2655,072</w:t>
            </w:r>
          </w:p>
        </w:tc>
        <w:tc>
          <w:tcPr>
            <w:tcW w:w="1134" w:type="dxa"/>
          </w:tcPr>
          <w:p w:rsidR="006627D0" w:rsidRPr="00BF0F82" w:rsidRDefault="006627D0" w:rsidP="00DD1D96">
            <w:pPr>
              <w:tabs>
                <w:tab w:val="left" w:pos="13041"/>
              </w:tabs>
              <w:jc w:val="left"/>
              <w:rPr>
                <w:rFonts w:ascii="Times New Roman" w:hAnsi="Times New Roman" w:cs="Times New Roman"/>
                <w:b/>
                <w:bCs/>
                <w:sz w:val="18"/>
                <w:szCs w:val="18"/>
              </w:rPr>
            </w:pPr>
            <w:r w:rsidRPr="00BF0F82">
              <w:rPr>
                <w:rFonts w:ascii="Times New Roman" w:hAnsi="Times New Roman" w:cs="Times New Roman"/>
                <w:b/>
                <w:bCs/>
                <w:sz w:val="18"/>
                <w:szCs w:val="18"/>
              </w:rPr>
              <w:t>2655,072</w:t>
            </w:r>
          </w:p>
        </w:tc>
      </w:tr>
      <w:tr w:rsidR="006627D0" w:rsidRPr="00E3148E" w:rsidTr="006627D0">
        <w:trPr>
          <w:trHeight w:val="255"/>
        </w:trPr>
        <w:tc>
          <w:tcPr>
            <w:tcW w:w="2127" w:type="dxa"/>
            <w:vMerge/>
          </w:tcPr>
          <w:p w:rsidR="006627D0" w:rsidRPr="00BF0F82" w:rsidRDefault="006627D0" w:rsidP="00DD1D96">
            <w:pPr>
              <w:tabs>
                <w:tab w:val="left" w:pos="13041"/>
              </w:tabs>
              <w:jc w:val="center"/>
              <w:rPr>
                <w:b/>
                <w:bCs/>
              </w:rPr>
            </w:pPr>
          </w:p>
        </w:tc>
        <w:tc>
          <w:tcPr>
            <w:tcW w:w="3685" w:type="dxa"/>
            <w:vMerge/>
          </w:tcPr>
          <w:p w:rsidR="006627D0" w:rsidRPr="00BF0F82" w:rsidRDefault="006627D0" w:rsidP="00DD1D96">
            <w:pPr>
              <w:tabs>
                <w:tab w:val="left" w:pos="13041"/>
              </w:tabs>
              <w:jc w:val="center"/>
              <w:rPr>
                <w:b/>
                <w:bCs/>
                <w:sz w:val="19"/>
                <w:szCs w:val="19"/>
              </w:rPr>
            </w:pPr>
          </w:p>
        </w:tc>
        <w:tc>
          <w:tcPr>
            <w:tcW w:w="2336" w:type="dxa"/>
          </w:tcPr>
          <w:p w:rsidR="006627D0" w:rsidRPr="00BF0F82" w:rsidRDefault="006627D0" w:rsidP="00DD1D96">
            <w:pPr>
              <w:rPr>
                <w:rFonts w:ascii="Times New Roman" w:hAnsi="Times New Roman" w:cs="Times New Roman"/>
                <w:sz w:val="20"/>
                <w:szCs w:val="20"/>
              </w:rPr>
            </w:pPr>
            <w:r w:rsidRPr="00BF0F82">
              <w:rPr>
                <w:rFonts w:ascii="Times New Roman" w:hAnsi="Times New Roman" w:cs="Times New Roman"/>
                <w:sz w:val="20"/>
                <w:szCs w:val="20"/>
              </w:rPr>
              <w:t>МКУ «УГХ г</w:t>
            </w:r>
            <w:proofErr w:type="gramStart"/>
            <w:r w:rsidRPr="00BF0F82">
              <w:rPr>
                <w:rFonts w:ascii="Times New Roman" w:hAnsi="Times New Roman" w:cs="Times New Roman"/>
                <w:sz w:val="20"/>
                <w:szCs w:val="20"/>
              </w:rPr>
              <w:t>.К</w:t>
            </w:r>
            <w:proofErr w:type="gramEnd"/>
            <w:r w:rsidRPr="00BF0F82">
              <w:rPr>
                <w:rFonts w:ascii="Times New Roman" w:hAnsi="Times New Roman" w:cs="Times New Roman"/>
                <w:sz w:val="20"/>
                <w:szCs w:val="20"/>
              </w:rPr>
              <w:t>урчатова»</w:t>
            </w:r>
          </w:p>
        </w:tc>
        <w:tc>
          <w:tcPr>
            <w:tcW w:w="60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851" w:type="dxa"/>
          </w:tcPr>
          <w:p w:rsidR="006627D0" w:rsidRPr="00BF0F82" w:rsidRDefault="006627D0" w:rsidP="00DD1D96">
            <w:pPr>
              <w:rPr>
                <w:rFonts w:ascii="Times New Roman" w:hAnsi="Times New Roman" w:cs="Times New Roman"/>
                <w:b/>
                <w:bCs/>
                <w:sz w:val="20"/>
                <w:szCs w:val="20"/>
              </w:rPr>
            </w:pPr>
            <w:r w:rsidRPr="00BF0F82">
              <w:rPr>
                <w:rFonts w:ascii="Times New Roman" w:hAnsi="Times New Roman" w:cs="Times New Roman"/>
                <w:b/>
                <w:bCs/>
                <w:sz w:val="20"/>
                <w:szCs w:val="20"/>
              </w:rPr>
              <w:t>2305,668</w:t>
            </w:r>
          </w:p>
        </w:tc>
        <w:tc>
          <w:tcPr>
            <w:tcW w:w="992" w:type="dxa"/>
          </w:tcPr>
          <w:p w:rsidR="006627D0" w:rsidRPr="00BF0F82" w:rsidRDefault="006627D0" w:rsidP="00DD1D96">
            <w:pPr>
              <w:rPr>
                <w:rFonts w:ascii="Times New Roman" w:hAnsi="Times New Roman" w:cs="Times New Roman"/>
                <w:b/>
                <w:bCs/>
                <w:sz w:val="18"/>
                <w:szCs w:val="18"/>
              </w:rPr>
            </w:pPr>
            <w:r w:rsidRPr="00BF0F82">
              <w:rPr>
                <w:rFonts w:ascii="Times New Roman" w:hAnsi="Times New Roman" w:cs="Times New Roman"/>
                <w:b/>
                <w:bCs/>
                <w:sz w:val="18"/>
                <w:szCs w:val="18"/>
              </w:rPr>
              <w:t>3775,058</w:t>
            </w:r>
          </w:p>
        </w:tc>
        <w:tc>
          <w:tcPr>
            <w:tcW w:w="992" w:type="dxa"/>
          </w:tcPr>
          <w:p w:rsidR="006627D0" w:rsidRPr="006627D0" w:rsidRDefault="006627D0" w:rsidP="00DD1D96">
            <w:pPr>
              <w:tabs>
                <w:tab w:val="left" w:pos="13041"/>
              </w:tabs>
              <w:jc w:val="center"/>
              <w:rPr>
                <w:rFonts w:ascii="Times New Roman" w:hAnsi="Times New Roman" w:cs="Times New Roman"/>
                <w:b/>
                <w:bCs/>
                <w:color w:val="FF0000"/>
                <w:sz w:val="18"/>
                <w:szCs w:val="18"/>
              </w:rPr>
            </w:pPr>
            <w:r>
              <w:rPr>
                <w:rFonts w:ascii="Times New Roman" w:hAnsi="Times New Roman" w:cs="Times New Roman"/>
                <w:b/>
                <w:bCs/>
                <w:color w:val="FF0000"/>
                <w:sz w:val="18"/>
                <w:szCs w:val="18"/>
              </w:rPr>
              <w:t>6911,657</w:t>
            </w:r>
          </w:p>
        </w:tc>
        <w:tc>
          <w:tcPr>
            <w:tcW w:w="1134" w:type="dxa"/>
          </w:tcPr>
          <w:p w:rsidR="006627D0" w:rsidRPr="00BF0F82" w:rsidRDefault="006627D0" w:rsidP="00DD1D96">
            <w:pPr>
              <w:tabs>
                <w:tab w:val="left" w:pos="13041"/>
              </w:tabs>
              <w:jc w:val="center"/>
              <w:rPr>
                <w:rFonts w:ascii="Times New Roman" w:hAnsi="Times New Roman" w:cs="Times New Roman"/>
                <w:b/>
                <w:bCs/>
                <w:sz w:val="20"/>
                <w:szCs w:val="20"/>
              </w:rPr>
            </w:pPr>
            <w:r w:rsidRPr="00BF0F82">
              <w:rPr>
                <w:rFonts w:ascii="Times New Roman" w:hAnsi="Times New Roman" w:cs="Times New Roman"/>
                <w:b/>
                <w:bCs/>
                <w:sz w:val="18"/>
                <w:szCs w:val="18"/>
              </w:rPr>
              <w:t>1018,276</w:t>
            </w:r>
          </w:p>
        </w:tc>
        <w:tc>
          <w:tcPr>
            <w:tcW w:w="1134" w:type="dxa"/>
          </w:tcPr>
          <w:p w:rsidR="006627D0" w:rsidRPr="00BF0F82" w:rsidRDefault="006627D0" w:rsidP="00DD1D96">
            <w:pPr>
              <w:tabs>
                <w:tab w:val="left" w:pos="13041"/>
              </w:tabs>
              <w:jc w:val="left"/>
              <w:rPr>
                <w:rFonts w:ascii="Times New Roman" w:hAnsi="Times New Roman" w:cs="Times New Roman"/>
                <w:b/>
                <w:bCs/>
                <w:sz w:val="20"/>
                <w:szCs w:val="20"/>
              </w:rPr>
            </w:pPr>
            <w:r w:rsidRPr="00BF0F82">
              <w:rPr>
                <w:rFonts w:ascii="Times New Roman" w:hAnsi="Times New Roman" w:cs="Times New Roman"/>
                <w:b/>
                <w:bCs/>
                <w:sz w:val="18"/>
                <w:szCs w:val="18"/>
              </w:rPr>
              <w:t>1018,276</w:t>
            </w:r>
          </w:p>
        </w:tc>
      </w:tr>
      <w:tr w:rsidR="006627D0" w:rsidRPr="00E3148E" w:rsidTr="006627D0">
        <w:trPr>
          <w:trHeight w:val="225"/>
        </w:trPr>
        <w:tc>
          <w:tcPr>
            <w:tcW w:w="2127" w:type="dxa"/>
            <w:vMerge/>
          </w:tcPr>
          <w:p w:rsidR="006627D0" w:rsidRPr="00BF0F82" w:rsidRDefault="006627D0" w:rsidP="00DD1D96">
            <w:pPr>
              <w:tabs>
                <w:tab w:val="left" w:pos="13041"/>
              </w:tabs>
              <w:jc w:val="center"/>
              <w:rPr>
                <w:b/>
                <w:bCs/>
              </w:rPr>
            </w:pPr>
          </w:p>
        </w:tc>
        <w:tc>
          <w:tcPr>
            <w:tcW w:w="3685" w:type="dxa"/>
            <w:vMerge/>
          </w:tcPr>
          <w:p w:rsidR="006627D0" w:rsidRPr="00BF0F82" w:rsidRDefault="006627D0" w:rsidP="00DD1D96">
            <w:pPr>
              <w:tabs>
                <w:tab w:val="left" w:pos="13041"/>
              </w:tabs>
              <w:jc w:val="center"/>
              <w:rPr>
                <w:b/>
                <w:bCs/>
                <w:sz w:val="19"/>
                <w:szCs w:val="19"/>
              </w:rPr>
            </w:pPr>
          </w:p>
        </w:tc>
        <w:tc>
          <w:tcPr>
            <w:tcW w:w="2336" w:type="dxa"/>
          </w:tcPr>
          <w:p w:rsidR="006627D0" w:rsidRPr="00BF0F82" w:rsidRDefault="006627D0" w:rsidP="00DD1D96">
            <w:pPr>
              <w:rPr>
                <w:rFonts w:ascii="Times New Roman" w:hAnsi="Times New Roman" w:cs="Times New Roman"/>
                <w:sz w:val="20"/>
                <w:szCs w:val="20"/>
              </w:rPr>
            </w:pPr>
            <w:r w:rsidRPr="00BF0F82">
              <w:rPr>
                <w:rFonts w:ascii="Times New Roman" w:hAnsi="Times New Roman" w:cs="Times New Roman"/>
                <w:sz w:val="20"/>
                <w:szCs w:val="20"/>
              </w:rPr>
              <w:t>КГХ г</w:t>
            </w:r>
            <w:proofErr w:type="gramStart"/>
            <w:r w:rsidRPr="00BF0F82">
              <w:rPr>
                <w:rFonts w:ascii="Times New Roman" w:hAnsi="Times New Roman" w:cs="Times New Roman"/>
                <w:sz w:val="20"/>
                <w:szCs w:val="20"/>
              </w:rPr>
              <w:t>.К</w:t>
            </w:r>
            <w:proofErr w:type="gramEnd"/>
            <w:r w:rsidRPr="00BF0F82">
              <w:rPr>
                <w:rFonts w:ascii="Times New Roman" w:hAnsi="Times New Roman" w:cs="Times New Roman"/>
                <w:sz w:val="20"/>
                <w:szCs w:val="20"/>
              </w:rPr>
              <w:t>урчатова</w:t>
            </w:r>
          </w:p>
        </w:tc>
        <w:tc>
          <w:tcPr>
            <w:tcW w:w="60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851" w:type="dxa"/>
          </w:tcPr>
          <w:p w:rsidR="006627D0" w:rsidRPr="00BF0F82" w:rsidRDefault="006627D0" w:rsidP="00DD1D96">
            <w:pPr>
              <w:rPr>
                <w:rFonts w:ascii="Times New Roman" w:hAnsi="Times New Roman" w:cs="Times New Roman"/>
                <w:b/>
                <w:bCs/>
                <w:sz w:val="20"/>
                <w:szCs w:val="20"/>
              </w:rPr>
            </w:pPr>
            <w:r w:rsidRPr="00BF0F82">
              <w:rPr>
                <w:rFonts w:ascii="Times New Roman" w:hAnsi="Times New Roman" w:cs="Times New Roman"/>
                <w:b/>
                <w:bCs/>
                <w:sz w:val="20"/>
                <w:szCs w:val="20"/>
              </w:rPr>
              <w:t>20,000</w:t>
            </w:r>
          </w:p>
        </w:tc>
        <w:tc>
          <w:tcPr>
            <w:tcW w:w="992" w:type="dxa"/>
          </w:tcPr>
          <w:p w:rsidR="006627D0" w:rsidRPr="00BF0F82" w:rsidRDefault="006627D0" w:rsidP="00DD1D96">
            <w:pPr>
              <w:rPr>
                <w:rFonts w:ascii="Times New Roman" w:hAnsi="Times New Roman" w:cs="Times New Roman"/>
                <w:b/>
                <w:bCs/>
                <w:sz w:val="20"/>
                <w:szCs w:val="20"/>
              </w:rPr>
            </w:pPr>
          </w:p>
        </w:tc>
        <w:tc>
          <w:tcPr>
            <w:tcW w:w="992" w:type="dxa"/>
          </w:tcPr>
          <w:p w:rsidR="006627D0" w:rsidRPr="00BF0F82" w:rsidRDefault="006627D0" w:rsidP="00DD1D96">
            <w:pPr>
              <w:tabs>
                <w:tab w:val="left" w:pos="13041"/>
              </w:tabs>
              <w:jc w:val="center"/>
              <w:rPr>
                <w:rFonts w:ascii="Times New Roman" w:hAnsi="Times New Roman" w:cs="Times New Roman"/>
                <w:b/>
                <w:bCs/>
                <w:sz w:val="20"/>
                <w:szCs w:val="20"/>
              </w:rPr>
            </w:pPr>
          </w:p>
        </w:tc>
        <w:tc>
          <w:tcPr>
            <w:tcW w:w="1134" w:type="dxa"/>
          </w:tcPr>
          <w:p w:rsidR="006627D0" w:rsidRPr="00BF0F82" w:rsidRDefault="006627D0" w:rsidP="00DD1D96">
            <w:pPr>
              <w:tabs>
                <w:tab w:val="left" w:pos="13041"/>
              </w:tabs>
              <w:jc w:val="center"/>
              <w:rPr>
                <w:rFonts w:ascii="Times New Roman" w:hAnsi="Times New Roman" w:cs="Times New Roman"/>
                <w:b/>
                <w:bCs/>
                <w:sz w:val="20"/>
                <w:szCs w:val="20"/>
              </w:rPr>
            </w:pPr>
          </w:p>
        </w:tc>
        <w:tc>
          <w:tcPr>
            <w:tcW w:w="1134" w:type="dxa"/>
          </w:tcPr>
          <w:p w:rsidR="006627D0" w:rsidRPr="00BF0F82" w:rsidRDefault="006627D0" w:rsidP="00DD1D96">
            <w:pPr>
              <w:tabs>
                <w:tab w:val="left" w:pos="13041"/>
              </w:tabs>
              <w:jc w:val="left"/>
              <w:rPr>
                <w:rFonts w:ascii="Times New Roman" w:hAnsi="Times New Roman" w:cs="Times New Roman"/>
                <w:b/>
                <w:bCs/>
                <w:sz w:val="20"/>
                <w:szCs w:val="20"/>
              </w:rPr>
            </w:pPr>
          </w:p>
        </w:tc>
      </w:tr>
      <w:tr w:rsidR="006627D0" w:rsidRPr="00E3148E" w:rsidTr="006627D0">
        <w:trPr>
          <w:trHeight w:val="225"/>
        </w:trPr>
        <w:tc>
          <w:tcPr>
            <w:tcW w:w="2127" w:type="dxa"/>
            <w:vMerge/>
          </w:tcPr>
          <w:p w:rsidR="006627D0" w:rsidRPr="00BF0F82" w:rsidRDefault="006627D0" w:rsidP="00DD1D96">
            <w:pPr>
              <w:tabs>
                <w:tab w:val="left" w:pos="13041"/>
              </w:tabs>
              <w:jc w:val="center"/>
              <w:rPr>
                <w:b/>
                <w:bCs/>
              </w:rPr>
            </w:pPr>
          </w:p>
        </w:tc>
        <w:tc>
          <w:tcPr>
            <w:tcW w:w="3685" w:type="dxa"/>
            <w:vMerge/>
          </w:tcPr>
          <w:p w:rsidR="006627D0" w:rsidRPr="00BF0F82" w:rsidRDefault="006627D0" w:rsidP="00DD1D96">
            <w:pPr>
              <w:tabs>
                <w:tab w:val="left" w:pos="13041"/>
              </w:tabs>
              <w:jc w:val="center"/>
              <w:rPr>
                <w:b/>
                <w:bCs/>
                <w:sz w:val="19"/>
                <w:szCs w:val="19"/>
              </w:rPr>
            </w:pPr>
          </w:p>
        </w:tc>
        <w:tc>
          <w:tcPr>
            <w:tcW w:w="2336" w:type="dxa"/>
          </w:tcPr>
          <w:p w:rsidR="006627D0" w:rsidRPr="00BF0F82" w:rsidRDefault="006627D0" w:rsidP="00DD1D96">
            <w:pPr>
              <w:tabs>
                <w:tab w:val="left" w:pos="13041"/>
              </w:tabs>
              <w:rPr>
                <w:rFonts w:ascii="Times New Roman" w:hAnsi="Times New Roman" w:cs="Times New Roman"/>
                <w:sz w:val="20"/>
                <w:szCs w:val="20"/>
              </w:rPr>
            </w:pPr>
            <w:r w:rsidRPr="00BF0F82">
              <w:rPr>
                <w:rFonts w:ascii="Times New Roman" w:hAnsi="Times New Roman" w:cs="Times New Roman"/>
                <w:sz w:val="20"/>
                <w:szCs w:val="20"/>
              </w:rPr>
              <w:t xml:space="preserve">Комитет по управлению </w:t>
            </w:r>
            <w:r w:rsidRPr="00BF0F82">
              <w:rPr>
                <w:rFonts w:ascii="Times New Roman" w:hAnsi="Times New Roman" w:cs="Times New Roman"/>
                <w:sz w:val="20"/>
                <w:szCs w:val="20"/>
              </w:rPr>
              <w:lastRenderedPageBreak/>
              <w:t xml:space="preserve">имуществом           </w:t>
            </w:r>
          </w:p>
          <w:p w:rsidR="006627D0" w:rsidRPr="00BF0F82" w:rsidRDefault="006627D0" w:rsidP="00DD1D96">
            <w:pPr>
              <w:rPr>
                <w:rFonts w:ascii="Times New Roman" w:hAnsi="Times New Roman" w:cs="Times New Roman"/>
                <w:sz w:val="20"/>
                <w:szCs w:val="20"/>
              </w:rPr>
            </w:pPr>
            <w:r w:rsidRPr="00BF0F82">
              <w:rPr>
                <w:rFonts w:ascii="Times New Roman" w:hAnsi="Times New Roman" w:cs="Times New Roman"/>
                <w:sz w:val="20"/>
                <w:szCs w:val="20"/>
              </w:rPr>
              <w:t xml:space="preserve"> г. Курчатова</w:t>
            </w:r>
          </w:p>
        </w:tc>
        <w:tc>
          <w:tcPr>
            <w:tcW w:w="60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851" w:type="dxa"/>
          </w:tcPr>
          <w:p w:rsidR="006627D0" w:rsidRPr="00BF0F82" w:rsidRDefault="006627D0" w:rsidP="00DD1D96">
            <w:pPr>
              <w:rPr>
                <w:rFonts w:ascii="Times New Roman" w:hAnsi="Times New Roman" w:cs="Times New Roman"/>
                <w:b/>
                <w:bCs/>
                <w:sz w:val="20"/>
                <w:szCs w:val="20"/>
              </w:rPr>
            </w:pPr>
            <w:r w:rsidRPr="00BF0F82">
              <w:rPr>
                <w:rFonts w:ascii="Times New Roman" w:hAnsi="Times New Roman" w:cs="Times New Roman"/>
                <w:b/>
                <w:bCs/>
                <w:sz w:val="20"/>
                <w:szCs w:val="20"/>
              </w:rPr>
              <w:t>23,000</w:t>
            </w:r>
          </w:p>
        </w:tc>
        <w:tc>
          <w:tcPr>
            <w:tcW w:w="992" w:type="dxa"/>
          </w:tcPr>
          <w:p w:rsidR="006627D0" w:rsidRPr="00BF0F82" w:rsidRDefault="006627D0" w:rsidP="00DD1D96">
            <w:pPr>
              <w:rPr>
                <w:rFonts w:ascii="Times New Roman" w:hAnsi="Times New Roman" w:cs="Times New Roman"/>
                <w:b/>
                <w:bCs/>
                <w:sz w:val="20"/>
                <w:szCs w:val="20"/>
              </w:rPr>
            </w:pPr>
            <w:r w:rsidRPr="00BF0F82">
              <w:rPr>
                <w:rFonts w:ascii="Times New Roman" w:hAnsi="Times New Roman" w:cs="Times New Roman"/>
                <w:b/>
                <w:bCs/>
                <w:sz w:val="20"/>
                <w:szCs w:val="20"/>
              </w:rPr>
              <w:t>29,077</w:t>
            </w:r>
          </w:p>
        </w:tc>
        <w:tc>
          <w:tcPr>
            <w:tcW w:w="992" w:type="dxa"/>
          </w:tcPr>
          <w:p w:rsidR="006627D0" w:rsidRPr="00BF0F82" w:rsidRDefault="006627D0" w:rsidP="00DD1D96">
            <w:pPr>
              <w:tabs>
                <w:tab w:val="left" w:pos="13041"/>
              </w:tabs>
              <w:jc w:val="center"/>
              <w:rPr>
                <w:rFonts w:ascii="Times New Roman" w:hAnsi="Times New Roman" w:cs="Times New Roman"/>
                <w:b/>
                <w:bCs/>
                <w:sz w:val="20"/>
                <w:szCs w:val="20"/>
              </w:rPr>
            </w:pPr>
            <w:r w:rsidRPr="00BF0F82">
              <w:rPr>
                <w:rFonts w:ascii="Times New Roman" w:hAnsi="Times New Roman" w:cs="Times New Roman"/>
                <w:b/>
                <w:bCs/>
                <w:sz w:val="20"/>
                <w:szCs w:val="20"/>
              </w:rPr>
              <w:t>100,000</w:t>
            </w:r>
          </w:p>
        </w:tc>
        <w:tc>
          <w:tcPr>
            <w:tcW w:w="1134" w:type="dxa"/>
          </w:tcPr>
          <w:p w:rsidR="006627D0" w:rsidRPr="00BF0F82" w:rsidRDefault="006627D0" w:rsidP="00DD1D96">
            <w:pPr>
              <w:tabs>
                <w:tab w:val="left" w:pos="13041"/>
              </w:tabs>
              <w:jc w:val="center"/>
              <w:rPr>
                <w:rFonts w:ascii="Times New Roman" w:hAnsi="Times New Roman" w:cs="Times New Roman"/>
                <w:b/>
                <w:bCs/>
                <w:sz w:val="20"/>
                <w:szCs w:val="20"/>
              </w:rPr>
            </w:pPr>
            <w:r w:rsidRPr="00BF0F82">
              <w:rPr>
                <w:rFonts w:ascii="Times New Roman" w:hAnsi="Times New Roman" w:cs="Times New Roman"/>
                <w:b/>
                <w:bCs/>
                <w:sz w:val="20"/>
                <w:szCs w:val="20"/>
              </w:rPr>
              <w:t>100,000</w:t>
            </w:r>
          </w:p>
        </w:tc>
        <w:tc>
          <w:tcPr>
            <w:tcW w:w="1134" w:type="dxa"/>
          </w:tcPr>
          <w:p w:rsidR="006627D0" w:rsidRPr="00BF0F82" w:rsidRDefault="006627D0" w:rsidP="00DD1D96">
            <w:pPr>
              <w:tabs>
                <w:tab w:val="left" w:pos="13041"/>
              </w:tabs>
              <w:jc w:val="left"/>
              <w:rPr>
                <w:rFonts w:ascii="Times New Roman" w:hAnsi="Times New Roman" w:cs="Times New Roman"/>
                <w:b/>
                <w:bCs/>
                <w:sz w:val="20"/>
                <w:szCs w:val="20"/>
              </w:rPr>
            </w:pPr>
            <w:r w:rsidRPr="00BF0F82">
              <w:rPr>
                <w:rFonts w:ascii="Times New Roman" w:hAnsi="Times New Roman" w:cs="Times New Roman"/>
                <w:b/>
                <w:bCs/>
                <w:sz w:val="20"/>
                <w:szCs w:val="20"/>
              </w:rPr>
              <w:t>100,000</w:t>
            </w:r>
          </w:p>
        </w:tc>
      </w:tr>
      <w:tr w:rsidR="006627D0" w:rsidRPr="00E3148E" w:rsidTr="006627D0">
        <w:trPr>
          <w:trHeight w:val="854"/>
        </w:trPr>
        <w:tc>
          <w:tcPr>
            <w:tcW w:w="2127" w:type="dxa"/>
          </w:tcPr>
          <w:p w:rsidR="006627D0" w:rsidRPr="00BF0F82" w:rsidRDefault="006627D0" w:rsidP="00DD1D96">
            <w:pPr>
              <w:tabs>
                <w:tab w:val="left" w:pos="13041"/>
              </w:tabs>
              <w:jc w:val="center"/>
              <w:rPr>
                <w:rFonts w:ascii="Times New Roman" w:hAnsi="Times New Roman" w:cs="Times New Roman"/>
                <w:b/>
                <w:bCs/>
                <w:sz w:val="20"/>
                <w:szCs w:val="20"/>
              </w:rPr>
            </w:pPr>
            <w:r w:rsidRPr="00BF0F82">
              <w:rPr>
                <w:rFonts w:ascii="Times New Roman" w:hAnsi="Times New Roman" w:cs="Times New Roman"/>
                <w:b/>
                <w:bCs/>
                <w:sz w:val="20"/>
                <w:szCs w:val="20"/>
              </w:rPr>
              <w:lastRenderedPageBreak/>
              <w:t>Основное мероприятие 1.1.</w:t>
            </w:r>
          </w:p>
        </w:tc>
        <w:tc>
          <w:tcPr>
            <w:tcW w:w="3685" w:type="dxa"/>
          </w:tcPr>
          <w:p w:rsidR="006627D0" w:rsidRPr="00BF0F82" w:rsidRDefault="006627D0" w:rsidP="00DD1D96">
            <w:pPr>
              <w:tabs>
                <w:tab w:val="left" w:pos="13041"/>
              </w:tabs>
              <w:jc w:val="center"/>
              <w:rPr>
                <w:rFonts w:ascii="Times New Roman" w:hAnsi="Times New Roman" w:cs="Times New Roman"/>
                <w:b/>
                <w:bCs/>
                <w:sz w:val="19"/>
                <w:szCs w:val="19"/>
              </w:rPr>
            </w:pPr>
            <w:r w:rsidRPr="00BF0F82">
              <w:rPr>
                <w:rFonts w:ascii="Times New Roman" w:hAnsi="Times New Roman" w:cs="Times New Roman"/>
                <w:sz w:val="19"/>
                <w:szCs w:val="19"/>
              </w:rPr>
              <w:t>Строительство объекта «Автодорога в 7-м, 10-м микрорайонах города Курчатова Курской области»</w:t>
            </w:r>
          </w:p>
        </w:tc>
        <w:tc>
          <w:tcPr>
            <w:tcW w:w="2336"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МКУ «УГХ г</w:t>
            </w:r>
            <w:proofErr w:type="gramStart"/>
            <w:r w:rsidRPr="00BF0F82">
              <w:rPr>
                <w:rFonts w:ascii="Times New Roman" w:hAnsi="Times New Roman" w:cs="Times New Roman"/>
                <w:sz w:val="20"/>
                <w:szCs w:val="20"/>
              </w:rPr>
              <w:t>.К</w:t>
            </w:r>
            <w:proofErr w:type="gramEnd"/>
            <w:r w:rsidRPr="00BF0F82">
              <w:rPr>
                <w:rFonts w:ascii="Times New Roman" w:hAnsi="Times New Roman" w:cs="Times New Roman"/>
                <w:sz w:val="20"/>
                <w:szCs w:val="20"/>
              </w:rPr>
              <w:t>урчатова»</w:t>
            </w:r>
          </w:p>
        </w:tc>
        <w:tc>
          <w:tcPr>
            <w:tcW w:w="60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851" w:type="dxa"/>
          </w:tcPr>
          <w:p w:rsidR="006627D0" w:rsidRPr="00BF0F82" w:rsidRDefault="006627D0" w:rsidP="00DD1D96">
            <w:pPr>
              <w:rPr>
                <w:rFonts w:ascii="Times New Roman" w:hAnsi="Times New Roman" w:cs="Times New Roman"/>
                <w:b/>
                <w:bCs/>
                <w:sz w:val="20"/>
                <w:szCs w:val="20"/>
              </w:rPr>
            </w:pPr>
          </w:p>
        </w:tc>
        <w:tc>
          <w:tcPr>
            <w:tcW w:w="992" w:type="dxa"/>
          </w:tcPr>
          <w:p w:rsidR="006627D0" w:rsidRPr="00BF0F82" w:rsidRDefault="006627D0" w:rsidP="00DD1D96">
            <w:pPr>
              <w:rPr>
                <w:rFonts w:ascii="Times New Roman" w:hAnsi="Times New Roman" w:cs="Times New Roman"/>
                <w:b/>
                <w:bCs/>
                <w:sz w:val="20"/>
                <w:szCs w:val="20"/>
              </w:rPr>
            </w:pPr>
          </w:p>
        </w:tc>
        <w:tc>
          <w:tcPr>
            <w:tcW w:w="992" w:type="dxa"/>
          </w:tcPr>
          <w:p w:rsidR="006627D0" w:rsidRPr="00BF0F82" w:rsidRDefault="006627D0" w:rsidP="00DD1D96">
            <w:pPr>
              <w:tabs>
                <w:tab w:val="left" w:pos="13041"/>
              </w:tabs>
              <w:jc w:val="center"/>
              <w:rPr>
                <w:rFonts w:ascii="Times New Roman" w:hAnsi="Times New Roman" w:cs="Times New Roman"/>
                <w:b/>
                <w:bCs/>
                <w:sz w:val="20"/>
                <w:szCs w:val="20"/>
              </w:rPr>
            </w:pPr>
          </w:p>
        </w:tc>
        <w:tc>
          <w:tcPr>
            <w:tcW w:w="1134" w:type="dxa"/>
          </w:tcPr>
          <w:p w:rsidR="006627D0" w:rsidRPr="00BF0F82" w:rsidRDefault="006627D0" w:rsidP="00DD1D96">
            <w:pPr>
              <w:tabs>
                <w:tab w:val="left" w:pos="13041"/>
              </w:tabs>
              <w:jc w:val="center"/>
              <w:rPr>
                <w:rFonts w:ascii="Times New Roman" w:hAnsi="Times New Roman" w:cs="Times New Roman"/>
                <w:b/>
                <w:bCs/>
                <w:sz w:val="20"/>
                <w:szCs w:val="20"/>
                <w:lang w:val="en-US"/>
              </w:rPr>
            </w:pPr>
          </w:p>
        </w:tc>
        <w:tc>
          <w:tcPr>
            <w:tcW w:w="1134" w:type="dxa"/>
          </w:tcPr>
          <w:p w:rsidR="006627D0" w:rsidRPr="00BF0F82" w:rsidRDefault="006627D0" w:rsidP="00DD1D96">
            <w:pPr>
              <w:tabs>
                <w:tab w:val="left" w:pos="13041"/>
              </w:tabs>
              <w:jc w:val="left"/>
              <w:rPr>
                <w:rFonts w:ascii="Times New Roman" w:hAnsi="Times New Roman" w:cs="Times New Roman"/>
                <w:b/>
                <w:bCs/>
                <w:sz w:val="20"/>
                <w:szCs w:val="20"/>
              </w:rPr>
            </w:pPr>
          </w:p>
        </w:tc>
      </w:tr>
      <w:tr w:rsidR="006627D0" w:rsidRPr="00E3148E" w:rsidTr="006627D0">
        <w:trPr>
          <w:trHeight w:val="189"/>
        </w:trPr>
        <w:tc>
          <w:tcPr>
            <w:tcW w:w="2127" w:type="dxa"/>
          </w:tcPr>
          <w:p w:rsidR="006627D0" w:rsidRPr="00BF0F82" w:rsidRDefault="006627D0" w:rsidP="00DD1D96">
            <w:pPr>
              <w:pStyle w:val="a6"/>
              <w:spacing w:before="0" w:beforeAutospacing="0" w:after="0" w:afterAutospacing="0"/>
              <w:jc w:val="both"/>
              <w:rPr>
                <w:rFonts w:cs="Arial Unicode MS"/>
                <w:color w:val="000000"/>
                <w:sz w:val="20"/>
                <w:szCs w:val="20"/>
              </w:rPr>
            </w:pPr>
            <w:r w:rsidRPr="00BF0F82">
              <w:rPr>
                <w:color w:val="000000"/>
                <w:sz w:val="20"/>
                <w:szCs w:val="20"/>
              </w:rPr>
              <w:t xml:space="preserve">Мероприятие 1.1.1. </w:t>
            </w:r>
          </w:p>
          <w:p w:rsidR="006627D0" w:rsidRPr="00BF0F82" w:rsidRDefault="006627D0" w:rsidP="00DD1D96">
            <w:pPr>
              <w:tabs>
                <w:tab w:val="left" w:pos="13041"/>
              </w:tabs>
              <w:jc w:val="center"/>
              <w:rPr>
                <w:rFonts w:ascii="Times New Roman" w:hAnsi="Times New Roman" w:cs="Times New Roman"/>
                <w:sz w:val="20"/>
                <w:szCs w:val="20"/>
              </w:rPr>
            </w:pPr>
          </w:p>
        </w:tc>
        <w:tc>
          <w:tcPr>
            <w:tcW w:w="3685" w:type="dxa"/>
          </w:tcPr>
          <w:p w:rsidR="006627D0" w:rsidRPr="00BF0F82" w:rsidRDefault="006627D0" w:rsidP="00DD1D96">
            <w:pPr>
              <w:tabs>
                <w:tab w:val="left" w:pos="13041"/>
              </w:tabs>
              <w:rPr>
                <w:rFonts w:ascii="Times New Roman" w:hAnsi="Times New Roman" w:cs="Times New Roman"/>
                <w:sz w:val="19"/>
                <w:szCs w:val="19"/>
              </w:rPr>
            </w:pPr>
            <w:r w:rsidRPr="00BF0F82">
              <w:rPr>
                <w:rFonts w:ascii="Times New Roman" w:hAnsi="Times New Roman" w:cs="Times New Roman"/>
                <w:sz w:val="19"/>
                <w:szCs w:val="19"/>
              </w:rPr>
              <w:t>межевание земельного участка</w:t>
            </w:r>
          </w:p>
        </w:tc>
        <w:tc>
          <w:tcPr>
            <w:tcW w:w="2336"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w:t>
            </w:r>
          </w:p>
        </w:tc>
        <w:tc>
          <w:tcPr>
            <w:tcW w:w="60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851" w:type="dxa"/>
          </w:tcPr>
          <w:p w:rsidR="006627D0" w:rsidRPr="00BF0F82" w:rsidRDefault="006627D0" w:rsidP="00DD1D96">
            <w:pPr>
              <w:rPr>
                <w:rFonts w:ascii="Times New Roman" w:hAnsi="Times New Roman" w:cs="Times New Roman"/>
                <w:b/>
                <w:bCs/>
                <w:sz w:val="20"/>
                <w:szCs w:val="20"/>
              </w:rPr>
            </w:pPr>
          </w:p>
        </w:tc>
        <w:tc>
          <w:tcPr>
            <w:tcW w:w="992" w:type="dxa"/>
          </w:tcPr>
          <w:p w:rsidR="006627D0" w:rsidRPr="00BF0F82" w:rsidRDefault="006627D0" w:rsidP="00DD1D96">
            <w:pPr>
              <w:rPr>
                <w:rFonts w:ascii="Times New Roman" w:hAnsi="Times New Roman" w:cs="Times New Roman"/>
                <w:b/>
                <w:bCs/>
                <w:sz w:val="20"/>
                <w:szCs w:val="20"/>
              </w:rPr>
            </w:pPr>
          </w:p>
        </w:tc>
        <w:tc>
          <w:tcPr>
            <w:tcW w:w="992" w:type="dxa"/>
          </w:tcPr>
          <w:p w:rsidR="006627D0" w:rsidRPr="00BF0F82" w:rsidRDefault="006627D0" w:rsidP="00DD1D96">
            <w:pPr>
              <w:tabs>
                <w:tab w:val="left" w:pos="13041"/>
              </w:tabs>
              <w:jc w:val="center"/>
              <w:rPr>
                <w:rFonts w:ascii="Times New Roman" w:hAnsi="Times New Roman" w:cs="Times New Roman"/>
                <w:b/>
                <w:bCs/>
                <w:sz w:val="20"/>
                <w:szCs w:val="20"/>
              </w:rPr>
            </w:pPr>
          </w:p>
        </w:tc>
        <w:tc>
          <w:tcPr>
            <w:tcW w:w="1134" w:type="dxa"/>
          </w:tcPr>
          <w:p w:rsidR="006627D0" w:rsidRPr="00BF0F82" w:rsidRDefault="006627D0" w:rsidP="00DD1D96">
            <w:pPr>
              <w:tabs>
                <w:tab w:val="left" w:pos="13041"/>
              </w:tabs>
              <w:jc w:val="center"/>
              <w:rPr>
                <w:rFonts w:ascii="Times New Roman" w:hAnsi="Times New Roman" w:cs="Times New Roman"/>
                <w:b/>
                <w:bCs/>
                <w:sz w:val="20"/>
                <w:szCs w:val="20"/>
              </w:rPr>
            </w:pPr>
          </w:p>
        </w:tc>
        <w:tc>
          <w:tcPr>
            <w:tcW w:w="1134" w:type="dxa"/>
          </w:tcPr>
          <w:p w:rsidR="006627D0" w:rsidRPr="00BF0F82" w:rsidRDefault="006627D0" w:rsidP="00DD1D96">
            <w:pPr>
              <w:tabs>
                <w:tab w:val="left" w:pos="13041"/>
              </w:tabs>
              <w:jc w:val="left"/>
              <w:rPr>
                <w:rFonts w:ascii="Times New Roman" w:hAnsi="Times New Roman" w:cs="Times New Roman"/>
                <w:b/>
                <w:bCs/>
                <w:sz w:val="20"/>
                <w:szCs w:val="20"/>
              </w:rPr>
            </w:pPr>
          </w:p>
        </w:tc>
      </w:tr>
      <w:tr w:rsidR="006627D0" w:rsidRPr="00E3148E" w:rsidTr="006627D0">
        <w:trPr>
          <w:trHeight w:val="701"/>
        </w:trPr>
        <w:tc>
          <w:tcPr>
            <w:tcW w:w="2127" w:type="dxa"/>
          </w:tcPr>
          <w:p w:rsidR="006627D0" w:rsidRPr="00BF0F82" w:rsidRDefault="006627D0" w:rsidP="00DD1D96">
            <w:pPr>
              <w:pStyle w:val="a6"/>
              <w:spacing w:before="0" w:beforeAutospacing="0" w:after="0" w:afterAutospacing="0"/>
              <w:jc w:val="both"/>
              <w:rPr>
                <w:rFonts w:cs="Arial Unicode MS"/>
                <w:color w:val="000000"/>
                <w:sz w:val="20"/>
                <w:szCs w:val="20"/>
              </w:rPr>
            </w:pPr>
            <w:r w:rsidRPr="00BF0F82">
              <w:rPr>
                <w:color w:val="000000"/>
                <w:sz w:val="20"/>
                <w:szCs w:val="20"/>
              </w:rPr>
              <w:t xml:space="preserve">Мероприятие 1.1.2. </w:t>
            </w:r>
          </w:p>
          <w:p w:rsidR="006627D0" w:rsidRPr="00BF0F82" w:rsidRDefault="006627D0" w:rsidP="00DD1D96">
            <w:pPr>
              <w:tabs>
                <w:tab w:val="left" w:pos="13041"/>
              </w:tabs>
              <w:jc w:val="center"/>
              <w:rPr>
                <w:rFonts w:ascii="Times New Roman" w:hAnsi="Times New Roman" w:cs="Times New Roman"/>
                <w:sz w:val="20"/>
                <w:szCs w:val="20"/>
              </w:rPr>
            </w:pPr>
          </w:p>
        </w:tc>
        <w:tc>
          <w:tcPr>
            <w:tcW w:w="3685" w:type="dxa"/>
          </w:tcPr>
          <w:p w:rsidR="006627D0" w:rsidRPr="00BF0F82" w:rsidRDefault="006627D0" w:rsidP="00DD1D96">
            <w:pPr>
              <w:tabs>
                <w:tab w:val="left" w:pos="13041"/>
              </w:tabs>
              <w:rPr>
                <w:rFonts w:ascii="Times New Roman" w:hAnsi="Times New Roman" w:cs="Times New Roman"/>
                <w:sz w:val="19"/>
                <w:szCs w:val="19"/>
              </w:rPr>
            </w:pPr>
            <w:r w:rsidRPr="00BF0F82">
              <w:rPr>
                <w:rFonts w:ascii="Times New Roman" w:hAnsi="Times New Roman" w:cs="Times New Roman"/>
                <w:sz w:val="19"/>
                <w:szCs w:val="19"/>
              </w:rPr>
              <w:t xml:space="preserve">строительство объекта «Автодорога в 7-м, 10-м микрорайонах   </w:t>
            </w:r>
            <w:proofErr w:type="gramStart"/>
            <w:r w:rsidRPr="00BF0F82">
              <w:rPr>
                <w:rFonts w:ascii="Times New Roman" w:hAnsi="Times New Roman" w:cs="Times New Roman"/>
                <w:sz w:val="19"/>
                <w:szCs w:val="19"/>
              </w:rPr>
              <w:t>г</w:t>
            </w:r>
            <w:proofErr w:type="gramEnd"/>
            <w:r w:rsidRPr="00BF0F82">
              <w:rPr>
                <w:rFonts w:ascii="Times New Roman" w:hAnsi="Times New Roman" w:cs="Times New Roman"/>
                <w:sz w:val="19"/>
                <w:szCs w:val="19"/>
              </w:rPr>
              <w:t>. Курчатова Курской области»</w:t>
            </w:r>
          </w:p>
        </w:tc>
        <w:tc>
          <w:tcPr>
            <w:tcW w:w="2336"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w:t>
            </w:r>
          </w:p>
        </w:tc>
        <w:tc>
          <w:tcPr>
            <w:tcW w:w="60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851" w:type="dxa"/>
          </w:tcPr>
          <w:p w:rsidR="006627D0" w:rsidRPr="00BF0F82" w:rsidRDefault="006627D0" w:rsidP="00DD1D96">
            <w:pPr>
              <w:rPr>
                <w:rFonts w:ascii="Times New Roman" w:hAnsi="Times New Roman" w:cs="Times New Roman"/>
                <w:b/>
                <w:bCs/>
                <w:sz w:val="20"/>
                <w:szCs w:val="20"/>
              </w:rPr>
            </w:pPr>
          </w:p>
        </w:tc>
        <w:tc>
          <w:tcPr>
            <w:tcW w:w="992" w:type="dxa"/>
          </w:tcPr>
          <w:p w:rsidR="006627D0" w:rsidRPr="00BF0F82" w:rsidRDefault="006627D0" w:rsidP="00DD1D96">
            <w:pPr>
              <w:rPr>
                <w:rFonts w:ascii="Times New Roman" w:hAnsi="Times New Roman" w:cs="Times New Roman"/>
                <w:b/>
                <w:bCs/>
                <w:sz w:val="20"/>
                <w:szCs w:val="20"/>
              </w:rPr>
            </w:pPr>
          </w:p>
        </w:tc>
        <w:tc>
          <w:tcPr>
            <w:tcW w:w="992" w:type="dxa"/>
          </w:tcPr>
          <w:p w:rsidR="006627D0" w:rsidRPr="00BF0F82" w:rsidRDefault="006627D0" w:rsidP="00DD1D96">
            <w:pPr>
              <w:tabs>
                <w:tab w:val="left" w:pos="13041"/>
              </w:tabs>
              <w:jc w:val="center"/>
              <w:rPr>
                <w:rFonts w:ascii="Times New Roman" w:hAnsi="Times New Roman" w:cs="Times New Roman"/>
                <w:b/>
                <w:bCs/>
                <w:sz w:val="20"/>
                <w:szCs w:val="20"/>
              </w:rPr>
            </w:pPr>
          </w:p>
        </w:tc>
        <w:tc>
          <w:tcPr>
            <w:tcW w:w="1134" w:type="dxa"/>
          </w:tcPr>
          <w:p w:rsidR="006627D0" w:rsidRPr="00BF0F82" w:rsidRDefault="006627D0" w:rsidP="00DD1D96">
            <w:pPr>
              <w:tabs>
                <w:tab w:val="left" w:pos="13041"/>
              </w:tabs>
              <w:jc w:val="center"/>
              <w:rPr>
                <w:rFonts w:ascii="Times New Roman" w:hAnsi="Times New Roman" w:cs="Times New Roman"/>
                <w:b/>
                <w:bCs/>
                <w:sz w:val="20"/>
                <w:szCs w:val="20"/>
              </w:rPr>
            </w:pPr>
          </w:p>
        </w:tc>
        <w:tc>
          <w:tcPr>
            <w:tcW w:w="1134" w:type="dxa"/>
          </w:tcPr>
          <w:p w:rsidR="006627D0" w:rsidRPr="00BF0F82" w:rsidRDefault="006627D0" w:rsidP="00DD1D96">
            <w:pPr>
              <w:tabs>
                <w:tab w:val="left" w:pos="13041"/>
              </w:tabs>
              <w:jc w:val="left"/>
              <w:rPr>
                <w:rFonts w:ascii="Times New Roman" w:hAnsi="Times New Roman" w:cs="Times New Roman"/>
                <w:b/>
                <w:bCs/>
                <w:sz w:val="20"/>
                <w:szCs w:val="20"/>
              </w:rPr>
            </w:pPr>
          </w:p>
        </w:tc>
      </w:tr>
      <w:tr w:rsidR="006627D0" w:rsidRPr="00E3148E" w:rsidTr="006627D0">
        <w:trPr>
          <w:trHeight w:val="499"/>
        </w:trPr>
        <w:tc>
          <w:tcPr>
            <w:tcW w:w="2127" w:type="dxa"/>
          </w:tcPr>
          <w:p w:rsidR="006627D0" w:rsidRPr="00BF0F82" w:rsidRDefault="006627D0" w:rsidP="00DD1D96">
            <w:pPr>
              <w:pStyle w:val="a6"/>
              <w:spacing w:before="0" w:beforeAutospacing="0" w:after="0" w:afterAutospacing="0"/>
              <w:jc w:val="both"/>
              <w:rPr>
                <w:rFonts w:cs="Arial Unicode MS"/>
                <w:b/>
                <w:bCs/>
                <w:color w:val="000000"/>
                <w:sz w:val="20"/>
                <w:szCs w:val="20"/>
              </w:rPr>
            </w:pPr>
            <w:r w:rsidRPr="00BF0F82">
              <w:rPr>
                <w:b/>
                <w:bCs/>
                <w:color w:val="000000"/>
                <w:sz w:val="20"/>
                <w:szCs w:val="20"/>
              </w:rPr>
              <w:t>Основное мероприятие 1.2.</w:t>
            </w:r>
          </w:p>
        </w:tc>
        <w:tc>
          <w:tcPr>
            <w:tcW w:w="3685" w:type="dxa"/>
          </w:tcPr>
          <w:p w:rsidR="006627D0" w:rsidRPr="00BF0F82" w:rsidRDefault="006627D0" w:rsidP="00DD1D96">
            <w:pPr>
              <w:tabs>
                <w:tab w:val="left" w:pos="13041"/>
              </w:tabs>
              <w:rPr>
                <w:rFonts w:ascii="Times New Roman" w:hAnsi="Times New Roman" w:cs="Times New Roman"/>
                <w:sz w:val="19"/>
                <w:szCs w:val="19"/>
              </w:rPr>
            </w:pPr>
            <w:r w:rsidRPr="00BF0F82">
              <w:rPr>
                <w:rFonts w:ascii="Times New Roman" w:hAnsi="Times New Roman" w:cs="Times New Roman"/>
                <w:b/>
                <w:bCs/>
                <w:sz w:val="19"/>
                <w:szCs w:val="19"/>
              </w:rPr>
              <w:t>Строительство объекта «Путепровод через железную дорогу»</w:t>
            </w:r>
            <w:r>
              <w:rPr>
                <w:rFonts w:ascii="Times New Roman" w:hAnsi="Times New Roman" w:cs="Times New Roman"/>
                <w:b/>
                <w:bCs/>
                <w:sz w:val="19"/>
                <w:szCs w:val="19"/>
              </w:rPr>
              <w:t>, протяженностью 0,520 км</w:t>
            </w:r>
          </w:p>
        </w:tc>
        <w:tc>
          <w:tcPr>
            <w:tcW w:w="2336" w:type="dxa"/>
          </w:tcPr>
          <w:p w:rsidR="006627D0" w:rsidRPr="00BF0F82" w:rsidRDefault="006627D0" w:rsidP="00DD1D96">
            <w:pPr>
              <w:tabs>
                <w:tab w:val="left" w:pos="13041"/>
              </w:tabs>
              <w:jc w:val="center"/>
              <w:rPr>
                <w:rFonts w:ascii="Times New Roman" w:hAnsi="Times New Roman" w:cs="Times New Roman"/>
                <w:sz w:val="20"/>
                <w:szCs w:val="20"/>
              </w:rPr>
            </w:pPr>
          </w:p>
        </w:tc>
        <w:tc>
          <w:tcPr>
            <w:tcW w:w="607"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001</w:t>
            </w: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0409</w:t>
            </w: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11102</w:t>
            </w:r>
            <w:r w:rsidRPr="00BF0F82">
              <w:rPr>
                <w:rFonts w:ascii="Times New Roman" w:hAnsi="Times New Roman" w:cs="Times New Roman"/>
                <w:sz w:val="20"/>
                <w:szCs w:val="20"/>
                <w:lang w:val="en-US"/>
              </w:rPr>
              <w:t>S</w:t>
            </w:r>
            <w:r w:rsidRPr="00BF0F82">
              <w:rPr>
                <w:rFonts w:ascii="Times New Roman" w:hAnsi="Times New Roman" w:cs="Times New Roman"/>
                <w:sz w:val="20"/>
                <w:szCs w:val="20"/>
              </w:rPr>
              <w:t>3390</w:t>
            </w: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400</w:t>
            </w:r>
          </w:p>
        </w:tc>
        <w:tc>
          <w:tcPr>
            <w:tcW w:w="851" w:type="dxa"/>
          </w:tcPr>
          <w:p w:rsidR="006627D0" w:rsidRPr="00BF0F82" w:rsidRDefault="006627D0" w:rsidP="00DD1D96">
            <w:pPr>
              <w:rPr>
                <w:rFonts w:ascii="Times New Roman" w:hAnsi="Times New Roman" w:cs="Times New Roman"/>
                <w:b/>
                <w:bCs/>
                <w:sz w:val="20"/>
                <w:szCs w:val="20"/>
              </w:rPr>
            </w:pPr>
          </w:p>
        </w:tc>
        <w:tc>
          <w:tcPr>
            <w:tcW w:w="992" w:type="dxa"/>
          </w:tcPr>
          <w:p w:rsidR="006627D0" w:rsidRPr="00BF0F82" w:rsidRDefault="006627D0" w:rsidP="00DD1D96">
            <w:pPr>
              <w:rPr>
                <w:rFonts w:ascii="Times New Roman" w:hAnsi="Times New Roman" w:cs="Times New Roman"/>
                <w:b/>
                <w:bCs/>
                <w:sz w:val="20"/>
                <w:szCs w:val="20"/>
              </w:rPr>
            </w:pPr>
          </w:p>
        </w:tc>
        <w:tc>
          <w:tcPr>
            <w:tcW w:w="992" w:type="dxa"/>
          </w:tcPr>
          <w:p w:rsidR="006627D0" w:rsidRPr="006627D0" w:rsidRDefault="006627D0" w:rsidP="00DD1D96">
            <w:pPr>
              <w:tabs>
                <w:tab w:val="left" w:pos="13041"/>
              </w:tabs>
              <w:jc w:val="center"/>
              <w:rPr>
                <w:rFonts w:ascii="Times New Roman" w:hAnsi="Times New Roman" w:cs="Times New Roman"/>
                <w:bCs/>
                <w:color w:val="FF0000"/>
                <w:sz w:val="18"/>
                <w:szCs w:val="18"/>
              </w:rPr>
            </w:pPr>
            <w:r w:rsidRPr="006627D0">
              <w:rPr>
                <w:rFonts w:ascii="Times New Roman" w:hAnsi="Times New Roman" w:cs="Times New Roman"/>
                <w:bCs/>
                <w:color w:val="FF0000"/>
                <w:sz w:val="18"/>
                <w:szCs w:val="18"/>
              </w:rPr>
              <w:t>5777,881</w:t>
            </w:r>
          </w:p>
        </w:tc>
        <w:tc>
          <w:tcPr>
            <w:tcW w:w="1134" w:type="dxa"/>
          </w:tcPr>
          <w:p w:rsidR="006627D0" w:rsidRPr="006627D0" w:rsidRDefault="006627D0" w:rsidP="00DD1D96">
            <w:pPr>
              <w:tabs>
                <w:tab w:val="left" w:pos="13041"/>
              </w:tabs>
              <w:jc w:val="center"/>
              <w:rPr>
                <w:rFonts w:ascii="Times New Roman" w:hAnsi="Times New Roman" w:cs="Times New Roman"/>
                <w:bCs/>
                <w:color w:val="FF0000"/>
                <w:sz w:val="18"/>
                <w:szCs w:val="18"/>
              </w:rPr>
            </w:pPr>
            <w:r w:rsidRPr="006627D0">
              <w:rPr>
                <w:rFonts w:ascii="Times New Roman" w:hAnsi="Times New Roman" w:cs="Times New Roman"/>
                <w:bCs/>
                <w:color w:val="FF0000"/>
                <w:sz w:val="18"/>
                <w:szCs w:val="18"/>
              </w:rPr>
              <w:t>14766,070</w:t>
            </w:r>
          </w:p>
        </w:tc>
        <w:tc>
          <w:tcPr>
            <w:tcW w:w="1134" w:type="dxa"/>
          </w:tcPr>
          <w:p w:rsidR="006627D0" w:rsidRPr="006627D0" w:rsidRDefault="006627D0" w:rsidP="00DD1D96">
            <w:pPr>
              <w:tabs>
                <w:tab w:val="left" w:pos="13041"/>
              </w:tabs>
              <w:jc w:val="left"/>
              <w:rPr>
                <w:rFonts w:ascii="Times New Roman" w:hAnsi="Times New Roman" w:cs="Times New Roman"/>
                <w:b/>
                <w:bCs/>
                <w:sz w:val="18"/>
                <w:szCs w:val="18"/>
              </w:rPr>
            </w:pPr>
          </w:p>
        </w:tc>
      </w:tr>
      <w:tr w:rsidR="006627D0" w:rsidRPr="00E3148E" w:rsidTr="006627D0">
        <w:trPr>
          <w:trHeight w:val="267"/>
        </w:trPr>
        <w:tc>
          <w:tcPr>
            <w:tcW w:w="2127" w:type="dxa"/>
          </w:tcPr>
          <w:p w:rsidR="006627D0" w:rsidRPr="00BF0F82" w:rsidRDefault="006627D0" w:rsidP="00DD1D96">
            <w:pPr>
              <w:pStyle w:val="a6"/>
              <w:spacing w:before="0" w:beforeAutospacing="0" w:after="0" w:afterAutospacing="0"/>
              <w:jc w:val="both"/>
              <w:rPr>
                <w:rFonts w:cs="Arial Unicode MS"/>
                <w:color w:val="000000"/>
                <w:sz w:val="20"/>
                <w:szCs w:val="20"/>
              </w:rPr>
            </w:pPr>
            <w:r w:rsidRPr="00BF0F82">
              <w:rPr>
                <w:color w:val="000000"/>
                <w:sz w:val="20"/>
                <w:szCs w:val="20"/>
              </w:rPr>
              <w:t xml:space="preserve">Мероприятие 1.2.1. </w:t>
            </w:r>
          </w:p>
          <w:p w:rsidR="006627D0" w:rsidRPr="00BF0F82" w:rsidRDefault="006627D0" w:rsidP="00DD1D96">
            <w:pPr>
              <w:tabs>
                <w:tab w:val="left" w:pos="13041"/>
              </w:tabs>
              <w:jc w:val="center"/>
              <w:rPr>
                <w:rFonts w:ascii="Times New Roman" w:hAnsi="Times New Roman" w:cs="Times New Roman"/>
                <w:sz w:val="20"/>
                <w:szCs w:val="20"/>
              </w:rPr>
            </w:pPr>
          </w:p>
        </w:tc>
        <w:tc>
          <w:tcPr>
            <w:tcW w:w="3685" w:type="dxa"/>
          </w:tcPr>
          <w:p w:rsidR="006627D0" w:rsidRPr="00BF0F82" w:rsidRDefault="006627D0" w:rsidP="006627D0">
            <w:pPr>
              <w:tabs>
                <w:tab w:val="left" w:pos="13041"/>
              </w:tabs>
              <w:rPr>
                <w:rFonts w:ascii="Times New Roman" w:hAnsi="Times New Roman" w:cs="Times New Roman"/>
                <w:sz w:val="19"/>
                <w:szCs w:val="19"/>
              </w:rPr>
            </w:pPr>
            <w:r w:rsidRPr="00BF0F82">
              <w:rPr>
                <w:rFonts w:ascii="Times New Roman" w:hAnsi="Times New Roman" w:cs="Times New Roman"/>
                <w:sz w:val="19"/>
                <w:szCs w:val="19"/>
              </w:rPr>
              <w:t xml:space="preserve">- </w:t>
            </w:r>
            <w:r>
              <w:rPr>
                <w:rFonts w:ascii="Times New Roman" w:hAnsi="Times New Roman" w:cs="Times New Roman"/>
                <w:sz w:val="19"/>
                <w:szCs w:val="19"/>
              </w:rPr>
              <w:t>строительный контроль и авторский надзор</w:t>
            </w:r>
          </w:p>
        </w:tc>
        <w:tc>
          <w:tcPr>
            <w:tcW w:w="2336" w:type="dxa"/>
          </w:tcPr>
          <w:p w:rsidR="006627D0" w:rsidRPr="00BF0F82" w:rsidRDefault="006627D0" w:rsidP="00DD1D96">
            <w:pPr>
              <w:autoSpaceDE w:val="0"/>
              <w:autoSpaceDN w:val="0"/>
              <w:adjustRightInd w:val="0"/>
              <w:jc w:val="center"/>
              <w:rPr>
                <w:rFonts w:ascii="Times New Roman" w:hAnsi="Times New Roman" w:cs="Times New Roman"/>
                <w:sz w:val="20"/>
                <w:szCs w:val="20"/>
              </w:rPr>
            </w:pPr>
            <w:r w:rsidRPr="00BF0F82">
              <w:rPr>
                <w:rFonts w:ascii="Times New Roman" w:hAnsi="Times New Roman" w:cs="Times New Roman"/>
                <w:sz w:val="20"/>
                <w:szCs w:val="20"/>
              </w:rPr>
              <w:t>-//-</w:t>
            </w:r>
          </w:p>
        </w:tc>
        <w:tc>
          <w:tcPr>
            <w:tcW w:w="60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851" w:type="dxa"/>
          </w:tcPr>
          <w:p w:rsidR="006627D0" w:rsidRPr="00BF0F82" w:rsidRDefault="006627D0" w:rsidP="00DD1D96">
            <w:pPr>
              <w:rPr>
                <w:rFonts w:ascii="Times New Roman" w:hAnsi="Times New Roman" w:cs="Times New Roman"/>
                <w:sz w:val="20"/>
                <w:szCs w:val="20"/>
              </w:rPr>
            </w:pPr>
          </w:p>
        </w:tc>
        <w:tc>
          <w:tcPr>
            <w:tcW w:w="992" w:type="dxa"/>
          </w:tcPr>
          <w:p w:rsidR="006627D0" w:rsidRPr="00BF0F82" w:rsidRDefault="006627D0" w:rsidP="00DD1D96">
            <w:pPr>
              <w:rPr>
                <w:rFonts w:ascii="Times New Roman" w:hAnsi="Times New Roman" w:cs="Times New Roman"/>
                <w:sz w:val="20"/>
                <w:szCs w:val="20"/>
              </w:rPr>
            </w:pPr>
          </w:p>
        </w:tc>
        <w:tc>
          <w:tcPr>
            <w:tcW w:w="992" w:type="dxa"/>
          </w:tcPr>
          <w:p w:rsidR="006627D0" w:rsidRPr="006627D0" w:rsidRDefault="006627D0" w:rsidP="00DD1D96">
            <w:pPr>
              <w:tabs>
                <w:tab w:val="left" w:pos="13041"/>
              </w:tabs>
              <w:jc w:val="center"/>
              <w:rPr>
                <w:rFonts w:ascii="Times New Roman" w:hAnsi="Times New Roman" w:cs="Times New Roman"/>
                <w:color w:val="FF0000"/>
                <w:sz w:val="20"/>
                <w:szCs w:val="20"/>
              </w:rPr>
            </w:pPr>
            <w:r w:rsidRPr="006627D0">
              <w:rPr>
                <w:rFonts w:ascii="Times New Roman" w:hAnsi="Times New Roman" w:cs="Times New Roman"/>
                <w:color w:val="FF0000"/>
                <w:sz w:val="20"/>
                <w:szCs w:val="20"/>
              </w:rPr>
              <w:t>1702,192</w:t>
            </w:r>
          </w:p>
        </w:tc>
        <w:tc>
          <w:tcPr>
            <w:tcW w:w="1134" w:type="dxa"/>
          </w:tcPr>
          <w:p w:rsidR="006627D0" w:rsidRPr="006627D0" w:rsidRDefault="006627D0" w:rsidP="00DD1D96">
            <w:pPr>
              <w:tabs>
                <w:tab w:val="left" w:pos="13041"/>
              </w:tabs>
              <w:jc w:val="center"/>
              <w:rPr>
                <w:rFonts w:ascii="Times New Roman" w:hAnsi="Times New Roman" w:cs="Times New Roman"/>
                <w:color w:val="FF0000"/>
                <w:sz w:val="20"/>
                <w:szCs w:val="20"/>
              </w:rPr>
            </w:pPr>
            <w:r w:rsidRPr="006627D0">
              <w:rPr>
                <w:rFonts w:ascii="Times New Roman" w:hAnsi="Times New Roman" w:cs="Times New Roman"/>
                <w:color w:val="FF0000"/>
                <w:sz w:val="20"/>
                <w:szCs w:val="20"/>
              </w:rPr>
              <w:t>4173,500</w:t>
            </w:r>
          </w:p>
        </w:tc>
        <w:tc>
          <w:tcPr>
            <w:tcW w:w="1134" w:type="dxa"/>
          </w:tcPr>
          <w:p w:rsidR="006627D0" w:rsidRPr="00BF0F82" w:rsidRDefault="006627D0" w:rsidP="00DD1D96">
            <w:pPr>
              <w:tabs>
                <w:tab w:val="left" w:pos="13041"/>
              </w:tabs>
              <w:jc w:val="left"/>
              <w:rPr>
                <w:rFonts w:ascii="Times New Roman" w:hAnsi="Times New Roman" w:cs="Times New Roman"/>
                <w:sz w:val="20"/>
                <w:szCs w:val="20"/>
              </w:rPr>
            </w:pPr>
          </w:p>
        </w:tc>
      </w:tr>
      <w:tr w:rsidR="006627D0" w:rsidRPr="00E3148E" w:rsidTr="006627D0">
        <w:trPr>
          <w:trHeight w:val="499"/>
        </w:trPr>
        <w:tc>
          <w:tcPr>
            <w:tcW w:w="2127" w:type="dxa"/>
          </w:tcPr>
          <w:p w:rsidR="006627D0" w:rsidRPr="00BF0F82" w:rsidRDefault="006627D0" w:rsidP="00DD1D96">
            <w:pPr>
              <w:pStyle w:val="a6"/>
              <w:spacing w:before="0" w:beforeAutospacing="0" w:after="0" w:afterAutospacing="0"/>
              <w:jc w:val="both"/>
              <w:rPr>
                <w:rFonts w:cs="Arial Unicode MS"/>
                <w:color w:val="000000"/>
                <w:sz w:val="20"/>
                <w:szCs w:val="20"/>
              </w:rPr>
            </w:pPr>
            <w:r w:rsidRPr="00BF0F82">
              <w:rPr>
                <w:color w:val="000000"/>
                <w:sz w:val="20"/>
                <w:szCs w:val="20"/>
              </w:rPr>
              <w:t xml:space="preserve">Мероприятие 1.2.2. </w:t>
            </w:r>
          </w:p>
          <w:p w:rsidR="006627D0" w:rsidRPr="00BF0F82" w:rsidRDefault="006627D0" w:rsidP="00DD1D96">
            <w:pPr>
              <w:pStyle w:val="a6"/>
              <w:spacing w:before="0" w:beforeAutospacing="0" w:after="0" w:afterAutospacing="0"/>
              <w:jc w:val="both"/>
              <w:rPr>
                <w:rFonts w:cs="Arial Unicode MS"/>
                <w:color w:val="000000"/>
                <w:sz w:val="20"/>
                <w:szCs w:val="20"/>
              </w:rPr>
            </w:pPr>
          </w:p>
        </w:tc>
        <w:tc>
          <w:tcPr>
            <w:tcW w:w="3685" w:type="dxa"/>
          </w:tcPr>
          <w:p w:rsidR="006627D0" w:rsidRPr="00BF0F82" w:rsidRDefault="006627D0" w:rsidP="00DD1D96">
            <w:pPr>
              <w:tabs>
                <w:tab w:val="left" w:pos="13041"/>
              </w:tabs>
              <w:rPr>
                <w:rFonts w:ascii="Times New Roman" w:hAnsi="Times New Roman" w:cs="Times New Roman"/>
                <w:sz w:val="19"/>
                <w:szCs w:val="19"/>
              </w:rPr>
            </w:pPr>
            <w:r w:rsidRPr="00BF0F82">
              <w:rPr>
                <w:rFonts w:ascii="Times New Roman" w:hAnsi="Times New Roman" w:cs="Times New Roman"/>
                <w:sz w:val="19"/>
                <w:szCs w:val="19"/>
              </w:rPr>
              <w:t xml:space="preserve">- строительство </w:t>
            </w:r>
            <w:r w:rsidRPr="00BF0F82">
              <w:rPr>
                <w:rFonts w:ascii="Times New Roman" w:hAnsi="Times New Roman" w:cs="Times New Roman"/>
                <w:bCs/>
                <w:sz w:val="19"/>
                <w:szCs w:val="19"/>
              </w:rPr>
              <w:t>объекта «Путепровод через железную дорогу»</w:t>
            </w:r>
          </w:p>
        </w:tc>
        <w:tc>
          <w:tcPr>
            <w:tcW w:w="2336"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w:t>
            </w:r>
          </w:p>
        </w:tc>
        <w:tc>
          <w:tcPr>
            <w:tcW w:w="60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851" w:type="dxa"/>
          </w:tcPr>
          <w:p w:rsidR="006627D0" w:rsidRPr="00BF0F82" w:rsidRDefault="006627D0" w:rsidP="00DD1D96">
            <w:pPr>
              <w:rPr>
                <w:rFonts w:ascii="Times New Roman" w:hAnsi="Times New Roman" w:cs="Times New Roman"/>
                <w:sz w:val="20"/>
                <w:szCs w:val="20"/>
              </w:rPr>
            </w:pPr>
          </w:p>
        </w:tc>
        <w:tc>
          <w:tcPr>
            <w:tcW w:w="992" w:type="dxa"/>
          </w:tcPr>
          <w:p w:rsidR="006627D0" w:rsidRPr="00BF0F82" w:rsidRDefault="006627D0" w:rsidP="00DD1D96">
            <w:pPr>
              <w:rPr>
                <w:rFonts w:ascii="Times New Roman" w:hAnsi="Times New Roman" w:cs="Times New Roman"/>
                <w:sz w:val="20"/>
                <w:szCs w:val="20"/>
              </w:rPr>
            </w:pPr>
          </w:p>
        </w:tc>
        <w:tc>
          <w:tcPr>
            <w:tcW w:w="992" w:type="dxa"/>
          </w:tcPr>
          <w:p w:rsidR="006627D0" w:rsidRPr="006627D0" w:rsidRDefault="006627D0" w:rsidP="00DD1D96">
            <w:pPr>
              <w:tabs>
                <w:tab w:val="left" w:pos="13041"/>
              </w:tabs>
              <w:jc w:val="center"/>
              <w:rPr>
                <w:rFonts w:ascii="Times New Roman" w:hAnsi="Times New Roman" w:cs="Times New Roman"/>
                <w:color w:val="FF0000"/>
                <w:sz w:val="20"/>
                <w:szCs w:val="20"/>
              </w:rPr>
            </w:pPr>
            <w:r w:rsidRPr="006627D0">
              <w:rPr>
                <w:rFonts w:ascii="Times New Roman" w:hAnsi="Times New Roman" w:cs="Times New Roman"/>
                <w:bCs/>
                <w:color w:val="FF0000"/>
                <w:sz w:val="20"/>
                <w:szCs w:val="20"/>
              </w:rPr>
              <w:t>4075,686</w:t>
            </w:r>
          </w:p>
        </w:tc>
        <w:tc>
          <w:tcPr>
            <w:tcW w:w="1134" w:type="dxa"/>
          </w:tcPr>
          <w:p w:rsidR="006627D0" w:rsidRPr="006627D0" w:rsidRDefault="006627D0" w:rsidP="00DD1D96">
            <w:pPr>
              <w:tabs>
                <w:tab w:val="left" w:pos="13041"/>
              </w:tabs>
              <w:jc w:val="center"/>
              <w:rPr>
                <w:rFonts w:ascii="Times New Roman" w:hAnsi="Times New Roman" w:cs="Times New Roman"/>
                <w:color w:val="FF0000"/>
                <w:sz w:val="20"/>
                <w:szCs w:val="20"/>
              </w:rPr>
            </w:pPr>
            <w:r w:rsidRPr="006627D0">
              <w:rPr>
                <w:rFonts w:ascii="Times New Roman" w:hAnsi="Times New Roman" w:cs="Times New Roman"/>
                <w:color w:val="FF0000"/>
                <w:sz w:val="20"/>
                <w:szCs w:val="20"/>
              </w:rPr>
              <w:t>10628,570</w:t>
            </w:r>
          </w:p>
        </w:tc>
        <w:tc>
          <w:tcPr>
            <w:tcW w:w="1134" w:type="dxa"/>
          </w:tcPr>
          <w:p w:rsidR="006627D0" w:rsidRPr="00BF0F82" w:rsidRDefault="006627D0" w:rsidP="00DD1D96">
            <w:pPr>
              <w:tabs>
                <w:tab w:val="left" w:pos="13041"/>
              </w:tabs>
              <w:jc w:val="left"/>
              <w:rPr>
                <w:rFonts w:ascii="Times New Roman" w:hAnsi="Times New Roman" w:cs="Times New Roman"/>
                <w:sz w:val="20"/>
                <w:szCs w:val="20"/>
              </w:rPr>
            </w:pPr>
          </w:p>
        </w:tc>
      </w:tr>
      <w:tr w:rsidR="006627D0" w:rsidRPr="00E3148E" w:rsidTr="006627D0">
        <w:trPr>
          <w:trHeight w:val="487"/>
        </w:trPr>
        <w:tc>
          <w:tcPr>
            <w:tcW w:w="2127" w:type="dxa"/>
          </w:tcPr>
          <w:p w:rsidR="006627D0" w:rsidRPr="00BF0F82" w:rsidRDefault="006627D0" w:rsidP="00DD1D96">
            <w:pPr>
              <w:rPr>
                <w:rFonts w:ascii="Times New Roman" w:hAnsi="Times New Roman" w:cs="Times New Roman"/>
                <w:b/>
                <w:bCs/>
                <w:sz w:val="20"/>
                <w:szCs w:val="20"/>
              </w:rPr>
            </w:pPr>
            <w:r w:rsidRPr="00BF0F82">
              <w:rPr>
                <w:rFonts w:ascii="Times New Roman" w:hAnsi="Times New Roman" w:cs="Times New Roman"/>
                <w:b/>
                <w:bCs/>
                <w:sz w:val="20"/>
                <w:szCs w:val="20"/>
              </w:rPr>
              <w:t>Основное мероприятие 1.3.</w:t>
            </w:r>
          </w:p>
        </w:tc>
        <w:tc>
          <w:tcPr>
            <w:tcW w:w="3685" w:type="dxa"/>
          </w:tcPr>
          <w:p w:rsidR="006627D0" w:rsidRPr="00BF0F82" w:rsidRDefault="006627D0" w:rsidP="00DD1D96">
            <w:pPr>
              <w:tabs>
                <w:tab w:val="left" w:pos="13041"/>
              </w:tabs>
              <w:rPr>
                <w:rFonts w:ascii="Times New Roman" w:hAnsi="Times New Roman" w:cs="Times New Roman"/>
                <w:b/>
                <w:bCs/>
                <w:sz w:val="19"/>
                <w:szCs w:val="19"/>
              </w:rPr>
            </w:pPr>
            <w:r w:rsidRPr="00BF0F82">
              <w:rPr>
                <w:rFonts w:ascii="Times New Roman" w:hAnsi="Times New Roman" w:cs="Times New Roman"/>
                <w:b/>
                <w:bCs/>
                <w:sz w:val="19"/>
                <w:szCs w:val="19"/>
              </w:rPr>
              <w:t>Содержание и ремонт дорог  и дорожных объектов</w:t>
            </w:r>
          </w:p>
        </w:tc>
        <w:tc>
          <w:tcPr>
            <w:tcW w:w="2336" w:type="dxa"/>
          </w:tcPr>
          <w:p w:rsidR="006627D0" w:rsidRPr="00BF0F82" w:rsidRDefault="006627D0" w:rsidP="00DD1D96">
            <w:pPr>
              <w:tabs>
                <w:tab w:val="left" w:pos="13041"/>
              </w:tabs>
              <w:jc w:val="center"/>
              <w:rPr>
                <w:rFonts w:ascii="Times New Roman" w:hAnsi="Times New Roman" w:cs="Times New Roman"/>
                <w:sz w:val="20"/>
                <w:szCs w:val="20"/>
              </w:rPr>
            </w:pPr>
          </w:p>
        </w:tc>
        <w:tc>
          <w:tcPr>
            <w:tcW w:w="60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851" w:type="dxa"/>
          </w:tcPr>
          <w:p w:rsidR="006627D0" w:rsidRPr="00BF0F82" w:rsidRDefault="006627D0" w:rsidP="00DD1D96">
            <w:pPr>
              <w:rPr>
                <w:rFonts w:ascii="Times New Roman" w:hAnsi="Times New Roman" w:cs="Times New Roman"/>
                <w:b/>
                <w:bCs/>
                <w:sz w:val="20"/>
                <w:szCs w:val="20"/>
              </w:rPr>
            </w:pPr>
            <w:r w:rsidRPr="00BF0F82">
              <w:rPr>
                <w:rFonts w:ascii="Times New Roman" w:hAnsi="Times New Roman" w:cs="Times New Roman"/>
                <w:b/>
                <w:bCs/>
                <w:sz w:val="20"/>
                <w:szCs w:val="20"/>
              </w:rPr>
              <w:t>7398,947</w:t>
            </w:r>
          </w:p>
        </w:tc>
        <w:tc>
          <w:tcPr>
            <w:tcW w:w="992" w:type="dxa"/>
          </w:tcPr>
          <w:p w:rsidR="006627D0" w:rsidRPr="00BF0F82" w:rsidRDefault="006627D0" w:rsidP="00DD1D96">
            <w:pPr>
              <w:rPr>
                <w:rFonts w:ascii="Times New Roman" w:hAnsi="Times New Roman" w:cs="Times New Roman"/>
                <w:b/>
                <w:bCs/>
                <w:sz w:val="18"/>
                <w:szCs w:val="18"/>
              </w:rPr>
            </w:pPr>
            <w:r w:rsidRPr="00BF0F82">
              <w:rPr>
                <w:rFonts w:ascii="Times New Roman" w:hAnsi="Times New Roman" w:cs="Times New Roman"/>
                <w:b/>
                <w:bCs/>
                <w:sz w:val="18"/>
                <w:szCs w:val="18"/>
              </w:rPr>
              <w:t>11456,626</w:t>
            </w:r>
          </w:p>
        </w:tc>
        <w:tc>
          <w:tcPr>
            <w:tcW w:w="992" w:type="dxa"/>
          </w:tcPr>
          <w:p w:rsidR="006627D0" w:rsidRPr="006627D0" w:rsidRDefault="006627D0" w:rsidP="00DD1D96">
            <w:pPr>
              <w:tabs>
                <w:tab w:val="left" w:pos="13041"/>
              </w:tabs>
              <w:ind w:right="-108"/>
              <w:jc w:val="center"/>
              <w:rPr>
                <w:rFonts w:ascii="Times New Roman" w:hAnsi="Times New Roman" w:cs="Times New Roman"/>
                <w:bCs/>
                <w:color w:val="FF0000"/>
                <w:sz w:val="20"/>
                <w:szCs w:val="20"/>
              </w:rPr>
            </w:pPr>
            <w:r w:rsidRPr="006627D0">
              <w:rPr>
                <w:rFonts w:ascii="Times New Roman" w:hAnsi="Times New Roman" w:cs="Times New Roman"/>
                <w:bCs/>
                <w:color w:val="FF0000"/>
                <w:sz w:val="20"/>
                <w:szCs w:val="20"/>
              </w:rPr>
              <w:t>6588,796</w:t>
            </w:r>
          </w:p>
        </w:tc>
        <w:tc>
          <w:tcPr>
            <w:tcW w:w="1134" w:type="dxa"/>
          </w:tcPr>
          <w:p w:rsidR="006627D0" w:rsidRPr="00BF0F82" w:rsidRDefault="006627D0" w:rsidP="00DD1D96">
            <w:pPr>
              <w:tabs>
                <w:tab w:val="left" w:pos="13041"/>
              </w:tabs>
              <w:jc w:val="center"/>
              <w:rPr>
                <w:rFonts w:ascii="Times New Roman" w:hAnsi="Times New Roman" w:cs="Times New Roman"/>
                <w:b/>
                <w:bCs/>
                <w:sz w:val="20"/>
                <w:szCs w:val="20"/>
              </w:rPr>
            </w:pPr>
            <w:r w:rsidRPr="00BF0F82">
              <w:rPr>
                <w:rFonts w:ascii="Times New Roman" w:hAnsi="Times New Roman" w:cs="Times New Roman"/>
                <w:b/>
                <w:bCs/>
                <w:sz w:val="20"/>
                <w:szCs w:val="20"/>
              </w:rPr>
              <w:t>3773,348</w:t>
            </w:r>
          </w:p>
        </w:tc>
        <w:tc>
          <w:tcPr>
            <w:tcW w:w="1134" w:type="dxa"/>
          </w:tcPr>
          <w:p w:rsidR="006627D0" w:rsidRPr="00BF0F82" w:rsidRDefault="006627D0" w:rsidP="00DD1D96">
            <w:pPr>
              <w:tabs>
                <w:tab w:val="left" w:pos="13041"/>
              </w:tabs>
              <w:jc w:val="left"/>
              <w:rPr>
                <w:rFonts w:ascii="Times New Roman" w:hAnsi="Times New Roman" w:cs="Times New Roman"/>
                <w:b/>
                <w:bCs/>
                <w:sz w:val="20"/>
                <w:szCs w:val="20"/>
              </w:rPr>
            </w:pPr>
            <w:r w:rsidRPr="00BF0F82">
              <w:rPr>
                <w:rFonts w:ascii="Times New Roman" w:hAnsi="Times New Roman" w:cs="Times New Roman"/>
                <w:b/>
                <w:bCs/>
                <w:sz w:val="20"/>
                <w:szCs w:val="20"/>
              </w:rPr>
              <w:t>3773,348</w:t>
            </w:r>
          </w:p>
        </w:tc>
      </w:tr>
      <w:tr w:rsidR="006627D0" w:rsidRPr="00E3148E" w:rsidTr="006627D0">
        <w:trPr>
          <w:trHeight w:val="499"/>
        </w:trPr>
        <w:tc>
          <w:tcPr>
            <w:tcW w:w="2127" w:type="dxa"/>
          </w:tcPr>
          <w:p w:rsidR="006627D0" w:rsidRPr="00BF0F82" w:rsidRDefault="006627D0" w:rsidP="00DD1D96">
            <w:pPr>
              <w:pStyle w:val="a6"/>
              <w:spacing w:before="0" w:beforeAutospacing="0" w:after="0" w:afterAutospacing="0"/>
              <w:jc w:val="both"/>
              <w:rPr>
                <w:rFonts w:cs="Arial Unicode MS"/>
                <w:color w:val="000000"/>
                <w:sz w:val="20"/>
                <w:szCs w:val="20"/>
              </w:rPr>
            </w:pPr>
            <w:r w:rsidRPr="00BF0F82">
              <w:rPr>
                <w:color w:val="000000"/>
                <w:sz w:val="20"/>
                <w:szCs w:val="20"/>
              </w:rPr>
              <w:t xml:space="preserve">Мероприятие 1.3.1. </w:t>
            </w:r>
          </w:p>
          <w:p w:rsidR="006627D0" w:rsidRPr="00BF0F82" w:rsidRDefault="006627D0" w:rsidP="00DD1D96">
            <w:pPr>
              <w:pStyle w:val="a6"/>
              <w:spacing w:before="0" w:beforeAutospacing="0" w:after="0" w:afterAutospacing="0"/>
              <w:jc w:val="both"/>
              <w:rPr>
                <w:rFonts w:cs="Arial Unicode MS"/>
                <w:color w:val="000000"/>
                <w:sz w:val="20"/>
                <w:szCs w:val="20"/>
              </w:rPr>
            </w:pPr>
          </w:p>
        </w:tc>
        <w:tc>
          <w:tcPr>
            <w:tcW w:w="3685" w:type="dxa"/>
          </w:tcPr>
          <w:p w:rsidR="006627D0" w:rsidRPr="00BF0F82" w:rsidRDefault="006627D0" w:rsidP="00DD1D96">
            <w:pPr>
              <w:tabs>
                <w:tab w:val="left" w:pos="13041"/>
              </w:tabs>
              <w:jc w:val="center"/>
              <w:rPr>
                <w:rFonts w:ascii="Times New Roman" w:hAnsi="Times New Roman" w:cs="Times New Roman"/>
                <w:sz w:val="19"/>
                <w:szCs w:val="19"/>
              </w:rPr>
            </w:pPr>
            <w:r w:rsidRPr="00BF0F82">
              <w:rPr>
                <w:rFonts w:ascii="Times New Roman" w:hAnsi="Times New Roman" w:cs="Times New Roman"/>
                <w:sz w:val="19"/>
                <w:szCs w:val="19"/>
              </w:rPr>
              <w:t>Проверка и согласование локальных сметных расчетов на ремонт дорог общего пользования</w:t>
            </w:r>
          </w:p>
        </w:tc>
        <w:tc>
          <w:tcPr>
            <w:tcW w:w="2336"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МКУ «УГХ г</w:t>
            </w:r>
            <w:proofErr w:type="gramStart"/>
            <w:r w:rsidRPr="00BF0F82">
              <w:rPr>
                <w:rFonts w:ascii="Times New Roman" w:hAnsi="Times New Roman" w:cs="Times New Roman"/>
                <w:sz w:val="20"/>
                <w:szCs w:val="20"/>
              </w:rPr>
              <w:t>.К</w:t>
            </w:r>
            <w:proofErr w:type="gramEnd"/>
            <w:r w:rsidRPr="00BF0F82">
              <w:rPr>
                <w:rFonts w:ascii="Times New Roman" w:hAnsi="Times New Roman" w:cs="Times New Roman"/>
                <w:sz w:val="20"/>
                <w:szCs w:val="20"/>
              </w:rPr>
              <w:t>урчатова»</w:t>
            </w:r>
          </w:p>
        </w:tc>
        <w:tc>
          <w:tcPr>
            <w:tcW w:w="607"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001</w:t>
            </w: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0409</w:t>
            </w: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11103с1424</w:t>
            </w: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200</w:t>
            </w:r>
          </w:p>
        </w:tc>
        <w:tc>
          <w:tcPr>
            <w:tcW w:w="851"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49,684</w:t>
            </w:r>
          </w:p>
        </w:tc>
        <w:tc>
          <w:tcPr>
            <w:tcW w:w="992"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124,192</w:t>
            </w:r>
          </w:p>
        </w:tc>
        <w:tc>
          <w:tcPr>
            <w:tcW w:w="992"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12,500</w:t>
            </w:r>
          </w:p>
        </w:tc>
        <w:tc>
          <w:tcPr>
            <w:tcW w:w="1134"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12,500</w:t>
            </w:r>
          </w:p>
        </w:tc>
        <w:tc>
          <w:tcPr>
            <w:tcW w:w="1134" w:type="dxa"/>
          </w:tcPr>
          <w:p w:rsidR="006627D0" w:rsidRPr="00BF0F82" w:rsidRDefault="006627D0" w:rsidP="00DD1D96">
            <w:pPr>
              <w:tabs>
                <w:tab w:val="left" w:pos="13041"/>
              </w:tabs>
              <w:jc w:val="left"/>
              <w:rPr>
                <w:rFonts w:ascii="Times New Roman" w:hAnsi="Times New Roman" w:cs="Times New Roman"/>
                <w:sz w:val="20"/>
                <w:szCs w:val="20"/>
              </w:rPr>
            </w:pPr>
            <w:r w:rsidRPr="00BF0F82">
              <w:rPr>
                <w:rFonts w:ascii="Times New Roman" w:hAnsi="Times New Roman" w:cs="Times New Roman"/>
                <w:sz w:val="20"/>
                <w:szCs w:val="20"/>
              </w:rPr>
              <w:t>12,500</w:t>
            </w:r>
          </w:p>
        </w:tc>
      </w:tr>
      <w:tr w:rsidR="006627D0" w:rsidRPr="00E3148E" w:rsidTr="006627D0">
        <w:tc>
          <w:tcPr>
            <w:tcW w:w="2127" w:type="dxa"/>
          </w:tcPr>
          <w:p w:rsidR="006627D0" w:rsidRPr="00BF0F82" w:rsidRDefault="006627D0" w:rsidP="00DD1D96">
            <w:pPr>
              <w:pStyle w:val="a6"/>
              <w:spacing w:before="0" w:beforeAutospacing="0" w:after="0" w:afterAutospacing="0"/>
              <w:jc w:val="both"/>
              <w:rPr>
                <w:rFonts w:cs="Arial Unicode MS"/>
                <w:color w:val="000000"/>
                <w:sz w:val="20"/>
                <w:szCs w:val="20"/>
              </w:rPr>
            </w:pPr>
            <w:r w:rsidRPr="00BF0F82">
              <w:rPr>
                <w:color w:val="000000"/>
                <w:sz w:val="20"/>
                <w:szCs w:val="20"/>
              </w:rPr>
              <w:t xml:space="preserve">Мероприятие 1.3.2. </w:t>
            </w:r>
          </w:p>
          <w:p w:rsidR="006627D0" w:rsidRPr="00BF0F82" w:rsidRDefault="006627D0" w:rsidP="00DD1D96">
            <w:pPr>
              <w:tabs>
                <w:tab w:val="left" w:pos="13041"/>
              </w:tabs>
              <w:rPr>
                <w:rFonts w:ascii="Times New Roman" w:hAnsi="Times New Roman" w:cs="Times New Roman"/>
                <w:sz w:val="20"/>
                <w:szCs w:val="20"/>
              </w:rPr>
            </w:pPr>
          </w:p>
        </w:tc>
        <w:tc>
          <w:tcPr>
            <w:tcW w:w="3685" w:type="dxa"/>
          </w:tcPr>
          <w:p w:rsidR="006627D0" w:rsidRPr="00BF0F82" w:rsidRDefault="006627D0" w:rsidP="00DD1D96">
            <w:pPr>
              <w:tabs>
                <w:tab w:val="left" w:pos="13041"/>
              </w:tabs>
              <w:jc w:val="center"/>
              <w:rPr>
                <w:rFonts w:ascii="Times New Roman" w:hAnsi="Times New Roman" w:cs="Times New Roman"/>
                <w:sz w:val="19"/>
                <w:szCs w:val="19"/>
              </w:rPr>
            </w:pPr>
            <w:r w:rsidRPr="00BF0F82">
              <w:rPr>
                <w:rFonts w:ascii="Times New Roman" w:hAnsi="Times New Roman" w:cs="Times New Roman"/>
                <w:sz w:val="19"/>
                <w:szCs w:val="19"/>
              </w:rPr>
              <w:t>Строительный контроль выполнения работ по ремонту дорог общего пользования</w:t>
            </w:r>
          </w:p>
        </w:tc>
        <w:tc>
          <w:tcPr>
            <w:tcW w:w="2336"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w:t>
            </w:r>
          </w:p>
        </w:tc>
        <w:tc>
          <w:tcPr>
            <w:tcW w:w="60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851" w:type="dxa"/>
          </w:tcPr>
          <w:p w:rsidR="006627D0" w:rsidRPr="00BF0F82" w:rsidRDefault="006627D0" w:rsidP="00DD1D96">
            <w:pPr>
              <w:jc w:val="center"/>
              <w:rPr>
                <w:rFonts w:ascii="Times New Roman" w:hAnsi="Times New Roman" w:cs="Times New Roman"/>
                <w:sz w:val="20"/>
                <w:szCs w:val="20"/>
              </w:rPr>
            </w:pPr>
          </w:p>
        </w:tc>
        <w:tc>
          <w:tcPr>
            <w:tcW w:w="992" w:type="dxa"/>
          </w:tcPr>
          <w:p w:rsidR="006627D0" w:rsidRPr="00BF0F82" w:rsidRDefault="006627D0" w:rsidP="00DD1D96">
            <w:pPr>
              <w:jc w:val="center"/>
              <w:rPr>
                <w:rFonts w:ascii="Times New Roman" w:hAnsi="Times New Roman" w:cs="Times New Roman"/>
                <w:sz w:val="18"/>
                <w:szCs w:val="18"/>
              </w:rPr>
            </w:pPr>
            <w:r w:rsidRPr="00BF0F82">
              <w:rPr>
                <w:rFonts w:ascii="Times New Roman" w:hAnsi="Times New Roman" w:cs="Times New Roman"/>
                <w:sz w:val="18"/>
                <w:szCs w:val="18"/>
              </w:rPr>
              <w:t>324,260</w:t>
            </w:r>
          </w:p>
        </w:tc>
        <w:tc>
          <w:tcPr>
            <w:tcW w:w="992"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50,000</w:t>
            </w:r>
          </w:p>
        </w:tc>
        <w:tc>
          <w:tcPr>
            <w:tcW w:w="1134"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50,000</w:t>
            </w:r>
          </w:p>
        </w:tc>
        <w:tc>
          <w:tcPr>
            <w:tcW w:w="1134" w:type="dxa"/>
          </w:tcPr>
          <w:p w:rsidR="006627D0" w:rsidRPr="00BF0F82" w:rsidRDefault="006627D0" w:rsidP="00DD1D96">
            <w:pPr>
              <w:jc w:val="left"/>
              <w:rPr>
                <w:rFonts w:ascii="Times New Roman" w:hAnsi="Times New Roman" w:cs="Times New Roman"/>
                <w:sz w:val="20"/>
                <w:szCs w:val="20"/>
              </w:rPr>
            </w:pPr>
            <w:r w:rsidRPr="00BF0F82">
              <w:rPr>
                <w:rFonts w:ascii="Times New Roman" w:hAnsi="Times New Roman" w:cs="Times New Roman"/>
                <w:sz w:val="20"/>
                <w:szCs w:val="20"/>
              </w:rPr>
              <w:t>50,000</w:t>
            </w:r>
          </w:p>
        </w:tc>
      </w:tr>
      <w:tr w:rsidR="006627D0" w:rsidRPr="00E3148E" w:rsidTr="006627D0">
        <w:tc>
          <w:tcPr>
            <w:tcW w:w="2127" w:type="dxa"/>
          </w:tcPr>
          <w:p w:rsidR="006627D0" w:rsidRPr="00BF0F82" w:rsidRDefault="006627D0" w:rsidP="00DD1D96">
            <w:pPr>
              <w:pStyle w:val="a6"/>
              <w:spacing w:before="0" w:beforeAutospacing="0" w:after="0" w:afterAutospacing="0"/>
              <w:jc w:val="both"/>
              <w:rPr>
                <w:rFonts w:cs="Arial Unicode MS"/>
                <w:color w:val="000000"/>
                <w:sz w:val="20"/>
                <w:szCs w:val="20"/>
              </w:rPr>
            </w:pPr>
            <w:r w:rsidRPr="00BF0F82">
              <w:rPr>
                <w:color w:val="000000"/>
                <w:sz w:val="20"/>
                <w:szCs w:val="20"/>
              </w:rPr>
              <w:t xml:space="preserve">Мероприятие 1.3.3. </w:t>
            </w:r>
          </w:p>
        </w:tc>
        <w:tc>
          <w:tcPr>
            <w:tcW w:w="3685" w:type="dxa"/>
          </w:tcPr>
          <w:p w:rsidR="006627D0" w:rsidRPr="00BF0F82" w:rsidRDefault="006627D0" w:rsidP="00DD1D96">
            <w:pPr>
              <w:tabs>
                <w:tab w:val="left" w:pos="13041"/>
              </w:tabs>
              <w:jc w:val="center"/>
              <w:rPr>
                <w:rFonts w:ascii="Times New Roman" w:hAnsi="Times New Roman" w:cs="Times New Roman"/>
                <w:sz w:val="19"/>
                <w:szCs w:val="19"/>
              </w:rPr>
            </w:pPr>
            <w:r w:rsidRPr="00BF0F82">
              <w:rPr>
                <w:rFonts w:ascii="Times New Roman" w:hAnsi="Times New Roman" w:cs="Times New Roman"/>
                <w:sz w:val="19"/>
                <w:szCs w:val="19"/>
              </w:rPr>
              <w:t>Ремонт дорог общего пользования (</w:t>
            </w:r>
            <w:proofErr w:type="spellStart"/>
            <w:r w:rsidRPr="00BF0F82">
              <w:rPr>
                <w:rFonts w:ascii="Times New Roman" w:hAnsi="Times New Roman" w:cs="Times New Roman"/>
                <w:sz w:val="19"/>
                <w:szCs w:val="19"/>
              </w:rPr>
              <w:t>софинансирование</w:t>
            </w:r>
            <w:proofErr w:type="spellEnd"/>
            <w:r w:rsidRPr="00BF0F82">
              <w:rPr>
                <w:rFonts w:ascii="Times New Roman" w:hAnsi="Times New Roman" w:cs="Times New Roman"/>
                <w:sz w:val="19"/>
                <w:szCs w:val="19"/>
              </w:rPr>
              <w:t>): 2017г.- ул</w:t>
            </w:r>
            <w:proofErr w:type="gramStart"/>
            <w:r w:rsidRPr="00BF0F82">
              <w:rPr>
                <w:rFonts w:ascii="Times New Roman" w:hAnsi="Times New Roman" w:cs="Times New Roman"/>
                <w:sz w:val="19"/>
                <w:szCs w:val="19"/>
              </w:rPr>
              <w:t>.М</w:t>
            </w:r>
            <w:proofErr w:type="gramEnd"/>
            <w:r w:rsidRPr="00BF0F82">
              <w:rPr>
                <w:rFonts w:ascii="Times New Roman" w:hAnsi="Times New Roman" w:cs="Times New Roman"/>
                <w:sz w:val="19"/>
                <w:szCs w:val="19"/>
              </w:rPr>
              <w:t xml:space="preserve">олодежная, ул. Советская, </w:t>
            </w:r>
          </w:p>
          <w:p w:rsidR="006627D0" w:rsidRPr="00BF0F82" w:rsidRDefault="006627D0" w:rsidP="00DD1D96">
            <w:pPr>
              <w:tabs>
                <w:tab w:val="left" w:pos="13041"/>
              </w:tabs>
              <w:jc w:val="center"/>
              <w:rPr>
                <w:rFonts w:ascii="Times New Roman" w:hAnsi="Times New Roman" w:cs="Times New Roman"/>
                <w:sz w:val="19"/>
                <w:szCs w:val="19"/>
              </w:rPr>
            </w:pPr>
            <w:r w:rsidRPr="00BF0F82">
              <w:rPr>
                <w:rFonts w:ascii="Times New Roman" w:hAnsi="Times New Roman" w:cs="Times New Roman"/>
                <w:sz w:val="19"/>
                <w:szCs w:val="19"/>
              </w:rPr>
              <w:t>ул. Гайдара, дорога от теплиц до хлебозавода</w:t>
            </w:r>
          </w:p>
          <w:p w:rsidR="006627D0" w:rsidRPr="00BF0F82" w:rsidRDefault="006627D0" w:rsidP="00DD1D96">
            <w:pPr>
              <w:tabs>
                <w:tab w:val="left" w:pos="13041"/>
              </w:tabs>
              <w:jc w:val="center"/>
              <w:rPr>
                <w:rFonts w:ascii="Times New Roman" w:hAnsi="Times New Roman" w:cs="Times New Roman"/>
                <w:sz w:val="19"/>
                <w:szCs w:val="19"/>
              </w:rPr>
            </w:pPr>
            <w:r w:rsidRPr="00BF0F82">
              <w:rPr>
                <w:rFonts w:ascii="Times New Roman" w:hAnsi="Times New Roman" w:cs="Times New Roman"/>
                <w:sz w:val="19"/>
                <w:szCs w:val="19"/>
              </w:rPr>
              <w:t>2018 г.- ул</w:t>
            </w:r>
            <w:proofErr w:type="gramStart"/>
            <w:r w:rsidRPr="00BF0F82">
              <w:rPr>
                <w:rFonts w:ascii="Times New Roman" w:hAnsi="Times New Roman" w:cs="Times New Roman"/>
                <w:sz w:val="19"/>
                <w:szCs w:val="19"/>
              </w:rPr>
              <w:t>.К</w:t>
            </w:r>
            <w:proofErr w:type="gramEnd"/>
            <w:r w:rsidRPr="00BF0F82">
              <w:rPr>
                <w:rFonts w:ascii="Times New Roman" w:hAnsi="Times New Roman" w:cs="Times New Roman"/>
                <w:sz w:val="19"/>
                <w:szCs w:val="19"/>
              </w:rPr>
              <w:t>осмонавтов</w:t>
            </w:r>
          </w:p>
        </w:tc>
        <w:tc>
          <w:tcPr>
            <w:tcW w:w="2336"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МКУ «УГХ г</w:t>
            </w:r>
            <w:proofErr w:type="gramStart"/>
            <w:r w:rsidRPr="00BF0F82">
              <w:rPr>
                <w:rFonts w:ascii="Times New Roman" w:hAnsi="Times New Roman" w:cs="Times New Roman"/>
                <w:sz w:val="20"/>
                <w:szCs w:val="20"/>
              </w:rPr>
              <w:t>.К</w:t>
            </w:r>
            <w:proofErr w:type="gramEnd"/>
            <w:r w:rsidRPr="00BF0F82">
              <w:rPr>
                <w:rFonts w:ascii="Times New Roman" w:hAnsi="Times New Roman" w:cs="Times New Roman"/>
                <w:sz w:val="20"/>
                <w:szCs w:val="20"/>
              </w:rPr>
              <w:t>урчатова»</w:t>
            </w:r>
          </w:p>
        </w:tc>
        <w:tc>
          <w:tcPr>
            <w:tcW w:w="607" w:type="dxa"/>
          </w:tcPr>
          <w:p w:rsidR="006627D0" w:rsidRPr="00BF0F82" w:rsidRDefault="006627D0" w:rsidP="00DD1D96">
            <w:pPr>
              <w:rPr>
                <w:rFonts w:ascii="Times New Roman" w:hAnsi="Times New Roman" w:cs="Times New Roman"/>
                <w:sz w:val="20"/>
                <w:szCs w:val="20"/>
              </w:rPr>
            </w:pPr>
            <w:r w:rsidRPr="00BF0F82">
              <w:rPr>
                <w:rFonts w:ascii="Times New Roman" w:hAnsi="Times New Roman" w:cs="Times New Roman"/>
                <w:sz w:val="20"/>
                <w:szCs w:val="20"/>
              </w:rPr>
              <w:t>001</w:t>
            </w:r>
          </w:p>
        </w:tc>
        <w:tc>
          <w:tcPr>
            <w:tcW w:w="567" w:type="dxa"/>
          </w:tcPr>
          <w:p w:rsidR="006627D0" w:rsidRPr="00BF0F82" w:rsidRDefault="006627D0" w:rsidP="00DD1D96">
            <w:pPr>
              <w:rPr>
                <w:rFonts w:ascii="Times New Roman" w:hAnsi="Times New Roman" w:cs="Times New Roman"/>
                <w:sz w:val="20"/>
                <w:szCs w:val="20"/>
              </w:rPr>
            </w:pPr>
            <w:r w:rsidRPr="00BF0F82">
              <w:rPr>
                <w:rFonts w:ascii="Times New Roman" w:hAnsi="Times New Roman" w:cs="Times New Roman"/>
                <w:sz w:val="20"/>
                <w:szCs w:val="20"/>
              </w:rPr>
              <w:t>0409</w:t>
            </w:r>
          </w:p>
        </w:tc>
        <w:tc>
          <w:tcPr>
            <w:tcW w:w="567"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11103</w:t>
            </w:r>
            <w:r w:rsidRPr="00BF0F82">
              <w:rPr>
                <w:rFonts w:ascii="Times New Roman" w:hAnsi="Times New Roman" w:cs="Times New Roman"/>
                <w:sz w:val="20"/>
                <w:szCs w:val="20"/>
                <w:lang w:val="en-US"/>
              </w:rPr>
              <w:t>s</w:t>
            </w:r>
            <w:r w:rsidRPr="00BF0F82">
              <w:rPr>
                <w:rFonts w:ascii="Times New Roman" w:hAnsi="Times New Roman" w:cs="Times New Roman"/>
                <w:sz w:val="20"/>
                <w:szCs w:val="20"/>
              </w:rPr>
              <w:t>3390</w:t>
            </w:r>
          </w:p>
        </w:tc>
        <w:tc>
          <w:tcPr>
            <w:tcW w:w="567" w:type="dxa"/>
          </w:tcPr>
          <w:p w:rsidR="006627D0" w:rsidRPr="00BF0F82" w:rsidRDefault="006627D0" w:rsidP="00DD1D96">
            <w:pPr>
              <w:rPr>
                <w:rFonts w:ascii="Times New Roman" w:hAnsi="Times New Roman" w:cs="Times New Roman"/>
                <w:sz w:val="20"/>
                <w:szCs w:val="20"/>
              </w:rPr>
            </w:pPr>
            <w:r w:rsidRPr="00BF0F82">
              <w:rPr>
                <w:rFonts w:ascii="Times New Roman" w:hAnsi="Times New Roman" w:cs="Times New Roman"/>
                <w:sz w:val="20"/>
                <w:szCs w:val="20"/>
              </w:rPr>
              <w:t>200</w:t>
            </w:r>
          </w:p>
        </w:tc>
        <w:tc>
          <w:tcPr>
            <w:tcW w:w="851"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526,316</w:t>
            </w:r>
          </w:p>
        </w:tc>
        <w:tc>
          <w:tcPr>
            <w:tcW w:w="992"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2631,212</w:t>
            </w:r>
          </w:p>
          <w:p w:rsidR="006627D0" w:rsidRPr="00BF0F82" w:rsidRDefault="006627D0" w:rsidP="00DD1D96">
            <w:pPr>
              <w:jc w:val="center"/>
              <w:rPr>
                <w:rFonts w:ascii="Times New Roman" w:hAnsi="Times New Roman" w:cs="Times New Roman"/>
                <w:sz w:val="20"/>
                <w:szCs w:val="20"/>
              </w:rPr>
            </w:pPr>
          </w:p>
          <w:p w:rsidR="006627D0" w:rsidRPr="00BF0F82" w:rsidRDefault="006627D0" w:rsidP="00DD1D96">
            <w:pPr>
              <w:jc w:val="center"/>
              <w:rPr>
                <w:rFonts w:ascii="Times New Roman" w:hAnsi="Times New Roman" w:cs="Times New Roman"/>
                <w:sz w:val="20"/>
                <w:szCs w:val="20"/>
              </w:rPr>
            </w:pPr>
          </w:p>
          <w:p w:rsidR="006627D0" w:rsidRPr="00BF0F82" w:rsidRDefault="006627D0" w:rsidP="00DD1D96">
            <w:pPr>
              <w:jc w:val="center"/>
              <w:rPr>
                <w:rFonts w:ascii="Times New Roman" w:hAnsi="Times New Roman" w:cs="Times New Roman"/>
                <w:sz w:val="20"/>
                <w:szCs w:val="20"/>
              </w:rPr>
            </w:pPr>
          </w:p>
          <w:p w:rsidR="006627D0" w:rsidRPr="00BF0F82" w:rsidRDefault="006627D0" w:rsidP="00DD1D96">
            <w:pPr>
              <w:jc w:val="center"/>
              <w:rPr>
                <w:rFonts w:ascii="Times New Roman" w:hAnsi="Times New Roman" w:cs="Times New Roman"/>
                <w:sz w:val="20"/>
                <w:szCs w:val="20"/>
              </w:rPr>
            </w:pPr>
          </w:p>
          <w:p w:rsidR="006627D0" w:rsidRPr="00BF0F82" w:rsidRDefault="006627D0" w:rsidP="00DD1D96">
            <w:pPr>
              <w:rPr>
                <w:rFonts w:ascii="Times New Roman" w:hAnsi="Times New Roman" w:cs="Times New Roman"/>
                <w:sz w:val="20"/>
                <w:szCs w:val="20"/>
              </w:rPr>
            </w:pPr>
          </w:p>
        </w:tc>
        <w:tc>
          <w:tcPr>
            <w:tcW w:w="992"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250,000</w:t>
            </w:r>
          </w:p>
        </w:tc>
        <w:tc>
          <w:tcPr>
            <w:tcW w:w="1134"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250,000</w:t>
            </w:r>
          </w:p>
        </w:tc>
        <w:tc>
          <w:tcPr>
            <w:tcW w:w="1134" w:type="dxa"/>
          </w:tcPr>
          <w:p w:rsidR="006627D0" w:rsidRPr="00BF0F82" w:rsidRDefault="006627D0" w:rsidP="00DD1D96">
            <w:pPr>
              <w:tabs>
                <w:tab w:val="left" w:pos="13041"/>
              </w:tabs>
              <w:jc w:val="left"/>
              <w:rPr>
                <w:rFonts w:ascii="Times New Roman" w:hAnsi="Times New Roman" w:cs="Times New Roman"/>
                <w:sz w:val="20"/>
                <w:szCs w:val="20"/>
              </w:rPr>
            </w:pPr>
            <w:r w:rsidRPr="00BF0F82">
              <w:rPr>
                <w:rFonts w:ascii="Times New Roman" w:hAnsi="Times New Roman" w:cs="Times New Roman"/>
                <w:sz w:val="20"/>
                <w:szCs w:val="20"/>
              </w:rPr>
              <w:t>250,000</w:t>
            </w:r>
          </w:p>
        </w:tc>
      </w:tr>
      <w:tr w:rsidR="006627D0" w:rsidRPr="00E3148E" w:rsidTr="006627D0">
        <w:trPr>
          <w:trHeight w:val="397"/>
        </w:trPr>
        <w:tc>
          <w:tcPr>
            <w:tcW w:w="2127" w:type="dxa"/>
          </w:tcPr>
          <w:p w:rsidR="006627D0" w:rsidRPr="00BF0F82" w:rsidRDefault="006627D0" w:rsidP="00DD1D96">
            <w:pPr>
              <w:pStyle w:val="a6"/>
              <w:spacing w:before="0" w:beforeAutospacing="0" w:after="0" w:afterAutospacing="0"/>
              <w:jc w:val="both"/>
              <w:rPr>
                <w:rFonts w:cs="Arial Unicode MS"/>
                <w:color w:val="000000"/>
                <w:sz w:val="20"/>
                <w:szCs w:val="20"/>
              </w:rPr>
            </w:pPr>
            <w:r w:rsidRPr="00BF0F82">
              <w:rPr>
                <w:color w:val="000000"/>
                <w:sz w:val="20"/>
                <w:szCs w:val="20"/>
              </w:rPr>
              <w:t xml:space="preserve">Мероприятие 1.3.4. </w:t>
            </w:r>
          </w:p>
          <w:p w:rsidR="006627D0" w:rsidRPr="00BF0F82" w:rsidRDefault="006627D0" w:rsidP="00DD1D96">
            <w:pPr>
              <w:pStyle w:val="a6"/>
              <w:spacing w:before="0" w:beforeAutospacing="0" w:after="0" w:afterAutospacing="0"/>
              <w:jc w:val="both"/>
              <w:rPr>
                <w:rFonts w:cs="Arial Unicode MS"/>
                <w:color w:val="000000"/>
                <w:sz w:val="20"/>
                <w:szCs w:val="20"/>
              </w:rPr>
            </w:pPr>
          </w:p>
        </w:tc>
        <w:tc>
          <w:tcPr>
            <w:tcW w:w="3685" w:type="dxa"/>
          </w:tcPr>
          <w:p w:rsidR="006627D0" w:rsidRPr="00BF0F82" w:rsidRDefault="006627D0" w:rsidP="00DD1D96">
            <w:pPr>
              <w:tabs>
                <w:tab w:val="left" w:pos="13041"/>
              </w:tabs>
              <w:jc w:val="center"/>
              <w:rPr>
                <w:rFonts w:ascii="Times New Roman" w:hAnsi="Times New Roman" w:cs="Times New Roman"/>
                <w:sz w:val="19"/>
                <w:szCs w:val="19"/>
              </w:rPr>
            </w:pPr>
            <w:r w:rsidRPr="00BF0F82">
              <w:rPr>
                <w:rFonts w:ascii="Times New Roman" w:hAnsi="Times New Roman" w:cs="Times New Roman"/>
                <w:sz w:val="19"/>
                <w:szCs w:val="19"/>
              </w:rPr>
              <w:t>Ямочный ремонт дорог общего пользования и внутриквартальных дорог</w:t>
            </w:r>
          </w:p>
        </w:tc>
        <w:tc>
          <w:tcPr>
            <w:tcW w:w="2336"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МКУ «УГХ г</w:t>
            </w:r>
            <w:proofErr w:type="gramStart"/>
            <w:r w:rsidRPr="00BF0F82">
              <w:rPr>
                <w:rFonts w:ascii="Times New Roman" w:hAnsi="Times New Roman" w:cs="Times New Roman"/>
                <w:sz w:val="20"/>
                <w:szCs w:val="20"/>
              </w:rPr>
              <w:t>.К</w:t>
            </w:r>
            <w:proofErr w:type="gramEnd"/>
            <w:r w:rsidRPr="00BF0F82">
              <w:rPr>
                <w:rFonts w:ascii="Times New Roman" w:hAnsi="Times New Roman" w:cs="Times New Roman"/>
                <w:sz w:val="20"/>
                <w:szCs w:val="20"/>
              </w:rPr>
              <w:t>урчатова»</w:t>
            </w:r>
          </w:p>
        </w:tc>
        <w:tc>
          <w:tcPr>
            <w:tcW w:w="607"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001</w:t>
            </w:r>
          </w:p>
        </w:tc>
        <w:tc>
          <w:tcPr>
            <w:tcW w:w="567"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0409</w:t>
            </w:r>
          </w:p>
        </w:tc>
        <w:tc>
          <w:tcPr>
            <w:tcW w:w="567"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11103с1424</w:t>
            </w:r>
          </w:p>
        </w:tc>
        <w:tc>
          <w:tcPr>
            <w:tcW w:w="567"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200</w:t>
            </w:r>
          </w:p>
        </w:tc>
        <w:tc>
          <w:tcPr>
            <w:tcW w:w="851"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730,000</w:t>
            </w:r>
          </w:p>
        </w:tc>
        <w:tc>
          <w:tcPr>
            <w:tcW w:w="992"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493,076</w:t>
            </w:r>
          </w:p>
        </w:tc>
        <w:tc>
          <w:tcPr>
            <w:tcW w:w="992"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493,076</w:t>
            </w:r>
          </w:p>
        </w:tc>
        <w:tc>
          <w:tcPr>
            <w:tcW w:w="1134"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493,076</w:t>
            </w:r>
          </w:p>
        </w:tc>
        <w:tc>
          <w:tcPr>
            <w:tcW w:w="1134" w:type="dxa"/>
          </w:tcPr>
          <w:p w:rsidR="006627D0" w:rsidRPr="00BF0F82" w:rsidRDefault="006627D0" w:rsidP="00DD1D96">
            <w:pPr>
              <w:tabs>
                <w:tab w:val="left" w:pos="13041"/>
              </w:tabs>
              <w:jc w:val="left"/>
              <w:rPr>
                <w:rFonts w:ascii="Times New Roman" w:hAnsi="Times New Roman" w:cs="Times New Roman"/>
                <w:sz w:val="20"/>
                <w:szCs w:val="20"/>
              </w:rPr>
            </w:pPr>
            <w:r w:rsidRPr="00BF0F82">
              <w:rPr>
                <w:rFonts w:ascii="Times New Roman" w:hAnsi="Times New Roman" w:cs="Times New Roman"/>
                <w:sz w:val="20"/>
                <w:szCs w:val="20"/>
              </w:rPr>
              <w:t>493,076</w:t>
            </w:r>
          </w:p>
        </w:tc>
      </w:tr>
      <w:tr w:rsidR="006627D0" w:rsidRPr="00E3148E" w:rsidTr="006627D0">
        <w:tc>
          <w:tcPr>
            <w:tcW w:w="2127" w:type="dxa"/>
          </w:tcPr>
          <w:p w:rsidR="006627D0" w:rsidRPr="00BF0F82" w:rsidRDefault="006627D0" w:rsidP="00DD1D96">
            <w:pPr>
              <w:pStyle w:val="a6"/>
              <w:spacing w:before="0" w:beforeAutospacing="0" w:after="0" w:afterAutospacing="0"/>
              <w:jc w:val="center"/>
              <w:rPr>
                <w:rFonts w:cs="Arial Unicode MS"/>
                <w:color w:val="000000"/>
                <w:sz w:val="20"/>
                <w:szCs w:val="20"/>
              </w:rPr>
            </w:pPr>
            <w:r w:rsidRPr="00BF0F82">
              <w:rPr>
                <w:color w:val="000000"/>
                <w:sz w:val="20"/>
                <w:szCs w:val="20"/>
              </w:rPr>
              <w:t>Мероприятие 1.3.5.</w:t>
            </w:r>
          </w:p>
          <w:p w:rsidR="006627D0" w:rsidRPr="00BF0F82" w:rsidRDefault="006627D0" w:rsidP="00DD1D96">
            <w:pPr>
              <w:pStyle w:val="a6"/>
              <w:spacing w:before="0" w:beforeAutospacing="0" w:after="0" w:afterAutospacing="0"/>
              <w:jc w:val="center"/>
              <w:rPr>
                <w:rFonts w:cs="Arial Unicode MS"/>
                <w:color w:val="000000"/>
                <w:sz w:val="20"/>
                <w:szCs w:val="20"/>
              </w:rPr>
            </w:pPr>
          </w:p>
        </w:tc>
        <w:tc>
          <w:tcPr>
            <w:tcW w:w="3685" w:type="dxa"/>
          </w:tcPr>
          <w:p w:rsidR="006627D0" w:rsidRPr="00BF0F82" w:rsidRDefault="006627D0" w:rsidP="00DD1D96">
            <w:pPr>
              <w:tabs>
                <w:tab w:val="left" w:pos="13041"/>
              </w:tabs>
              <w:jc w:val="center"/>
              <w:rPr>
                <w:rFonts w:ascii="Times New Roman" w:hAnsi="Times New Roman" w:cs="Times New Roman"/>
                <w:sz w:val="19"/>
                <w:szCs w:val="19"/>
              </w:rPr>
            </w:pPr>
            <w:r w:rsidRPr="00BF0F82">
              <w:rPr>
                <w:rFonts w:ascii="Times New Roman" w:hAnsi="Times New Roman" w:cs="Times New Roman"/>
                <w:sz w:val="19"/>
                <w:szCs w:val="19"/>
              </w:rPr>
              <w:t>Содержание автомобильных дорог города</w:t>
            </w:r>
          </w:p>
        </w:tc>
        <w:tc>
          <w:tcPr>
            <w:tcW w:w="2336" w:type="dxa"/>
          </w:tcPr>
          <w:p w:rsidR="006627D0" w:rsidRPr="00BF0F82" w:rsidRDefault="006627D0" w:rsidP="00DD1D96">
            <w:pPr>
              <w:tabs>
                <w:tab w:val="left" w:pos="13041"/>
              </w:tabs>
              <w:jc w:val="center"/>
              <w:rPr>
                <w:rFonts w:ascii="Times New Roman" w:hAnsi="Times New Roman" w:cs="Times New Roman"/>
                <w:b/>
                <w:bCs/>
                <w:sz w:val="20"/>
                <w:szCs w:val="20"/>
              </w:rPr>
            </w:pPr>
            <w:r w:rsidRPr="00BF0F82">
              <w:rPr>
                <w:rFonts w:ascii="Times New Roman" w:hAnsi="Times New Roman" w:cs="Times New Roman"/>
                <w:sz w:val="20"/>
                <w:szCs w:val="20"/>
              </w:rPr>
              <w:t>МКУ «УГХ г</w:t>
            </w:r>
            <w:proofErr w:type="gramStart"/>
            <w:r w:rsidRPr="00BF0F82">
              <w:rPr>
                <w:rFonts w:ascii="Times New Roman" w:hAnsi="Times New Roman" w:cs="Times New Roman"/>
                <w:sz w:val="20"/>
                <w:szCs w:val="20"/>
              </w:rPr>
              <w:t>.К</w:t>
            </w:r>
            <w:proofErr w:type="gramEnd"/>
            <w:r w:rsidRPr="00BF0F82">
              <w:rPr>
                <w:rFonts w:ascii="Times New Roman" w:hAnsi="Times New Roman" w:cs="Times New Roman"/>
                <w:sz w:val="20"/>
                <w:szCs w:val="20"/>
              </w:rPr>
              <w:t>урчатова»</w:t>
            </w:r>
          </w:p>
        </w:tc>
        <w:tc>
          <w:tcPr>
            <w:tcW w:w="607"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001</w:t>
            </w:r>
          </w:p>
        </w:tc>
        <w:tc>
          <w:tcPr>
            <w:tcW w:w="567"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0409</w:t>
            </w:r>
          </w:p>
        </w:tc>
        <w:tc>
          <w:tcPr>
            <w:tcW w:w="567"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11103с1424</w:t>
            </w:r>
          </w:p>
        </w:tc>
        <w:tc>
          <w:tcPr>
            <w:tcW w:w="567"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200</w:t>
            </w:r>
          </w:p>
        </w:tc>
        <w:tc>
          <w:tcPr>
            <w:tcW w:w="851"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799,668</w:t>
            </w:r>
          </w:p>
        </w:tc>
        <w:tc>
          <w:tcPr>
            <w:tcW w:w="992" w:type="dxa"/>
          </w:tcPr>
          <w:p w:rsidR="006627D0" w:rsidRPr="00BF0F82" w:rsidRDefault="006627D0" w:rsidP="00DD1D96">
            <w:pPr>
              <w:jc w:val="center"/>
              <w:rPr>
                <w:rFonts w:ascii="Times New Roman" w:hAnsi="Times New Roman" w:cs="Times New Roman"/>
                <w:sz w:val="20"/>
                <w:szCs w:val="20"/>
              </w:rPr>
            </w:pPr>
          </w:p>
        </w:tc>
        <w:tc>
          <w:tcPr>
            <w:tcW w:w="992" w:type="dxa"/>
          </w:tcPr>
          <w:p w:rsidR="006627D0" w:rsidRPr="00BF0F82" w:rsidRDefault="006627D0" w:rsidP="00DD1D96">
            <w:pPr>
              <w:jc w:val="center"/>
              <w:rPr>
                <w:rFonts w:ascii="Times New Roman" w:hAnsi="Times New Roman" w:cs="Times New Roman"/>
                <w:sz w:val="20"/>
                <w:szCs w:val="20"/>
              </w:rPr>
            </w:pPr>
          </w:p>
        </w:tc>
        <w:tc>
          <w:tcPr>
            <w:tcW w:w="1134" w:type="dxa"/>
          </w:tcPr>
          <w:p w:rsidR="006627D0" w:rsidRPr="00BF0F82" w:rsidRDefault="006627D0" w:rsidP="00DD1D96">
            <w:pPr>
              <w:jc w:val="center"/>
              <w:rPr>
                <w:rFonts w:ascii="Times New Roman" w:hAnsi="Times New Roman" w:cs="Times New Roman"/>
                <w:sz w:val="20"/>
                <w:szCs w:val="20"/>
              </w:rPr>
            </w:pPr>
          </w:p>
        </w:tc>
        <w:tc>
          <w:tcPr>
            <w:tcW w:w="1134" w:type="dxa"/>
          </w:tcPr>
          <w:p w:rsidR="006627D0" w:rsidRPr="00BF0F82" w:rsidRDefault="006627D0" w:rsidP="00DD1D96">
            <w:pPr>
              <w:tabs>
                <w:tab w:val="left" w:pos="13041"/>
              </w:tabs>
              <w:jc w:val="left"/>
              <w:rPr>
                <w:rFonts w:ascii="Times New Roman" w:hAnsi="Times New Roman" w:cs="Times New Roman"/>
                <w:sz w:val="20"/>
                <w:szCs w:val="20"/>
              </w:rPr>
            </w:pPr>
          </w:p>
        </w:tc>
      </w:tr>
      <w:tr w:rsidR="006627D0" w:rsidRPr="00E3148E" w:rsidTr="006627D0">
        <w:tc>
          <w:tcPr>
            <w:tcW w:w="2127" w:type="dxa"/>
          </w:tcPr>
          <w:p w:rsidR="006627D0" w:rsidRPr="00BF0F82" w:rsidRDefault="006627D0" w:rsidP="00DD1D96">
            <w:pPr>
              <w:pStyle w:val="a6"/>
              <w:spacing w:before="0" w:beforeAutospacing="0" w:after="0" w:afterAutospacing="0"/>
              <w:jc w:val="center"/>
              <w:rPr>
                <w:rFonts w:cs="Arial Unicode MS"/>
                <w:color w:val="000000"/>
                <w:sz w:val="20"/>
                <w:szCs w:val="20"/>
              </w:rPr>
            </w:pPr>
          </w:p>
        </w:tc>
        <w:tc>
          <w:tcPr>
            <w:tcW w:w="3685" w:type="dxa"/>
          </w:tcPr>
          <w:p w:rsidR="006627D0" w:rsidRPr="00BF0F82" w:rsidRDefault="006627D0" w:rsidP="00DD1D96">
            <w:pPr>
              <w:tabs>
                <w:tab w:val="left" w:pos="13041"/>
              </w:tabs>
              <w:jc w:val="center"/>
              <w:rPr>
                <w:sz w:val="19"/>
                <w:szCs w:val="19"/>
              </w:rPr>
            </w:pPr>
          </w:p>
        </w:tc>
        <w:tc>
          <w:tcPr>
            <w:tcW w:w="2336" w:type="dxa"/>
          </w:tcPr>
          <w:p w:rsidR="006627D0" w:rsidRPr="00BF0F82" w:rsidRDefault="006627D0" w:rsidP="00DD1D96">
            <w:pPr>
              <w:tabs>
                <w:tab w:val="left" w:pos="13041"/>
              </w:tabs>
              <w:jc w:val="center"/>
              <w:rPr>
                <w:sz w:val="20"/>
                <w:szCs w:val="20"/>
                <w:lang w:val="en-US"/>
              </w:rPr>
            </w:pPr>
            <w:r w:rsidRPr="00BF0F82">
              <w:rPr>
                <w:rFonts w:ascii="Times New Roman" w:hAnsi="Times New Roman" w:cs="Times New Roman"/>
                <w:sz w:val="20"/>
                <w:szCs w:val="20"/>
              </w:rPr>
              <w:t>Администрация города Курчатова</w:t>
            </w:r>
          </w:p>
        </w:tc>
        <w:tc>
          <w:tcPr>
            <w:tcW w:w="607"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001</w:t>
            </w:r>
          </w:p>
        </w:tc>
        <w:tc>
          <w:tcPr>
            <w:tcW w:w="567"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0409</w:t>
            </w:r>
          </w:p>
        </w:tc>
        <w:tc>
          <w:tcPr>
            <w:tcW w:w="567"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11103с1424</w:t>
            </w:r>
          </w:p>
        </w:tc>
        <w:tc>
          <w:tcPr>
            <w:tcW w:w="567"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lang w:val="en-US"/>
              </w:rPr>
              <w:t>8</w:t>
            </w:r>
            <w:r w:rsidRPr="00BF0F82">
              <w:rPr>
                <w:rFonts w:ascii="Times New Roman" w:hAnsi="Times New Roman" w:cs="Times New Roman"/>
                <w:sz w:val="20"/>
                <w:szCs w:val="20"/>
              </w:rPr>
              <w:t>00</w:t>
            </w:r>
          </w:p>
        </w:tc>
        <w:tc>
          <w:tcPr>
            <w:tcW w:w="851"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4945,279</w:t>
            </w:r>
          </w:p>
        </w:tc>
        <w:tc>
          <w:tcPr>
            <w:tcW w:w="992" w:type="dxa"/>
          </w:tcPr>
          <w:p w:rsidR="006627D0" w:rsidRPr="00BF0F82" w:rsidRDefault="006627D0" w:rsidP="00DD1D96">
            <w:pPr>
              <w:jc w:val="center"/>
              <w:rPr>
                <w:rFonts w:ascii="Times New Roman" w:hAnsi="Times New Roman" w:cs="Times New Roman"/>
                <w:sz w:val="18"/>
                <w:szCs w:val="18"/>
              </w:rPr>
            </w:pPr>
            <w:r w:rsidRPr="00BF0F82">
              <w:rPr>
                <w:rFonts w:ascii="Times New Roman" w:hAnsi="Times New Roman" w:cs="Times New Roman"/>
                <w:sz w:val="18"/>
                <w:szCs w:val="18"/>
              </w:rPr>
              <w:t>7423,991</w:t>
            </w:r>
          </w:p>
        </w:tc>
        <w:tc>
          <w:tcPr>
            <w:tcW w:w="992" w:type="dxa"/>
          </w:tcPr>
          <w:p w:rsidR="006627D0" w:rsidRPr="006627D0" w:rsidRDefault="006627D0" w:rsidP="00DD1D96">
            <w:pPr>
              <w:jc w:val="center"/>
              <w:rPr>
                <w:rFonts w:ascii="Times New Roman" w:hAnsi="Times New Roman" w:cs="Times New Roman"/>
                <w:color w:val="FF0000"/>
                <w:sz w:val="20"/>
                <w:szCs w:val="20"/>
              </w:rPr>
            </w:pPr>
            <w:r w:rsidRPr="006627D0">
              <w:rPr>
                <w:rFonts w:ascii="Times New Roman" w:hAnsi="Times New Roman" w:cs="Times New Roman"/>
                <w:color w:val="FF0000"/>
                <w:sz w:val="20"/>
                <w:szCs w:val="20"/>
              </w:rPr>
              <w:t>5181,020</w:t>
            </w:r>
          </w:p>
        </w:tc>
        <w:tc>
          <w:tcPr>
            <w:tcW w:w="1134"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2550,072</w:t>
            </w:r>
          </w:p>
        </w:tc>
        <w:tc>
          <w:tcPr>
            <w:tcW w:w="1134" w:type="dxa"/>
          </w:tcPr>
          <w:p w:rsidR="006627D0" w:rsidRPr="00BF0F82" w:rsidRDefault="006627D0" w:rsidP="00DD1D96">
            <w:pPr>
              <w:tabs>
                <w:tab w:val="left" w:pos="13041"/>
              </w:tabs>
              <w:jc w:val="left"/>
              <w:rPr>
                <w:rFonts w:ascii="Times New Roman" w:hAnsi="Times New Roman" w:cs="Times New Roman"/>
                <w:sz w:val="20"/>
                <w:szCs w:val="20"/>
              </w:rPr>
            </w:pPr>
            <w:r w:rsidRPr="00BF0F82">
              <w:rPr>
                <w:rFonts w:ascii="Times New Roman" w:hAnsi="Times New Roman" w:cs="Times New Roman"/>
                <w:sz w:val="20"/>
                <w:szCs w:val="20"/>
              </w:rPr>
              <w:t>2550,072</w:t>
            </w:r>
          </w:p>
        </w:tc>
      </w:tr>
      <w:tr w:rsidR="006627D0" w:rsidRPr="00E3148E" w:rsidTr="006627D0">
        <w:trPr>
          <w:trHeight w:val="525"/>
        </w:trPr>
        <w:tc>
          <w:tcPr>
            <w:tcW w:w="2127" w:type="dxa"/>
          </w:tcPr>
          <w:p w:rsidR="006627D0" w:rsidRPr="00BF0F82" w:rsidRDefault="006627D0" w:rsidP="00DD1D96">
            <w:pPr>
              <w:pStyle w:val="a6"/>
              <w:spacing w:before="0" w:beforeAutospacing="0" w:after="0" w:afterAutospacing="0"/>
              <w:jc w:val="center"/>
              <w:rPr>
                <w:rFonts w:cs="Arial Unicode MS"/>
                <w:color w:val="000000"/>
                <w:sz w:val="20"/>
                <w:szCs w:val="20"/>
              </w:rPr>
            </w:pPr>
            <w:r w:rsidRPr="00BF0F82">
              <w:rPr>
                <w:color w:val="000000"/>
                <w:sz w:val="20"/>
                <w:szCs w:val="20"/>
              </w:rPr>
              <w:lastRenderedPageBreak/>
              <w:t>Мероприятие 1.3.6.</w:t>
            </w:r>
          </w:p>
          <w:p w:rsidR="006627D0" w:rsidRPr="00BF0F82" w:rsidRDefault="006627D0" w:rsidP="00DD1D96">
            <w:pPr>
              <w:pStyle w:val="a6"/>
              <w:spacing w:before="0" w:beforeAutospacing="0" w:after="0" w:afterAutospacing="0"/>
              <w:jc w:val="center"/>
              <w:rPr>
                <w:rFonts w:cs="Arial Unicode MS"/>
                <w:color w:val="000000"/>
                <w:sz w:val="20"/>
                <w:szCs w:val="20"/>
              </w:rPr>
            </w:pPr>
          </w:p>
        </w:tc>
        <w:tc>
          <w:tcPr>
            <w:tcW w:w="3685" w:type="dxa"/>
          </w:tcPr>
          <w:p w:rsidR="006627D0" w:rsidRPr="00BF0F82" w:rsidRDefault="006627D0" w:rsidP="00DD1D96">
            <w:pPr>
              <w:tabs>
                <w:tab w:val="left" w:pos="13041"/>
              </w:tabs>
              <w:jc w:val="center"/>
              <w:rPr>
                <w:rFonts w:ascii="Times New Roman" w:hAnsi="Times New Roman" w:cs="Times New Roman"/>
                <w:sz w:val="19"/>
                <w:szCs w:val="19"/>
              </w:rPr>
            </w:pPr>
            <w:r w:rsidRPr="00BF0F82">
              <w:rPr>
                <w:rFonts w:ascii="Times New Roman" w:hAnsi="Times New Roman" w:cs="Times New Roman"/>
                <w:sz w:val="19"/>
                <w:szCs w:val="19"/>
              </w:rPr>
              <w:t>Содержание и ремонт дорожных знаков</w:t>
            </w:r>
          </w:p>
        </w:tc>
        <w:tc>
          <w:tcPr>
            <w:tcW w:w="2336"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Администрация города Курчатова</w:t>
            </w:r>
          </w:p>
        </w:tc>
        <w:tc>
          <w:tcPr>
            <w:tcW w:w="607"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001</w:t>
            </w:r>
          </w:p>
        </w:tc>
        <w:tc>
          <w:tcPr>
            <w:tcW w:w="567"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0409</w:t>
            </w:r>
          </w:p>
        </w:tc>
        <w:tc>
          <w:tcPr>
            <w:tcW w:w="567"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11103с1424</w:t>
            </w:r>
          </w:p>
        </w:tc>
        <w:tc>
          <w:tcPr>
            <w:tcW w:w="567"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lang w:val="en-US"/>
              </w:rPr>
              <w:t>8</w:t>
            </w:r>
            <w:r w:rsidRPr="00BF0F82">
              <w:rPr>
                <w:rFonts w:ascii="Times New Roman" w:hAnsi="Times New Roman" w:cs="Times New Roman"/>
                <w:sz w:val="20"/>
                <w:szCs w:val="20"/>
              </w:rPr>
              <w:t>00</w:t>
            </w:r>
          </w:p>
        </w:tc>
        <w:tc>
          <w:tcPr>
            <w:tcW w:w="851"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105,000</w:t>
            </w:r>
          </w:p>
        </w:tc>
        <w:tc>
          <w:tcPr>
            <w:tcW w:w="992" w:type="dxa"/>
          </w:tcPr>
          <w:p w:rsidR="006627D0" w:rsidRPr="00BF0F82" w:rsidRDefault="006627D0" w:rsidP="00DD1D96">
            <w:pPr>
              <w:jc w:val="center"/>
              <w:rPr>
                <w:rFonts w:ascii="Times New Roman" w:hAnsi="Times New Roman" w:cs="Times New Roman"/>
                <w:sz w:val="18"/>
                <w:szCs w:val="18"/>
              </w:rPr>
            </w:pPr>
            <w:r w:rsidRPr="00BF0F82">
              <w:rPr>
                <w:rFonts w:ascii="Times New Roman" w:hAnsi="Times New Roman" w:cs="Times New Roman"/>
                <w:sz w:val="18"/>
                <w:szCs w:val="18"/>
              </w:rPr>
              <w:t>228,500</w:t>
            </w:r>
          </w:p>
        </w:tc>
        <w:tc>
          <w:tcPr>
            <w:tcW w:w="992" w:type="dxa"/>
          </w:tcPr>
          <w:p w:rsidR="006627D0" w:rsidRPr="006627D0" w:rsidRDefault="006627D0" w:rsidP="00DD1D96">
            <w:pPr>
              <w:jc w:val="center"/>
              <w:rPr>
                <w:rFonts w:ascii="Times New Roman" w:hAnsi="Times New Roman" w:cs="Times New Roman"/>
                <w:color w:val="FF0000"/>
                <w:sz w:val="20"/>
                <w:szCs w:val="20"/>
              </w:rPr>
            </w:pPr>
            <w:r w:rsidRPr="006627D0">
              <w:rPr>
                <w:rFonts w:ascii="Times New Roman" w:hAnsi="Times New Roman" w:cs="Times New Roman"/>
                <w:color w:val="FF0000"/>
                <w:sz w:val="20"/>
                <w:szCs w:val="20"/>
              </w:rPr>
              <w:t>174,000</w:t>
            </w:r>
          </w:p>
        </w:tc>
        <w:tc>
          <w:tcPr>
            <w:tcW w:w="1134"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105,000</w:t>
            </w:r>
          </w:p>
        </w:tc>
        <w:tc>
          <w:tcPr>
            <w:tcW w:w="1134" w:type="dxa"/>
          </w:tcPr>
          <w:p w:rsidR="006627D0" w:rsidRPr="00BF0F82" w:rsidRDefault="006627D0" w:rsidP="00DD1D96">
            <w:pPr>
              <w:tabs>
                <w:tab w:val="left" w:pos="13041"/>
              </w:tabs>
              <w:jc w:val="left"/>
              <w:rPr>
                <w:rFonts w:ascii="Times New Roman" w:hAnsi="Times New Roman" w:cs="Times New Roman"/>
                <w:sz w:val="20"/>
                <w:szCs w:val="20"/>
              </w:rPr>
            </w:pPr>
            <w:r w:rsidRPr="00BF0F82">
              <w:rPr>
                <w:rFonts w:ascii="Times New Roman" w:hAnsi="Times New Roman" w:cs="Times New Roman"/>
                <w:sz w:val="20"/>
                <w:szCs w:val="20"/>
              </w:rPr>
              <w:t>105,000</w:t>
            </w:r>
          </w:p>
        </w:tc>
      </w:tr>
      <w:tr w:rsidR="006627D0" w:rsidRPr="00E3148E" w:rsidTr="006627D0">
        <w:trPr>
          <w:trHeight w:val="418"/>
        </w:trPr>
        <w:tc>
          <w:tcPr>
            <w:tcW w:w="2127" w:type="dxa"/>
          </w:tcPr>
          <w:p w:rsidR="006627D0" w:rsidRPr="00BF0F82" w:rsidRDefault="006627D0" w:rsidP="00DD1D96">
            <w:pPr>
              <w:pStyle w:val="a6"/>
              <w:spacing w:before="0" w:beforeAutospacing="0" w:after="0" w:afterAutospacing="0"/>
              <w:jc w:val="center"/>
              <w:rPr>
                <w:rFonts w:cs="Arial Unicode MS"/>
                <w:color w:val="000000"/>
                <w:sz w:val="20"/>
                <w:szCs w:val="20"/>
              </w:rPr>
            </w:pPr>
            <w:r w:rsidRPr="00BF0F82">
              <w:rPr>
                <w:color w:val="000000"/>
                <w:sz w:val="20"/>
                <w:szCs w:val="20"/>
              </w:rPr>
              <w:t>Мероприятие 1.3.7.</w:t>
            </w:r>
          </w:p>
          <w:p w:rsidR="006627D0" w:rsidRPr="00BF0F82" w:rsidRDefault="006627D0" w:rsidP="00DD1D96">
            <w:pPr>
              <w:pStyle w:val="a6"/>
              <w:spacing w:before="0" w:beforeAutospacing="0" w:after="0" w:afterAutospacing="0"/>
              <w:jc w:val="center"/>
              <w:rPr>
                <w:rFonts w:cs="Arial Unicode MS"/>
                <w:color w:val="000000"/>
                <w:sz w:val="20"/>
                <w:szCs w:val="20"/>
              </w:rPr>
            </w:pPr>
          </w:p>
        </w:tc>
        <w:tc>
          <w:tcPr>
            <w:tcW w:w="3685" w:type="dxa"/>
          </w:tcPr>
          <w:p w:rsidR="006627D0" w:rsidRPr="00BF0F82" w:rsidRDefault="006627D0" w:rsidP="00DD1D96">
            <w:pPr>
              <w:tabs>
                <w:tab w:val="left" w:pos="13041"/>
              </w:tabs>
              <w:jc w:val="center"/>
              <w:rPr>
                <w:rFonts w:ascii="Times New Roman" w:hAnsi="Times New Roman" w:cs="Times New Roman"/>
                <w:sz w:val="19"/>
                <w:szCs w:val="19"/>
              </w:rPr>
            </w:pPr>
            <w:r w:rsidRPr="00BF0F82">
              <w:rPr>
                <w:rFonts w:ascii="Times New Roman" w:hAnsi="Times New Roman" w:cs="Times New Roman"/>
                <w:sz w:val="19"/>
                <w:szCs w:val="19"/>
              </w:rPr>
              <w:t>Содержание и ремонт светофорных объектов</w:t>
            </w:r>
          </w:p>
        </w:tc>
        <w:tc>
          <w:tcPr>
            <w:tcW w:w="2336"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МКУ «УГХ г</w:t>
            </w:r>
            <w:proofErr w:type="gramStart"/>
            <w:r w:rsidRPr="00BF0F82">
              <w:rPr>
                <w:rFonts w:ascii="Times New Roman" w:hAnsi="Times New Roman" w:cs="Times New Roman"/>
                <w:sz w:val="20"/>
                <w:szCs w:val="20"/>
              </w:rPr>
              <w:t>.К</w:t>
            </w:r>
            <w:proofErr w:type="gramEnd"/>
            <w:r w:rsidRPr="00BF0F82">
              <w:rPr>
                <w:rFonts w:ascii="Times New Roman" w:hAnsi="Times New Roman" w:cs="Times New Roman"/>
                <w:sz w:val="20"/>
                <w:szCs w:val="20"/>
              </w:rPr>
              <w:t>урчатова»</w:t>
            </w:r>
          </w:p>
        </w:tc>
        <w:tc>
          <w:tcPr>
            <w:tcW w:w="607"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001</w:t>
            </w:r>
          </w:p>
        </w:tc>
        <w:tc>
          <w:tcPr>
            <w:tcW w:w="567"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0409</w:t>
            </w:r>
          </w:p>
        </w:tc>
        <w:tc>
          <w:tcPr>
            <w:tcW w:w="567"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11103с1424</w:t>
            </w:r>
          </w:p>
        </w:tc>
        <w:tc>
          <w:tcPr>
            <w:tcW w:w="567"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200</w:t>
            </w:r>
          </w:p>
        </w:tc>
        <w:tc>
          <w:tcPr>
            <w:tcW w:w="851" w:type="dxa"/>
          </w:tcPr>
          <w:p w:rsidR="006627D0" w:rsidRPr="00BF0F82" w:rsidRDefault="006627D0" w:rsidP="00DD1D96">
            <w:pPr>
              <w:jc w:val="center"/>
            </w:pPr>
            <w:r w:rsidRPr="00BF0F82">
              <w:rPr>
                <w:rFonts w:ascii="Times New Roman" w:hAnsi="Times New Roman" w:cs="Times New Roman"/>
                <w:sz w:val="20"/>
                <w:szCs w:val="20"/>
              </w:rPr>
              <w:t>200,000</w:t>
            </w:r>
          </w:p>
        </w:tc>
        <w:tc>
          <w:tcPr>
            <w:tcW w:w="992" w:type="dxa"/>
          </w:tcPr>
          <w:p w:rsidR="006627D0" w:rsidRPr="00BF0F82" w:rsidRDefault="006627D0" w:rsidP="00DD1D96">
            <w:pPr>
              <w:jc w:val="center"/>
            </w:pPr>
            <w:r w:rsidRPr="00BF0F82">
              <w:rPr>
                <w:rFonts w:ascii="Times New Roman" w:hAnsi="Times New Roman" w:cs="Times New Roman"/>
                <w:sz w:val="20"/>
                <w:szCs w:val="20"/>
              </w:rPr>
              <w:t>202,318</w:t>
            </w:r>
          </w:p>
        </w:tc>
        <w:tc>
          <w:tcPr>
            <w:tcW w:w="992" w:type="dxa"/>
          </w:tcPr>
          <w:p w:rsidR="006627D0" w:rsidRPr="006627D0" w:rsidRDefault="006627D0" w:rsidP="00DD1D96">
            <w:pPr>
              <w:jc w:val="center"/>
              <w:rPr>
                <w:rFonts w:ascii="Times New Roman" w:hAnsi="Times New Roman" w:cs="Times New Roman"/>
                <w:color w:val="FF0000"/>
                <w:sz w:val="20"/>
                <w:szCs w:val="20"/>
              </w:rPr>
            </w:pPr>
            <w:r w:rsidRPr="006627D0">
              <w:rPr>
                <w:rFonts w:ascii="Times New Roman" w:hAnsi="Times New Roman" w:cs="Times New Roman"/>
                <w:color w:val="FF0000"/>
                <w:sz w:val="20"/>
                <w:szCs w:val="20"/>
              </w:rPr>
              <w:t>328,200</w:t>
            </w:r>
          </w:p>
        </w:tc>
        <w:tc>
          <w:tcPr>
            <w:tcW w:w="1134"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212,700</w:t>
            </w:r>
          </w:p>
        </w:tc>
        <w:tc>
          <w:tcPr>
            <w:tcW w:w="1134" w:type="dxa"/>
          </w:tcPr>
          <w:p w:rsidR="006627D0" w:rsidRPr="00BF0F82" w:rsidRDefault="006627D0" w:rsidP="00DD1D96">
            <w:pPr>
              <w:tabs>
                <w:tab w:val="left" w:pos="13041"/>
              </w:tabs>
              <w:jc w:val="left"/>
              <w:rPr>
                <w:rFonts w:ascii="Times New Roman" w:hAnsi="Times New Roman" w:cs="Times New Roman"/>
                <w:sz w:val="20"/>
                <w:szCs w:val="20"/>
              </w:rPr>
            </w:pPr>
            <w:r w:rsidRPr="00BF0F82">
              <w:rPr>
                <w:rFonts w:ascii="Times New Roman" w:hAnsi="Times New Roman" w:cs="Times New Roman"/>
                <w:sz w:val="20"/>
                <w:szCs w:val="20"/>
              </w:rPr>
              <w:t>212,700</w:t>
            </w:r>
          </w:p>
        </w:tc>
      </w:tr>
      <w:tr w:rsidR="006627D0" w:rsidRPr="00E3148E" w:rsidTr="006627D0">
        <w:trPr>
          <w:trHeight w:val="418"/>
        </w:trPr>
        <w:tc>
          <w:tcPr>
            <w:tcW w:w="2127" w:type="dxa"/>
          </w:tcPr>
          <w:p w:rsidR="006627D0" w:rsidRPr="00BF0F82" w:rsidRDefault="006627D0" w:rsidP="00DD1D96">
            <w:pPr>
              <w:pStyle w:val="a6"/>
              <w:spacing w:before="0" w:beforeAutospacing="0" w:after="0" w:afterAutospacing="0"/>
              <w:jc w:val="center"/>
              <w:rPr>
                <w:rFonts w:cs="Arial Unicode MS"/>
                <w:color w:val="000000"/>
                <w:sz w:val="20"/>
                <w:szCs w:val="20"/>
              </w:rPr>
            </w:pPr>
          </w:p>
        </w:tc>
        <w:tc>
          <w:tcPr>
            <w:tcW w:w="3685" w:type="dxa"/>
          </w:tcPr>
          <w:p w:rsidR="006627D0" w:rsidRPr="00BF0F82" w:rsidRDefault="006627D0" w:rsidP="00DD1D96">
            <w:pPr>
              <w:tabs>
                <w:tab w:val="left" w:pos="13041"/>
              </w:tabs>
              <w:jc w:val="center"/>
              <w:rPr>
                <w:sz w:val="19"/>
                <w:szCs w:val="19"/>
              </w:rPr>
            </w:pPr>
          </w:p>
        </w:tc>
        <w:tc>
          <w:tcPr>
            <w:tcW w:w="2336"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КГХ г</w:t>
            </w:r>
            <w:proofErr w:type="gramStart"/>
            <w:r w:rsidRPr="00BF0F82">
              <w:rPr>
                <w:rFonts w:ascii="Times New Roman" w:hAnsi="Times New Roman" w:cs="Times New Roman"/>
                <w:sz w:val="20"/>
                <w:szCs w:val="20"/>
              </w:rPr>
              <w:t>.К</w:t>
            </w:r>
            <w:proofErr w:type="gramEnd"/>
            <w:r w:rsidRPr="00BF0F82">
              <w:rPr>
                <w:rFonts w:ascii="Times New Roman" w:hAnsi="Times New Roman" w:cs="Times New Roman"/>
                <w:sz w:val="20"/>
                <w:szCs w:val="20"/>
              </w:rPr>
              <w:t>урчатова</w:t>
            </w:r>
          </w:p>
        </w:tc>
        <w:tc>
          <w:tcPr>
            <w:tcW w:w="607"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006</w:t>
            </w:r>
          </w:p>
        </w:tc>
        <w:tc>
          <w:tcPr>
            <w:tcW w:w="567"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0409</w:t>
            </w:r>
          </w:p>
        </w:tc>
        <w:tc>
          <w:tcPr>
            <w:tcW w:w="567"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11103с1424</w:t>
            </w:r>
          </w:p>
        </w:tc>
        <w:tc>
          <w:tcPr>
            <w:tcW w:w="567"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200</w:t>
            </w:r>
          </w:p>
        </w:tc>
        <w:tc>
          <w:tcPr>
            <w:tcW w:w="851"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20,000</w:t>
            </w:r>
          </w:p>
        </w:tc>
        <w:tc>
          <w:tcPr>
            <w:tcW w:w="992" w:type="dxa"/>
          </w:tcPr>
          <w:p w:rsidR="006627D0" w:rsidRPr="00BF0F82" w:rsidRDefault="006627D0" w:rsidP="00DD1D96">
            <w:pPr>
              <w:jc w:val="center"/>
            </w:pPr>
          </w:p>
        </w:tc>
        <w:tc>
          <w:tcPr>
            <w:tcW w:w="992" w:type="dxa"/>
          </w:tcPr>
          <w:p w:rsidR="006627D0" w:rsidRPr="00BF0F82" w:rsidRDefault="006627D0" w:rsidP="00DD1D96">
            <w:pPr>
              <w:jc w:val="center"/>
            </w:pPr>
          </w:p>
        </w:tc>
        <w:tc>
          <w:tcPr>
            <w:tcW w:w="1134" w:type="dxa"/>
          </w:tcPr>
          <w:p w:rsidR="006627D0" w:rsidRPr="00BF0F82" w:rsidRDefault="006627D0" w:rsidP="00DD1D96">
            <w:pPr>
              <w:jc w:val="center"/>
            </w:pPr>
          </w:p>
        </w:tc>
        <w:tc>
          <w:tcPr>
            <w:tcW w:w="1134" w:type="dxa"/>
          </w:tcPr>
          <w:p w:rsidR="006627D0" w:rsidRPr="00BF0F82" w:rsidRDefault="006627D0" w:rsidP="00DD1D96">
            <w:pPr>
              <w:tabs>
                <w:tab w:val="left" w:pos="13041"/>
              </w:tabs>
              <w:jc w:val="left"/>
            </w:pPr>
          </w:p>
        </w:tc>
      </w:tr>
      <w:tr w:rsidR="006627D0" w:rsidRPr="00E3148E" w:rsidTr="006627D0">
        <w:trPr>
          <w:trHeight w:val="390"/>
        </w:trPr>
        <w:tc>
          <w:tcPr>
            <w:tcW w:w="2127" w:type="dxa"/>
          </w:tcPr>
          <w:p w:rsidR="006627D0" w:rsidRPr="00BF0F82" w:rsidRDefault="006627D0" w:rsidP="00DD1D96">
            <w:pPr>
              <w:pStyle w:val="a6"/>
              <w:spacing w:before="0" w:beforeAutospacing="0" w:after="0" w:afterAutospacing="0"/>
              <w:jc w:val="both"/>
              <w:rPr>
                <w:color w:val="000000"/>
                <w:sz w:val="20"/>
                <w:szCs w:val="20"/>
              </w:rPr>
            </w:pPr>
            <w:r w:rsidRPr="00BF0F82">
              <w:rPr>
                <w:color w:val="000000"/>
                <w:sz w:val="20"/>
                <w:szCs w:val="20"/>
              </w:rPr>
              <w:t xml:space="preserve">Мероприятие 1.3.8. </w:t>
            </w:r>
          </w:p>
          <w:p w:rsidR="006627D0" w:rsidRPr="00BF0F82" w:rsidRDefault="006627D0" w:rsidP="00DD1D96">
            <w:pPr>
              <w:pStyle w:val="a6"/>
              <w:spacing w:before="0" w:beforeAutospacing="0" w:after="0" w:afterAutospacing="0"/>
              <w:jc w:val="both"/>
              <w:rPr>
                <w:rFonts w:cs="Arial Unicode MS"/>
                <w:b/>
                <w:bCs/>
                <w:color w:val="000000"/>
                <w:sz w:val="20"/>
                <w:szCs w:val="20"/>
              </w:rPr>
            </w:pPr>
          </w:p>
        </w:tc>
        <w:tc>
          <w:tcPr>
            <w:tcW w:w="3685" w:type="dxa"/>
          </w:tcPr>
          <w:p w:rsidR="006627D0" w:rsidRPr="00BF0F82" w:rsidRDefault="006627D0" w:rsidP="00DD1D96">
            <w:pPr>
              <w:pStyle w:val="ConsPlusCell"/>
              <w:rPr>
                <w:rFonts w:ascii="Times New Roman" w:hAnsi="Times New Roman" w:cs="Times New Roman"/>
                <w:color w:val="000000"/>
                <w:sz w:val="19"/>
                <w:szCs w:val="19"/>
              </w:rPr>
            </w:pPr>
            <w:r w:rsidRPr="00BF0F82">
              <w:rPr>
                <w:rFonts w:ascii="Times New Roman" w:hAnsi="Times New Roman" w:cs="Times New Roman"/>
                <w:color w:val="000000"/>
                <w:sz w:val="19"/>
                <w:szCs w:val="19"/>
              </w:rPr>
              <w:t>Межевание автомобильных дорог общего пользования, проведение кадастровых работ</w:t>
            </w:r>
          </w:p>
        </w:tc>
        <w:tc>
          <w:tcPr>
            <w:tcW w:w="2336"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 xml:space="preserve">Комитет по управлению имуществом            </w:t>
            </w:r>
          </w:p>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г. Курчатова</w:t>
            </w:r>
          </w:p>
        </w:tc>
        <w:tc>
          <w:tcPr>
            <w:tcW w:w="607" w:type="dxa"/>
          </w:tcPr>
          <w:p w:rsidR="006627D0" w:rsidRPr="00BF0F82" w:rsidRDefault="006627D0" w:rsidP="00DD1D96">
            <w:pPr>
              <w:rPr>
                <w:rFonts w:ascii="Times New Roman" w:hAnsi="Times New Roman" w:cs="Times New Roman"/>
                <w:sz w:val="20"/>
                <w:szCs w:val="20"/>
              </w:rPr>
            </w:pPr>
            <w:r w:rsidRPr="00BF0F82">
              <w:rPr>
                <w:rFonts w:ascii="Times New Roman" w:hAnsi="Times New Roman" w:cs="Times New Roman"/>
                <w:sz w:val="20"/>
                <w:szCs w:val="20"/>
              </w:rPr>
              <w:t>003</w:t>
            </w:r>
          </w:p>
        </w:tc>
        <w:tc>
          <w:tcPr>
            <w:tcW w:w="567" w:type="dxa"/>
          </w:tcPr>
          <w:p w:rsidR="006627D0" w:rsidRPr="00BF0F82" w:rsidRDefault="006627D0" w:rsidP="00DD1D96">
            <w:pPr>
              <w:rPr>
                <w:rFonts w:ascii="Times New Roman" w:hAnsi="Times New Roman" w:cs="Times New Roman"/>
                <w:sz w:val="20"/>
                <w:szCs w:val="20"/>
              </w:rPr>
            </w:pPr>
            <w:r w:rsidRPr="00BF0F82">
              <w:rPr>
                <w:rFonts w:ascii="Times New Roman" w:hAnsi="Times New Roman" w:cs="Times New Roman"/>
                <w:sz w:val="20"/>
                <w:szCs w:val="20"/>
              </w:rPr>
              <w:t>0412</w:t>
            </w:r>
          </w:p>
        </w:tc>
        <w:tc>
          <w:tcPr>
            <w:tcW w:w="567"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11103с1425</w:t>
            </w:r>
          </w:p>
        </w:tc>
        <w:tc>
          <w:tcPr>
            <w:tcW w:w="567" w:type="dxa"/>
          </w:tcPr>
          <w:p w:rsidR="006627D0" w:rsidRPr="00BF0F82" w:rsidRDefault="006627D0" w:rsidP="00DD1D96">
            <w:pPr>
              <w:rPr>
                <w:rFonts w:ascii="Times New Roman" w:hAnsi="Times New Roman" w:cs="Times New Roman"/>
                <w:sz w:val="20"/>
                <w:szCs w:val="20"/>
              </w:rPr>
            </w:pPr>
            <w:r w:rsidRPr="00BF0F82">
              <w:rPr>
                <w:rFonts w:ascii="Times New Roman" w:hAnsi="Times New Roman" w:cs="Times New Roman"/>
                <w:sz w:val="20"/>
                <w:szCs w:val="20"/>
              </w:rPr>
              <w:t>200</w:t>
            </w:r>
          </w:p>
        </w:tc>
        <w:tc>
          <w:tcPr>
            <w:tcW w:w="851"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23,000</w:t>
            </w:r>
          </w:p>
        </w:tc>
        <w:tc>
          <w:tcPr>
            <w:tcW w:w="992" w:type="dxa"/>
          </w:tcPr>
          <w:p w:rsidR="006627D0" w:rsidRPr="00BF0F82" w:rsidRDefault="006627D0" w:rsidP="00DD1D96">
            <w:pPr>
              <w:jc w:val="center"/>
              <w:rPr>
                <w:rFonts w:ascii="Times New Roman" w:hAnsi="Times New Roman" w:cs="Times New Roman"/>
                <w:sz w:val="18"/>
                <w:szCs w:val="18"/>
              </w:rPr>
            </w:pPr>
            <w:r w:rsidRPr="00BF0F82">
              <w:rPr>
                <w:rFonts w:ascii="Times New Roman" w:hAnsi="Times New Roman" w:cs="Times New Roman"/>
                <w:sz w:val="18"/>
                <w:szCs w:val="18"/>
              </w:rPr>
              <w:t>29,077</w:t>
            </w:r>
          </w:p>
        </w:tc>
        <w:tc>
          <w:tcPr>
            <w:tcW w:w="992"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100,000</w:t>
            </w:r>
          </w:p>
        </w:tc>
        <w:tc>
          <w:tcPr>
            <w:tcW w:w="1134"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rPr>
              <w:t>100,000</w:t>
            </w:r>
          </w:p>
        </w:tc>
        <w:tc>
          <w:tcPr>
            <w:tcW w:w="1134" w:type="dxa"/>
          </w:tcPr>
          <w:p w:rsidR="006627D0" w:rsidRPr="00BF0F82" w:rsidRDefault="006627D0" w:rsidP="00DD1D96">
            <w:pPr>
              <w:tabs>
                <w:tab w:val="left" w:pos="13041"/>
              </w:tabs>
              <w:jc w:val="left"/>
              <w:rPr>
                <w:rFonts w:ascii="Times New Roman" w:hAnsi="Times New Roman" w:cs="Times New Roman"/>
                <w:sz w:val="20"/>
                <w:szCs w:val="20"/>
              </w:rPr>
            </w:pPr>
            <w:r w:rsidRPr="00BF0F82">
              <w:rPr>
                <w:rFonts w:ascii="Times New Roman" w:hAnsi="Times New Roman" w:cs="Times New Roman"/>
                <w:sz w:val="20"/>
                <w:szCs w:val="20"/>
              </w:rPr>
              <w:t>100,000</w:t>
            </w:r>
          </w:p>
          <w:p w:rsidR="006627D0" w:rsidRPr="00BF0F82" w:rsidRDefault="006627D0" w:rsidP="00DD1D96">
            <w:pPr>
              <w:tabs>
                <w:tab w:val="left" w:pos="13041"/>
              </w:tabs>
              <w:jc w:val="left"/>
              <w:rPr>
                <w:rFonts w:ascii="Times New Roman" w:hAnsi="Times New Roman" w:cs="Times New Roman"/>
                <w:sz w:val="20"/>
                <w:szCs w:val="20"/>
              </w:rPr>
            </w:pPr>
          </w:p>
        </w:tc>
      </w:tr>
      <w:tr w:rsidR="006627D0" w:rsidRPr="00E3148E" w:rsidTr="006627D0">
        <w:trPr>
          <w:trHeight w:val="390"/>
        </w:trPr>
        <w:tc>
          <w:tcPr>
            <w:tcW w:w="2127" w:type="dxa"/>
          </w:tcPr>
          <w:p w:rsidR="006627D0" w:rsidRPr="00BF0F82" w:rsidRDefault="006627D0" w:rsidP="00DD1D96">
            <w:pPr>
              <w:rPr>
                <w:rFonts w:ascii="Times New Roman" w:hAnsi="Times New Roman" w:cs="Times New Roman"/>
                <w:b/>
                <w:bCs/>
                <w:sz w:val="20"/>
                <w:szCs w:val="20"/>
              </w:rPr>
            </w:pPr>
            <w:r w:rsidRPr="00BF0F82">
              <w:rPr>
                <w:rFonts w:ascii="Times New Roman" w:hAnsi="Times New Roman" w:cs="Times New Roman"/>
                <w:b/>
                <w:bCs/>
                <w:sz w:val="20"/>
                <w:szCs w:val="20"/>
              </w:rPr>
              <w:t>Основное мероприятие 1.4.</w:t>
            </w:r>
          </w:p>
        </w:tc>
        <w:tc>
          <w:tcPr>
            <w:tcW w:w="3685" w:type="dxa"/>
          </w:tcPr>
          <w:p w:rsidR="006627D0" w:rsidRPr="00BF0F82" w:rsidRDefault="006627D0" w:rsidP="00DD1D96">
            <w:pPr>
              <w:tabs>
                <w:tab w:val="left" w:pos="13041"/>
              </w:tabs>
              <w:rPr>
                <w:rFonts w:ascii="Times New Roman" w:hAnsi="Times New Roman" w:cs="Times New Roman"/>
                <w:b/>
                <w:bCs/>
                <w:sz w:val="19"/>
                <w:szCs w:val="19"/>
              </w:rPr>
            </w:pPr>
            <w:r w:rsidRPr="00BF0F82">
              <w:rPr>
                <w:rFonts w:ascii="Times New Roman" w:hAnsi="Times New Roman" w:cs="Times New Roman"/>
                <w:b/>
                <w:bCs/>
                <w:sz w:val="19"/>
                <w:szCs w:val="19"/>
              </w:rPr>
              <w:t>Строительство улично-дорожной сети с тротуарами в южном микрорайоне города</w:t>
            </w:r>
          </w:p>
        </w:tc>
        <w:tc>
          <w:tcPr>
            <w:tcW w:w="2336"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 xml:space="preserve">Комитет архитектуры администрации города Курчатова             </w:t>
            </w:r>
          </w:p>
        </w:tc>
        <w:tc>
          <w:tcPr>
            <w:tcW w:w="607" w:type="dxa"/>
          </w:tcPr>
          <w:p w:rsidR="006627D0" w:rsidRPr="00BF0F82" w:rsidRDefault="006627D0" w:rsidP="00DD1D96">
            <w:pPr>
              <w:rPr>
                <w:rFonts w:ascii="Times New Roman" w:hAnsi="Times New Roman" w:cs="Times New Roman"/>
                <w:b/>
                <w:bCs/>
                <w:sz w:val="20"/>
                <w:szCs w:val="20"/>
              </w:rPr>
            </w:pPr>
          </w:p>
        </w:tc>
        <w:tc>
          <w:tcPr>
            <w:tcW w:w="567" w:type="dxa"/>
          </w:tcPr>
          <w:p w:rsidR="006627D0" w:rsidRPr="00BF0F82" w:rsidRDefault="006627D0" w:rsidP="00DD1D96">
            <w:pPr>
              <w:rPr>
                <w:rFonts w:ascii="Times New Roman" w:hAnsi="Times New Roman" w:cs="Times New Roman"/>
                <w:b/>
                <w:bCs/>
                <w:sz w:val="20"/>
                <w:szCs w:val="20"/>
              </w:rPr>
            </w:pPr>
          </w:p>
        </w:tc>
        <w:tc>
          <w:tcPr>
            <w:tcW w:w="567" w:type="dxa"/>
          </w:tcPr>
          <w:p w:rsidR="006627D0" w:rsidRPr="00BF0F82" w:rsidRDefault="006627D0" w:rsidP="00DD1D96">
            <w:pPr>
              <w:jc w:val="center"/>
              <w:rPr>
                <w:rFonts w:ascii="Times New Roman" w:hAnsi="Times New Roman" w:cs="Times New Roman"/>
                <w:b/>
                <w:bCs/>
                <w:sz w:val="20"/>
                <w:szCs w:val="20"/>
              </w:rPr>
            </w:pPr>
          </w:p>
        </w:tc>
        <w:tc>
          <w:tcPr>
            <w:tcW w:w="567" w:type="dxa"/>
          </w:tcPr>
          <w:p w:rsidR="006627D0" w:rsidRPr="00BF0F82" w:rsidRDefault="006627D0" w:rsidP="00DD1D96">
            <w:pPr>
              <w:rPr>
                <w:rFonts w:ascii="Times New Roman" w:hAnsi="Times New Roman" w:cs="Times New Roman"/>
                <w:b/>
                <w:bCs/>
                <w:sz w:val="20"/>
                <w:szCs w:val="20"/>
              </w:rPr>
            </w:pPr>
          </w:p>
        </w:tc>
        <w:tc>
          <w:tcPr>
            <w:tcW w:w="851" w:type="dxa"/>
          </w:tcPr>
          <w:p w:rsidR="006627D0" w:rsidRPr="00BF0F82" w:rsidRDefault="006627D0" w:rsidP="00DD1D96">
            <w:pPr>
              <w:rPr>
                <w:rFonts w:ascii="Times New Roman" w:hAnsi="Times New Roman" w:cs="Times New Roman"/>
                <w:b/>
                <w:bCs/>
                <w:sz w:val="20"/>
                <w:szCs w:val="20"/>
              </w:rPr>
            </w:pPr>
          </w:p>
        </w:tc>
        <w:tc>
          <w:tcPr>
            <w:tcW w:w="992" w:type="dxa"/>
          </w:tcPr>
          <w:p w:rsidR="006627D0" w:rsidRPr="00BF0F82" w:rsidRDefault="006627D0" w:rsidP="00DD1D96">
            <w:pPr>
              <w:rPr>
                <w:rFonts w:ascii="Times New Roman" w:hAnsi="Times New Roman" w:cs="Times New Roman"/>
                <w:b/>
                <w:bCs/>
                <w:sz w:val="20"/>
                <w:szCs w:val="20"/>
              </w:rPr>
            </w:pPr>
          </w:p>
        </w:tc>
        <w:tc>
          <w:tcPr>
            <w:tcW w:w="992" w:type="dxa"/>
          </w:tcPr>
          <w:p w:rsidR="006627D0" w:rsidRPr="00BF0F82" w:rsidRDefault="006627D0" w:rsidP="00DD1D96">
            <w:pPr>
              <w:tabs>
                <w:tab w:val="left" w:pos="13041"/>
              </w:tabs>
              <w:jc w:val="center"/>
              <w:rPr>
                <w:rFonts w:ascii="Times New Roman" w:hAnsi="Times New Roman" w:cs="Times New Roman"/>
                <w:b/>
                <w:bCs/>
                <w:sz w:val="20"/>
                <w:szCs w:val="20"/>
              </w:rPr>
            </w:pPr>
          </w:p>
        </w:tc>
        <w:tc>
          <w:tcPr>
            <w:tcW w:w="1134" w:type="dxa"/>
          </w:tcPr>
          <w:p w:rsidR="006627D0" w:rsidRPr="00BF0F82" w:rsidRDefault="006627D0" w:rsidP="00DD1D96">
            <w:pPr>
              <w:tabs>
                <w:tab w:val="left" w:pos="13041"/>
              </w:tabs>
              <w:jc w:val="center"/>
              <w:rPr>
                <w:rFonts w:ascii="Times New Roman" w:hAnsi="Times New Roman" w:cs="Times New Roman"/>
                <w:b/>
                <w:bCs/>
                <w:sz w:val="20"/>
                <w:szCs w:val="20"/>
              </w:rPr>
            </w:pPr>
          </w:p>
        </w:tc>
        <w:tc>
          <w:tcPr>
            <w:tcW w:w="1134" w:type="dxa"/>
          </w:tcPr>
          <w:p w:rsidR="006627D0" w:rsidRPr="00BF0F82" w:rsidRDefault="006627D0" w:rsidP="00DD1D96">
            <w:pPr>
              <w:tabs>
                <w:tab w:val="left" w:pos="13041"/>
              </w:tabs>
              <w:jc w:val="left"/>
              <w:rPr>
                <w:rFonts w:ascii="Times New Roman" w:hAnsi="Times New Roman" w:cs="Times New Roman"/>
                <w:b/>
                <w:bCs/>
                <w:sz w:val="20"/>
                <w:szCs w:val="20"/>
              </w:rPr>
            </w:pPr>
          </w:p>
        </w:tc>
      </w:tr>
      <w:tr w:rsidR="006627D0" w:rsidRPr="00E3148E" w:rsidTr="006627D0">
        <w:trPr>
          <w:trHeight w:val="390"/>
        </w:trPr>
        <w:tc>
          <w:tcPr>
            <w:tcW w:w="2127" w:type="dxa"/>
          </w:tcPr>
          <w:p w:rsidR="006627D0" w:rsidRPr="00BF0F82" w:rsidRDefault="006627D0" w:rsidP="00DD1D96">
            <w:pPr>
              <w:rPr>
                <w:rFonts w:ascii="Times New Roman" w:hAnsi="Times New Roman" w:cs="Times New Roman"/>
                <w:sz w:val="20"/>
                <w:szCs w:val="20"/>
              </w:rPr>
            </w:pPr>
            <w:r w:rsidRPr="00BF0F82">
              <w:rPr>
                <w:rFonts w:ascii="Times New Roman" w:hAnsi="Times New Roman" w:cs="Times New Roman"/>
                <w:sz w:val="20"/>
                <w:szCs w:val="20"/>
              </w:rPr>
              <w:t>Мероприятие 1.4.1.</w:t>
            </w:r>
          </w:p>
        </w:tc>
        <w:tc>
          <w:tcPr>
            <w:tcW w:w="3685" w:type="dxa"/>
          </w:tcPr>
          <w:p w:rsidR="006627D0" w:rsidRPr="00BF0F82" w:rsidRDefault="006627D0" w:rsidP="00DD1D96">
            <w:pPr>
              <w:tabs>
                <w:tab w:val="left" w:pos="13041"/>
              </w:tabs>
              <w:rPr>
                <w:rFonts w:ascii="Times New Roman" w:hAnsi="Times New Roman" w:cs="Times New Roman"/>
                <w:b/>
                <w:bCs/>
                <w:sz w:val="19"/>
                <w:szCs w:val="19"/>
              </w:rPr>
            </w:pPr>
            <w:r w:rsidRPr="00BF0F82">
              <w:rPr>
                <w:rFonts w:ascii="Times New Roman" w:hAnsi="Times New Roman" w:cs="Times New Roman"/>
                <w:sz w:val="19"/>
                <w:szCs w:val="19"/>
              </w:rPr>
              <w:t>Строительство улично-дорожной сети с тротуарами в южном микрорайоне города</w:t>
            </w:r>
          </w:p>
        </w:tc>
        <w:tc>
          <w:tcPr>
            <w:tcW w:w="2336"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 xml:space="preserve">Комитет архитектуры администрации города Курчатова             </w:t>
            </w:r>
          </w:p>
        </w:tc>
        <w:tc>
          <w:tcPr>
            <w:tcW w:w="607" w:type="dxa"/>
          </w:tcPr>
          <w:p w:rsidR="006627D0" w:rsidRPr="00BF0F82" w:rsidRDefault="006627D0" w:rsidP="00DD1D96">
            <w:pPr>
              <w:rPr>
                <w:rFonts w:ascii="Times New Roman" w:hAnsi="Times New Roman" w:cs="Times New Roman"/>
                <w:sz w:val="20"/>
                <w:szCs w:val="20"/>
              </w:rPr>
            </w:pPr>
          </w:p>
        </w:tc>
        <w:tc>
          <w:tcPr>
            <w:tcW w:w="567" w:type="dxa"/>
          </w:tcPr>
          <w:p w:rsidR="006627D0" w:rsidRPr="00BF0F82" w:rsidRDefault="006627D0" w:rsidP="00DD1D96">
            <w:pPr>
              <w:rPr>
                <w:rFonts w:ascii="Times New Roman" w:hAnsi="Times New Roman" w:cs="Times New Roman"/>
                <w:sz w:val="20"/>
                <w:szCs w:val="20"/>
              </w:rPr>
            </w:pPr>
          </w:p>
        </w:tc>
        <w:tc>
          <w:tcPr>
            <w:tcW w:w="567" w:type="dxa"/>
          </w:tcPr>
          <w:p w:rsidR="006627D0" w:rsidRPr="00BF0F82" w:rsidRDefault="006627D0" w:rsidP="00DD1D96">
            <w:pPr>
              <w:jc w:val="center"/>
              <w:rPr>
                <w:rFonts w:ascii="Times New Roman" w:hAnsi="Times New Roman" w:cs="Times New Roman"/>
                <w:sz w:val="20"/>
                <w:szCs w:val="20"/>
              </w:rPr>
            </w:pPr>
          </w:p>
        </w:tc>
        <w:tc>
          <w:tcPr>
            <w:tcW w:w="567" w:type="dxa"/>
          </w:tcPr>
          <w:p w:rsidR="006627D0" w:rsidRPr="00BF0F82" w:rsidRDefault="006627D0" w:rsidP="00DD1D96">
            <w:pPr>
              <w:rPr>
                <w:rFonts w:ascii="Times New Roman" w:hAnsi="Times New Roman" w:cs="Times New Roman"/>
                <w:sz w:val="20"/>
                <w:szCs w:val="20"/>
              </w:rPr>
            </w:pPr>
          </w:p>
        </w:tc>
        <w:tc>
          <w:tcPr>
            <w:tcW w:w="851" w:type="dxa"/>
          </w:tcPr>
          <w:p w:rsidR="006627D0" w:rsidRPr="00BF0F82" w:rsidRDefault="006627D0" w:rsidP="00DD1D96">
            <w:pPr>
              <w:rPr>
                <w:rFonts w:ascii="Times New Roman" w:hAnsi="Times New Roman" w:cs="Times New Roman"/>
                <w:sz w:val="20"/>
                <w:szCs w:val="20"/>
              </w:rPr>
            </w:pPr>
          </w:p>
        </w:tc>
        <w:tc>
          <w:tcPr>
            <w:tcW w:w="992" w:type="dxa"/>
          </w:tcPr>
          <w:p w:rsidR="006627D0" w:rsidRPr="00BF0F82" w:rsidRDefault="006627D0" w:rsidP="00DD1D96">
            <w:pPr>
              <w:rPr>
                <w:rFonts w:ascii="Times New Roman" w:hAnsi="Times New Roman" w:cs="Times New Roman"/>
                <w:sz w:val="20"/>
                <w:szCs w:val="20"/>
              </w:rPr>
            </w:pPr>
          </w:p>
        </w:tc>
        <w:tc>
          <w:tcPr>
            <w:tcW w:w="992" w:type="dxa"/>
          </w:tcPr>
          <w:p w:rsidR="006627D0" w:rsidRPr="00BF0F82" w:rsidRDefault="006627D0" w:rsidP="00DD1D96">
            <w:pPr>
              <w:tabs>
                <w:tab w:val="left" w:pos="13041"/>
              </w:tabs>
              <w:jc w:val="center"/>
              <w:rPr>
                <w:rFonts w:ascii="Times New Roman" w:hAnsi="Times New Roman" w:cs="Times New Roman"/>
                <w:sz w:val="20"/>
                <w:szCs w:val="20"/>
              </w:rPr>
            </w:pPr>
          </w:p>
        </w:tc>
        <w:tc>
          <w:tcPr>
            <w:tcW w:w="1134" w:type="dxa"/>
          </w:tcPr>
          <w:p w:rsidR="006627D0" w:rsidRPr="00BF0F82" w:rsidRDefault="006627D0" w:rsidP="00DD1D96">
            <w:pPr>
              <w:tabs>
                <w:tab w:val="left" w:pos="13041"/>
              </w:tabs>
              <w:jc w:val="center"/>
              <w:rPr>
                <w:rFonts w:ascii="Times New Roman" w:hAnsi="Times New Roman" w:cs="Times New Roman"/>
                <w:sz w:val="20"/>
                <w:szCs w:val="20"/>
              </w:rPr>
            </w:pPr>
          </w:p>
        </w:tc>
        <w:tc>
          <w:tcPr>
            <w:tcW w:w="1134" w:type="dxa"/>
          </w:tcPr>
          <w:p w:rsidR="006627D0" w:rsidRPr="00BF0F82" w:rsidRDefault="006627D0" w:rsidP="00DD1D96">
            <w:pPr>
              <w:tabs>
                <w:tab w:val="left" w:pos="13041"/>
              </w:tabs>
              <w:jc w:val="left"/>
              <w:rPr>
                <w:rFonts w:ascii="Times New Roman" w:hAnsi="Times New Roman" w:cs="Times New Roman"/>
                <w:sz w:val="20"/>
                <w:szCs w:val="20"/>
              </w:rPr>
            </w:pPr>
          </w:p>
        </w:tc>
      </w:tr>
      <w:tr w:rsidR="006627D0" w:rsidRPr="00E3148E" w:rsidTr="006627D0">
        <w:trPr>
          <w:trHeight w:val="291"/>
        </w:trPr>
        <w:tc>
          <w:tcPr>
            <w:tcW w:w="2127" w:type="dxa"/>
            <w:vMerge w:val="restart"/>
          </w:tcPr>
          <w:p w:rsidR="006627D0" w:rsidRPr="00BF0F82" w:rsidRDefault="006627D0" w:rsidP="00DD1D96">
            <w:pPr>
              <w:tabs>
                <w:tab w:val="left" w:pos="13041"/>
              </w:tabs>
              <w:jc w:val="center"/>
              <w:rPr>
                <w:rFonts w:ascii="Times New Roman" w:hAnsi="Times New Roman" w:cs="Times New Roman"/>
                <w:b/>
                <w:bCs/>
                <w:sz w:val="20"/>
                <w:szCs w:val="20"/>
              </w:rPr>
            </w:pPr>
            <w:r w:rsidRPr="00BF0F82">
              <w:rPr>
                <w:rFonts w:ascii="Times New Roman" w:hAnsi="Times New Roman" w:cs="Times New Roman"/>
                <w:b/>
                <w:bCs/>
                <w:sz w:val="20"/>
                <w:szCs w:val="20"/>
              </w:rPr>
              <w:t>Подпрограмма  2</w:t>
            </w:r>
          </w:p>
          <w:p w:rsidR="006627D0" w:rsidRPr="00BF0F82" w:rsidRDefault="006627D0" w:rsidP="00DD1D96">
            <w:pPr>
              <w:jc w:val="center"/>
              <w:rPr>
                <w:rFonts w:ascii="Times New Roman" w:hAnsi="Times New Roman" w:cs="Times New Roman"/>
                <w:sz w:val="20"/>
                <w:szCs w:val="20"/>
              </w:rPr>
            </w:pPr>
          </w:p>
          <w:p w:rsidR="006627D0" w:rsidRPr="00BF0F82" w:rsidRDefault="006627D0" w:rsidP="00DD1D96">
            <w:pPr>
              <w:jc w:val="center"/>
              <w:rPr>
                <w:rFonts w:ascii="Times New Roman" w:hAnsi="Times New Roman" w:cs="Times New Roman"/>
                <w:b/>
                <w:bCs/>
                <w:sz w:val="20"/>
                <w:szCs w:val="20"/>
              </w:rPr>
            </w:pPr>
          </w:p>
        </w:tc>
        <w:tc>
          <w:tcPr>
            <w:tcW w:w="3685" w:type="dxa"/>
            <w:vMerge w:val="restart"/>
          </w:tcPr>
          <w:p w:rsidR="006627D0" w:rsidRPr="00BF0F82" w:rsidRDefault="006627D0" w:rsidP="00DD1D96">
            <w:pPr>
              <w:tabs>
                <w:tab w:val="left" w:pos="13041"/>
              </w:tabs>
              <w:jc w:val="center"/>
              <w:rPr>
                <w:rFonts w:ascii="Times New Roman" w:hAnsi="Times New Roman" w:cs="Times New Roman"/>
                <w:sz w:val="19"/>
                <w:szCs w:val="19"/>
              </w:rPr>
            </w:pPr>
            <w:r w:rsidRPr="00BF0F82">
              <w:rPr>
                <w:rFonts w:ascii="Times New Roman" w:hAnsi="Times New Roman" w:cs="Times New Roman"/>
                <w:b/>
                <w:bCs/>
                <w:sz w:val="19"/>
                <w:szCs w:val="19"/>
              </w:rPr>
              <w:t xml:space="preserve"> «Повышение безопасности дорожного движения в городе Курчатове Курской области на 2016-2020 годы».</w:t>
            </w:r>
          </w:p>
        </w:tc>
        <w:tc>
          <w:tcPr>
            <w:tcW w:w="2336"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Всего:</w:t>
            </w:r>
          </w:p>
        </w:tc>
        <w:tc>
          <w:tcPr>
            <w:tcW w:w="607" w:type="dxa"/>
          </w:tcPr>
          <w:p w:rsidR="006627D0" w:rsidRPr="00BF0F82" w:rsidRDefault="006627D0" w:rsidP="00DD1D96">
            <w:pPr>
              <w:jc w:val="center"/>
              <w:rPr>
                <w:rFonts w:ascii="Times New Roman" w:hAnsi="Times New Roman" w:cs="Times New Roman"/>
                <w:sz w:val="20"/>
                <w:szCs w:val="20"/>
              </w:rPr>
            </w:pPr>
          </w:p>
        </w:tc>
        <w:tc>
          <w:tcPr>
            <w:tcW w:w="567" w:type="dxa"/>
          </w:tcPr>
          <w:p w:rsidR="006627D0" w:rsidRPr="00BF0F82" w:rsidRDefault="006627D0" w:rsidP="00DD1D96">
            <w:pPr>
              <w:jc w:val="center"/>
              <w:rPr>
                <w:rFonts w:ascii="Times New Roman" w:hAnsi="Times New Roman" w:cs="Times New Roman"/>
                <w:sz w:val="20"/>
                <w:szCs w:val="20"/>
              </w:rPr>
            </w:pPr>
          </w:p>
        </w:tc>
        <w:tc>
          <w:tcPr>
            <w:tcW w:w="567" w:type="dxa"/>
          </w:tcPr>
          <w:p w:rsidR="006627D0" w:rsidRPr="00BF0F82" w:rsidRDefault="006627D0" w:rsidP="00DD1D96">
            <w:pPr>
              <w:jc w:val="center"/>
              <w:rPr>
                <w:rFonts w:ascii="Times New Roman" w:hAnsi="Times New Roman" w:cs="Times New Roman"/>
                <w:sz w:val="20"/>
                <w:szCs w:val="20"/>
              </w:rPr>
            </w:pPr>
          </w:p>
        </w:tc>
        <w:tc>
          <w:tcPr>
            <w:tcW w:w="567" w:type="dxa"/>
          </w:tcPr>
          <w:p w:rsidR="006627D0" w:rsidRPr="00BF0F82" w:rsidRDefault="006627D0" w:rsidP="00DD1D96">
            <w:pPr>
              <w:jc w:val="center"/>
              <w:rPr>
                <w:rFonts w:ascii="Times New Roman" w:hAnsi="Times New Roman" w:cs="Times New Roman"/>
                <w:sz w:val="20"/>
                <w:szCs w:val="20"/>
              </w:rPr>
            </w:pPr>
          </w:p>
        </w:tc>
        <w:tc>
          <w:tcPr>
            <w:tcW w:w="851" w:type="dxa"/>
          </w:tcPr>
          <w:p w:rsidR="006627D0" w:rsidRPr="00BF0F82" w:rsidRDefault="006627D0" w:rsidP="00DD1D96">
            <w:pPr>
              <w:jc w:val="center"/>
              <w:rPr>
                <w:rFonts w:ascii="Times New Roman" w:hAnsi="Times New Roman" w:cs="Times New Roman"/>
                <w:b/>
                <w:bCs/>
                <w:sz w:val="20"/>
                <w:szCs w:val="20"/>
                <w:lang w:eastAsia="en-US"/>
              </w:rPr>
            </w:pPr>
            <w:r w:rsidRPr="00BF0F82">
              <w:rPr>
                <w:rFonts w:ascii="Times New Roman" w:hAnsi="Times New Roman" w:cs="Times New Roman"/>
                <w:b/>
                <w:bCs/>
                <w:sz w:val="20"/>
                <w:szCs w:val="20"/>
                <w:lang w:eastAsia="en-US"/>
              </w:rPr>
              <w:t>626,558</w:t>
            </w:r>
          </w:p>
        </w:tc>
        <w:tc>
          <w:tcPr>
            <w:tcW w:w="992" w:type="dxa"/>
          </w:tcPr>
          <w:p w:rsidR="006627D0" w:rsidRPr="00BF0F82" w:rsidRDefault="006627D0" w:rsidP="00DD1D96">
            <w:pPr>
              <w:jc w:val="center"/>
              <w:rPr>
                <w:rFonts w:ascii="Times New Roman" w:hAnsi="Times New Roman" w:cs="Times New Roman"/>
                <w:b/>
                <w:bCs/>
                <w:sz w:val="20"/>
                <w:szCs w:val="20"/>
              </w:rPr>
            </w:pPr>
            <w:r w:rsidRPr="00BF0F82">
              <w:rPr>
                <w:rFonts w:ascii="Times New Roman" w:hAnsi="Times New Roman" w:cs="Times New Roman"/>
                <w:b/>
                <w:bCs/>
                <w:sz w:val="20"/>
                <w:szCs w:val="20"/>
                <w:lang w:eastAsia="en-US"/>
              </w:rPr>
              <w:t>615,400</w:t>
            </w:r>
          </w:p>
        </w:tc>
        <w:tc>
          <w:tcPr>
            <w:tcW w:w="992" w:type="dxa"/>
          </w:tcPr>
          <w:p w:rsidR="006627D0" w:rsidRPr="006627D0" w:rsidRDefault="006627D0" w:rsidP="00DD1D96">
            <w:pPr>
              <w:jc w:val="center"/>
              <w:rPr>
                <w:rFonts w:ascii="Times New Roman" w:hAnsi="Times New Roman" w:cs="Times New Roman"/>
                <w:b/>
                <w:bCs/>
                <w:color w:val="FF0000"/>
                <w:sz w:val="20"/>
                <w:szCs w:val="20"/>
              </w:rPr>
            </w:pPr>
            <w:r w:rsidRPr="006627D0">
              <w:rPr>
                <w:rFonts w:ascii="Times New Roman" w:hAnsi="Times New Roman" w:cs="Times New Roman"/>
                <w:b/>
                <w:bCs/>
                <w:color w:val="FF0000"/>
                <w:sz w:val="20"/>
                <w:szCs w:val="20"/>
              </w:rPr>
              <w:t>2478,300</w:t>
            </w:r>
          </w:p>
        </w:tc>
        <w:tc>
          <w:tcPr>
            <w:tcW w:w="1134" w:type="dxa"/>
          </w:tcPr>
          <w:p w:rsidR="006627D0" w:rsidRPr="00BF0F82" w:rsidRDefault="006627D0" w:rsidP="00DD1D96">
            <w:pPr>
              <w:jc w:val="center"/>
              <w:rPr>
                <w:rFonts w:ascii="Times New Roman" w:hAnsi="Times New Roman" w:cs="Times New Roman"/>
                <w:b/>
                <w:bCs/>
                <w:sz w:val="20"/>
                <w:szCs w:val="20"/>
                <w:lang w:val="en-US"/>
              </w:rPr>
            </w:pPr>
            <w:r w:rsidRPr="00BF0F82">
              <w:rPr>
                <w:rFonts w:ascii="Times New Roman" w:hAnsi="Times New Roman" w:cs="Times New Roman"/>
                <w:b/>
                <w:bCs/>
                <w:sz w:val="20"/>
                <w:szCs w:val="20"/>
              </w:rPr>
              <w:t>528,300</w:t>
            </w:r>
          </w:p>
        </w:tc>
        <w:tc>
          <w:tcPr>
            <w:tcW w:w="1134" w:type="dxa"/>
          </w:tcPr>
          <w:p w:rsidR="006627D0" w:rsidRPr="00BF0F82" w:rsidRDefault="006627D0" w:rsidP="00DD1D96">
            <w:pPr>
              <w:tabs>
                <w:tab w:val="left" w:pos="13041"/>
              </w:tabs>
              <w:jc w:val="left"/>
              <w:rPr>
                <w:rFonts w:ascii="Times New Roman" w:hAnsi="Times New Roman" w:cs="Times New Roman"/>
                <w:b/>
                <w:bCs/>
                <w:sz w:val="20"/>
                <w:szCs w:val="20"/>
              </w:rPr>
            </w:pPr>
            <w:r w:rsidRPr="00BF0F82">
              <w:rPr>
                <w:rFonts w:ascii="Times New Roman" w:hAnsi="Times New Roman" w:cs="Times New Roman"/>
                <w:b/>
                <w:bCs/>
                <w:sz w:val="20"/>
                <w:szCs w:val="20"/>
              </w:rPr>
              <w:t>528,300</w:t>
            </w:r>
          </w:p>
        </w:tc>
      </w:tr>
      <w:tr w:rsidR="006627D0" w:rsidRPr="00E3148E" w:rsidTr="006627D0">
        <w:trPr>
          <w:trHeight w:val="682"/>
        </w:trPr>
        <w:tc>
          <w:tcPr>
            <w:tcW w:w="2127" w:type="dxa"/>
            <w:vMerge/>
          </w:tcPr>
          <w:p w:rsidR="006627D0" w:rsidRPr="00BF0F82" w:rsidRDefault="006627D0" w:rsidP="00DD1D96">
            <w:pPr>
              <w:jc w:val="center"/>
              <w:rPr>
                <w:rFonts w:ascii="Times New Roman" w:hAnsi="Times New Roman" w:cs="Times New Roman"/>
                <w:b/>
                <w:bCs/>
                <w:sz w:val="20"/>
                <w:szCs w:val="20"/>
              </w:rPr>
            </w:pPr>
          </w:p>
        </w:tc>
        <w:tc>
          <w:tcPr>
            <w:tcW w:w="3685" w:type="dxa"/>
            <w:vMerge/>
          </w:tcPr>
          <w:p w:rsidR="006627D0" w:rsidRPr="00BF0F82" w:rsidRDefault="006627D0" w:rsidP="00DD1D96">
            <w:pPr>
              <w:tabs>
                <w:tab w:val="left" w:pos="13041"/>
              </w:tabs>
              <w:jc w:val="center"/>
              <w:rPr>
                <w:rFonts w:ascii="Times New Roman" w:hAnsi="Times New Roman" w:cs="Times New Roman"/>
                <w:sz w:val="19"/>
                <w:szCs w:val="19"/>
              </w:rPr>
            </w:pPr>
          </w:p>
        </w:tc>
        <w:tc>
          <w:tcPr>
            <w:tcW w:w="2336" w:type="dxa"/>
          </w:tcPr>
          <w:p w:rsidR="006627D0" w:rsidRPr="00BF0F82" w:rsidRDefault="006627D0" w:rsidP="00DD1D96">
            <w:pPr>
              <w:rPr>
                <w:rFonts w:ascii="Times New Roman" w:hAnsi="Times New Roman" w:cs="Times New Roman"/>
              </w:rPr>
            </w:pPr>
            <w:r w:rsidRPr="00BF0F82">
              <w:rPr>
                <w:rFonts w:ascii="Times New Roman" w:hAnsi="Times New Roman" w:cs="Times New Roman"/>
                <w:b/>
                <w:bCs/>
                <w:sz w:val="20"/>
                <w:szCs w:val="20"/>
                <w:lang w:eastAsia="en-US"/>
              </w:rPr>
              <w:t xml:space="preserve">Ответственный исполнитель: </w:t>
            </w:r>
            <w:r w:rsidRPr="00BF0F82">
              <w:rPr>
                <w:rFonts w:ascii="Times New Roman" w:hAnsi="Times New Roman" w:cs="Times New Roman"/>
                <w:sz w:val="20"/>
                <w:szCs w:val="20"/>
              </w:rPr>
              <w:t>МКУ «</w:t>
            </w:r>
            <w:proofErr w:type="spellStart"/>
            <w:r w:rsidRPr="00BF0F82">
              <w:rPr>
                <w:rFonts w:ascii="Times New Roman" w:hAnsi="Times New Roman" w:cs="Times New Roman"/>
                <w:sz w:val="20"/>
                <w:szCs w:val="20"/>
              </w:rPr>
              <w:t>УГХг</w:t>
            </w:r>
            <w:proofErr w:type="gramStart"/>
            <w:r w:rsidRPr="00BF0F82">
              <w:rPr>
                <w:rFonts w:ascii="Times New Roman" w:hAnsi="Times New Roman" w:cs="Times New Roman"/>
                <w:sz w:val="20"/>
                <w:szCs w:val="20"/>
              </w:rPr>
              <w:t>.К</w:t>
            </w:r>
            <w:proofErr w:type="gramEnd"/>
            <w:r w:rsidRPr="00BF0F82">
              <w:rPr>
                <w:rFonts w:ascii="Times New Roman" w:hAnsi="Times New Roman" w:cs="Times New Roman"/>
                <w:sz w:val="20"/>
                <w:szCs w:val="20"/>
              </w:rPr>
              <w:t>урчатова</w:t>
            </w:r>
            <w:proofErr w:type="spellEnd"/>
            <w:r w:rsidRPr="00BF0F82">
              <w:rPr>
                <w:rFonts w:ascii="Times New Roman" w:hAnsi="Times New Roman" w:cs="Times New Roman"/>
                <w:sz w:val="20"/>
                <w:szCs w:val="20"/>
              </w:rPr>
              <w:t>»</w:t>
            </w:r>
          </w:p>
        </w:tc>
        <w:tc>
          <w:tcPr>
            <w:tcW w:w="607" w:type="dxa"/>
          </w:tcPr>
          <w:p w:rsidR="006627D0" w:rsidRPr="00BF0F82" w:rsidRDefault="006627D0" w:rsidP="00DD1D96">
            <w:pPr>
              <w:jc w:val="center"/>
              <w:rPr>
                <w:rFonts w:ascii="Times New Roman" w:hAnsi="Times New Roman" w:cs="Times New Roman"/>
                <w:sz w:val="20"/>
                <w:szCs w:val="20"/>
              </w:rPr>
            </w:pPr>
          </w:p>
        </w:tc>
        <w:tc>
          <w:tcPr>
            <w:tcW w:w="567" w:type="dxa"/>
          </w:tcPr>
          <w:p w:rsidR="006627D0" w:rsidRPr="00BF0F82" w:rsidRDefault="006627D0" w:rsidP="00DD1D96">
            <w:pPr>
              <w:jc w:val="center"/>
              <w:rPr>
                <w:rFonts w:ascii="Times New Roman" w:hAnsi="Times New Roman" w:cs="Times New Roman"/>
                <w:sz w:val="20"/>
                <w:szCs w:val="20"/>
              </w:rPr>
            </w:pPr>
          </w:p>
        </w:tc>
        <w:tc>
          <w:tcPr>
            <w:tcW w:w="567" w:type="dxa"/>
          </w:tcPr>
          <w:p w:rsidR="006627D0" w:rsidRPr="00BF0F82" w:rsidRDefault="006627D0" w:rsidP="00DD1D96">
            <w:pPr>
              <w:jc w:val="center"/>
              <w:rPr>
                <w:rFonts w:ascii="Times New Roman" w:hAnsi="Times New Roman" w:cs="Times New Roman"/>
                <w:sz w:val="20"/>
                <w:szCs w:val="20"/>
              </w:rPr>
            </w:pPr>
          </w:p>
        </w:tc>
        <w:tc>
          <w:tcPr>
            <w:tcW w:w="567" w:type="dxa"/>
          </w:tcPr>
          <w:p w:rsidR="006627D0" w:rsidRPr="00BF0F82" w:rsidRDefault="006627D0" w:rsidP="00DD1D96">
            <w:pPr>
              <w:jc w:val="center"/>
              <w:rPr>
                <w:rFonts w:ascii="Times New Roman" w:hAnsi="Times New Roman" w:cs="Times New Roman"/>
                <w:sz w:val="20"/>
                <w:szCs w:val="20"/>
              </w:rPr>
            </w:pPr>
          </w:p>
        </w:tc>
        <w:tc>
          <w:tcPr>
            <w:tcW w:w="851" w:type="dxa"/>
          </w:tcPr>
          <w:p w:rsidR="006627D0" w:rsidRPr="00BF0F82" w:rsidRDefault="006627D0" w:rsidP="00DD1D96">
            <w:pPr>
              <w:jc w:val="center"/>
              <w:rPr>
                <w:rFonts w:ascii="Times New Roman" w:hAnsi="Times New Roman" w:cs="Times New Roman"/>
                <w:sz w:val="20"/>
                <w:szCs w:val="20"/>
                <w:lang w:eastAsia="en-US"/>
              </w:rPr>
            </w:pPr>
            <w:r w:rsidRPr="00BF0F82">
              <w:rPr>
                <w:rFonts w:ascii="Times New Roman" w:hAnsi="Times New Roman" w:cs="Times New Roman"/>
                <w:sz w:val="20"/>
                <w:szCs w:val="20"/>
                <w:lang w:eastAsia="en-US"/>
              </w:rPr>
              <w:t>626,558</w:t>
            </w:r>
          </w:p>
          <w:p w:rsidR="006627D0" w:rsidRPr="00BF0F82" w:rsidRDefault="006627D0" w:rsidP="00DD1D96">
            <w:pPr>
              <w:jc w:val="center"/>
              <w:rPr>
                <w:rFonts w:ascii="Times New Roman" w:hAnsi="Times New Roman" w:cs="Times New Roman"/>
                <w:sz w:val="20"/>
                <w:szCs w:val="20"/>
              </w:rPr>
            </w:pPr>
          </w:p>
        </w:tc>
        <w:tc>
          <w:tcPr>
            <w:tcW w:w="992"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sz w:val="20"/>
                <w:szCs w:val="20"/>
                <w:lang w:eastAsia="en-US"/>
              </w:rPr>
              <w:t>615,400</w:t>
            </w:r>
          </w:p>
        </w:tc>
        <w:tc>
          <w:tcPr>
            <w:tcW w:w="992" w:type="dxa"/>
          </w:tcPr>
          <w:p w:rsidR="006627D0" w:rsidRPr="00BF0F82" w:rsidRDefault="00DD1D96" w:rsidP="00DD1D96">
            <w:pPr>
              <w:jc w:val="center"/>
              <w:rPr>
                <w:rFonts w:ascii="Times New Roman" w:hAnsi="Times New Roman" w:cs="Times New Roman"/>
                <w:sz w:val="20"/>
                <w:szCs w:val="20"/>
              </w:rPr>
            </w:pPr>
            <w:r w:rsidRPr="006627D0">
              <w:rPr>
                <w:rFonts w:ascii="Times New Roman" w:hAnsi="Times New Roman" w:cs="Times New Roman"/>
                <w:b/>
                <w:bCs/>
                <w:color w:val="FF0000"/>
                <w:sz w:val="20"/>
                <w:szCs w:val="20"/>
              </w:rPr>
              <w:t>2478,300</w:t>
            </w:r>
          </w:p>
        </w:tc>
        <w:tc>
          <w:tcPr>
            <w:tcW w:w="1134" w:type="dxa"/>
          </w:tcPr>
          <w:p w:rsidR="006627D0" w:rsidRPr="00BF0F82" w:rsidRDefault="006627D0" w:rsidP="00DD1D96">
            <w:pPr>
              <w:jc w:val="center"/>
              <w:rPr>
                <w:rFonts w:ascii="Times New Roman" w:hAnsi="Times New Roman" w:cs="Times New Roman"/>
                <w:sz w:val="20"/>
                <w:szCs w:val="20"/>
              </w:rPr>
            </w:pPr>
            <w:r w:rsidRPr="00BF0F82">
              <w:rPr>
                <w:rFonts w:ascii="Times New Roman" w:hAnsi="Times New Roman" w:cs="Times New Roman"/>
                <w:b/>
                <w:bCs/>
                <w:sz w:val="20"/>
                <w:szCs w:val="20"/>
              </w:rPr>
              <w:t>528,300</w:t>
            </w:r>
          </w:p>
        </w:tc>
        <w:tc>
          <w:tcPr>
            <w:tcW w:w="1134" w:type="dxa"/>
          </w:tcPr>
          <w:p w:rsidR="006627D0" w:rsidRPr="00BF0F82" w:rsidRDefault="006627D0" w:rsidP="00DD1D96">
            <w:pPr>
              <w:tabs>
                <w:tab w:val="left" w:pos="13041"/>
              </w:tabs>
              <w:jc w:val="left"/>
              <w:rPr>
                <w:rFonts w:ascii="Times New Roman" w:hAnsi="Times New Roman" w:cs="Times New Roman"/>
                <w:sz w:val="20"/>
                <w:szCs w:val="20"/>
              </w:rPr>
            </w:pPr>
            <w:r w:rsidRPr="00BF0F82">
              <w:rPr>
                <w:rFonts w:ascii="Times New Roman" w:hAnsi="Times New Roman" w:cs="Times New Roman"/>
                <w:b/>
                <w:bCs/>
                <w:sz w:val="20"/>
                <w:szCs w:val="20"/>
              </w:rPr>
              <w:t>528,300</w:t>
            </w:r>
          </w:p>
        </w:tc>
      </w:tr>
      <w:tr w:rsidR="006627D0" w:rsidRPr="00E3148E" w:rsidTr="006627D0">
        <w:trPr>
          <w:trHeight w:val="132"/>
        </w:trPr>
        <w:tc>
          <w:tcPr>
            <w:tcW w:w="2127" w:type="dxa"/>
            <w:vMerge/>
          </w:tcPr>
          <w:p w:rsidR="006627D0" w:rsidRPr="00BF0F82" w:rsidRDefault="006627D0" w:rsidP="00DD1D96">
            <w:pPr>
              <w:jc w:val="center"/>
              <w:rPr>
                <w:rFonts w:ascii="Times New Roman" w:hAnsi="Times New Roman" w:cs="Times New Roman"/>
                <w:sz w:val="20"/>
                <w:szCs w:val="20"/>
              </w:rPr>
            </w:pPr>
          </w:p>
        </w:tc>
        <w:tc>
          <w:tcPr>
            <w:tcW w:w="3685" w:type="dxa"/>
            <w:vMerge/>
          </w:tcPr>
          <w:p w:rsidR="006627D0" w:rsidRPr="00BF0F82" w:rsidRDefault="006627D0" w:rsidP="00DD1D96">
            <w:pPr>
              <w:tabs>
                <w:tab w:val="left" w:pos="13041"/>
              </w:tabs>
              <w:jc w:val="center"/>
              <w:rPr>
                <w:rFonts w:ascii="Times New Roman" w:hAnsi="Times New Roman" w:cs="Times New Roman"/>
                <w:sz w:val="19"/>
                <w:szCs w:val="19"/>
              </w:rPr>
            </w:pPr>
          </w:p>
        </w:tc>
        <w:tc>
          <w:tcPr>
            <w:tcW w:w="2336" w:type="dxa"/>
          </w:tcPr>
          <w:p w:rsidR="006627D0" w:rsidRPr="00BF0F82" w:rsidRDefault="006627D0" w:rsidP="00DD1D96">
            <w:pPr>
              <w:rPr>
                <w:rFonts w:ascii="Times New Roman" w:hAnsi="Times New Roman" w:cs="Times New Roman"/>
                <w:b/>
                <w:bCs/>
                <w:sz w:val="20"/>
                <w:szCs w:val="20"/>
                <w:lang w:eastAsia="en-US"/>
              </w:rPr>
            </w:pPr>
            <w:r w:rsidRPr="00BF0F82">
              <w:rPr>
                <w:rFonts w:ascii="Times New Roman" w:hAnsi="Times New Roman" w:cs="Times New Roman"/>
                <w:b/>
                <w:bCs/>
                <w:sz w:val="20"/>
                <w:szCs w:val="20"/>
                <w:lang w:eastAsia="en-US"/>
              </w:rPr>
              <w:t>Участники:</w:t>
            </w:r>
          </w:p>
          <w:p w:rsidR="006627D0" w:rsidRPr="00BF0F82" w:rsidRDefault="006627D0" w:rsidP="00DD1D96">
            <w:pPr>
              <w:tabs>
                <w:tab w:val="left" w:pos="13041"/>
              </w:tabs>
              <w:rPr>
                <w:rFonts w:ascii="Times New Roman" w:hAnsi="Times New Roman" w:cs="Times New Roman"/>
                <w:b/>
                <w:bCs/>
                <w:sz w:val="20"/>
                <w:szCs w:val="20"/>
              </w:rPr>
            </w:pPr>
            <w:proofErr w:type="gramStart"/>
            <w:r w:rsidRPr="00BF0F82">
              <w:rPr>
                <w:rFonts w:ascii="Times New Roman" w:hAnsi="Times New Roman" w:cs="Times New Roman"/>
                <w:b/>
                <w:bCs/>
                <w:sz w:val="20"/>
                <w:szCs w:val="20"/>
                <w:lang w:eastAsia="en-US"/>
              </w:rPr>
              <w:t>Комитет образования города Курчатова (МБОУ «Средняя общеобразовательная школа с углубленным изучением иностранных языков №4» г. Курчатова, МБОУ «Средняя общеобразовательная школа №6», МБОУ «Гимназия №1», МБОУ «Гимназия №2», МБОУ «Лицей №3, МБОУ «Средняя общеобразовательная школа №5»</w:t>
            </w:r>
            <w:proofErr w:type="gramEnd"/>
          </w:p>
        </w:tc>
        <w:tc>
          <w:tcPr>
            <w:tcW w:w="60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851" w:type="dxa"/>
          </w:tcPr>
          <w:p w:rsidR="006627D0" w:rsidRPr="00BF0F82" w:rsidRDefault="006627D0" w:rsidP="00DD1D96">
            <w:pPr>
              <w:tabs>
                <w:tab w:val="left" w:pos="13041"/>
              </w:tabs>
              <w:jc w:val="center"/>
              <w:rPr>
                <w:rFonts w:ascii="Times New Roman" w:hAnsi="Times New Roman" w:cs="Times New Roman"/>
                <w:sz w:val="20"/>
                <w:szCs w:val="20"/>
              </w:rPr>
            </w:pPr>
          </w:p>
        </w:tc>
        <w:tc>
          <w:tcPr>
            <w:tcW w:w="992" w:type="dxa"/>
          </w:tcPr>
          <w:p w:rsidR="006627D0" w:rsidRPr="00BF0F82" w:rsidRDefault="006627D0" w:rsidP="00DD1D96">
            <w:pPr>
              <w:tabs>
                <w:tab w:val="left" w:pos="13041"/>
              </w:tabs>
              <w:jc w:val="center"/>
              <w:rPr>
                <w:rFonts w:ascii="Times New Roman" w:hAnsi="Times New Roman" w:cs="Times New Roman"/>
                <w:sz w:val="20"/>
                <w:szCs w:val="20"/>
              </w:rPr>
            </w:pPr>
          </w:p>
        </w:tc>
        <w:tc>
          <w:tcPr>
            <w:tcW w:w="992" w:type="dxa"/>
          </w:tcPr>
          <w:p w:rsidR="006627D0" w:rsidRPr="00BF0F82" w:rsidRDefault="006627D0" w:rsidP="00DD1D96">
            <w:pPr>
              <w:tabs>
                <w:tab w:val="left" w:pos="13041"/>
              </w:tabs>
              <w:jc w:val="center"/>
              <w:rPr>
                <w:rFonts w:ascii="Times New Roman" w:hAnsi="Times New Roman" w:cs="Times New Roman"/>
                <w:sz w:val="20"/>
                <w:szCs w:val="20"/>
              </w:rPr>
            </w:pPr>
          </w:p>
        </w:tc>
        <w:tc>
          <w:tcPr>
            <w:tcW w:w="1134" w:type="dxa"/>
          </w:tcPr>
          <w:p w:rsidR="006627D0" w:rsidRPr="00BF0F82" w:rsidRDefault="006627D0" w:rsidP="00DD1D96">
            <w:pPr>
              <w:tabs>
                <w:tab w:val="left" w:pos="13041"/>
              </w:tabs>
              <w:jc w:val="center"/>
              <w:rPr>
                <w:rFonts w:ascii="Times New Roman" w:hAnsi="Times New Roman" w:cs="Times New Roman"/>
                <w:sz w:val="20"/>
                <w:szCs w:val="20"/>
              </w:rPr>
            </w:pPr>
          </w:p>
        </w:tc>
        <w:tc>
          <w:tcPr>
            <w:tcW w:w="1134" w:type="dxa"/>
          </w:tcPr>
          <w:p w:rsidR="006627D0" w:rsidRPr="00BF0F82" w:rsidRDefault="006627D0" w:rsidP="00DD1D96">
            <w:pPr>
              <w:tabs>
                <w:tab w:val="left" w:pos="13041"/>
              </w:tabs>
              <w:jc w:val="left"/>
              <w:rPr>
                <w:rFonts w:ascii="Times New Roman" w:hAnsi="Times New Roman" w:cs="Times New Roman"/>
                <w:sz w:val="20"/>
                <w:szCs w:val="20"/>
              </w:rPr>
            </w:pPr>
          </w:p>
        </w:tc>
      </w:tr>
      <w:tr w:rsidR="006627D0" w:rsidRPr="00E3148E" w:rsidTr="006627D0">
        <w:trPr>
          <w:trHeight w:val="467"/>
        </w:trPr>
        <w:tc>
          <w:tcPr>
            <w:tcW w:w="2127" w:type="dxa"/>
            <w:vMerge/>
          </w:tcPr>
          <w:p w:rsidR="006627D0" w:rsidRPr="00BF0F82" w:rsidRDefault="006627D0" w:rsidP="00DD1D96">
            <w:pPr>
              <w:jc w:val="center"/>
              <w:rPr>
                <w:rFonts w:ascii="Times New Roman" w:hAnsi="Times New Roman" w:cs="Times New Roman"/>
                <w:sz w:val="20"/>
                <w:szCs w:val="20"/>
              </w:rPr>
            </w:pPr>
          </w:p>
        </w:tc>
        <w:tc>
          <w:tcPr>
            <w:tcW w:w="3685" w:type="dxa"/>
            <w:vMerge/>
          </w:tcPr>
          <w:p w:rsidR="006627D0" w:rsidRPr="00BF0F82" w:rsidRDefault="006627D0" w:rsidP="00DD1D96">
            <w:pPr>
              <w:tabs>
                <w:tab w:val="left" w:pos="13041"/>
              </w:tabs>
              <w:jc w:val="center"/>
              <w:rPr>
                <w:rFonts w:ascii="Times New Roman" w:hAnsi="Times New Roman" w:cs="Times New Roman"/>
                <w:sz w:val="19"/>
                <w:szCs w:val="19"/>
              </w:rPr>
            </w:pPr>
          </w:p>
        </w:tc>
        <w:tc>
          <w:tcPr>
            <w:tcW w:w="2336" w:type="dxa"/>
          </w:tcPr>
          <w:p w:rsidR="006627D0" w:rsidRPr="00BF0F82" w:rsidRDefault="006627D0" w:rsidP="00DD1D96">
            <w:pPr>
              <w:rPr>
                <w:rFonts w:ascii="Times New Roman" w:hAnsi="Times New Roman" w:cs="Times New Roman"/>
                <w:b/>
                <w:bCs/>
                <w:sz w:val="20"/>
                <w:szCs w:val="20"/>
                <w:lang w:eastAsia="en-US"/>
              </w:rPr>
            </w:pPr>
            <w:r w:rsidRPr="00BF0F82">
              <w:rPr>
                <w:rFonts w:ascii="Times New Roman" w:hAnsi="Times New Roman" w:cs="Times New Roman"/>
                <w:b/>
                <w:bCs/>
                <w:sz w:val="20"/>
                <w:szCs w:val="20"/>
                <w:lang w:eastAsia="en-US"/>
              </w:rPr>
              <w:t>Участники</w:t>
            </w:r>
          </w:p>
          <w:p w:rsidR="006627D0" w:rsidRPr="00BF0F82" w:rsidRDefault="006627D0" w:rsidP="00DD1D96">
            <w:pPr>
              <w:rPr>
                <w:rFonts w:ascii="Times New Roman" w:hAnsi="Times New Roman" w:cs="Times New Roman"/>
                <w:b/>
                <w:bCs/>
                <w:sz w:val="20"/>
                <w:szCs w:val="20"/>
              </w:rPr>
            </w:pPr>
            <w:r w:rsidRPr="00BF0F82">
              <w:rPr>
                <w:rFonts w:ascii="Times New Roman" w:hAnsi="Times New Roman" w:cs="Times New Roman"/>
                <w:b/>
                <w:bCs/>
                <w:sz w:val="20"/>
                <w:szCs w:val="20"/>
                <w:lang w:eastAsia="en-US"/>
              </w:rPr>
              <w:t>МКУ «ЦРО» г</w:t>
            </w:r>
            <w:proofErr w:type="gramStart"/>
            <w:r w:rsidRPr="00BF0F82">
              <w:rPr>
                <w:rFonts w:ascii="Times New Roman" w:hAnsi="Times New Roman" w:cs="Times New Roman"/>
                <w:b/>
                <w:bCs/>
                <w:sz w:val="20"/>
                <w:szCs w:val="20"/>
                <w:lang w:eastAsia="en-US"/>
              </w:rPr>
              <w:t>.К</w:t>
            </w:r>
            <w:proofErr w:type="gramEnd"/>
            <w:r w:rsidRPr="00BF0F82">
              <w:rPr>
                <w:rFonts w:ascii="Times New Roman" w:hAnsi="Times New Roman" w:cs="Times New Roman"/>
                <w:b/>
                <w:bCs/>
                <w:sz w:val="20"/>
                <w:szCs w:val="20"/>
                <w:lang w:eastAsia="en-US"/>
              </w:rPr>
              <w:t>урчатова</w:t>
            </w:r>
          </w:p>
        </w:tc>
        <w:tc>
          <w:tcPr>
            <w:tcW w:w="60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851" w:type="dxa"/>
          </w:tcPr>
          <w:p w:rsidR="006627D0" w:rsidRPr="00BF0F82" w:rsidRDefault="006627D0" w:rsidP="00DD1D96">
            <w:pPr>
              <w:tabs>
                <w:tab w:val="left" w:pos="13041"/>
              </w:tabs>
              <w:jc w:val="center"/>
              <w:rPr>
                <w:rFonts w:ascii="Times New Roman" w:hAnsi="Times New Roman" w:cs="Times New Roman"/>
                <w:sz w:val="20"/>
                <w:szCs w:val="20"/>
              </w:rPr>
            </w:pPr>
          </w:p>
        </w:tc>
        <w:tc>
          <w:tcPr>
            <w:tcW w:w="992" w:type="dxa"/>
          </w:tcPr>
          <w:p w:rsidR="006627D0" w:rsidRPr="00BF0F82" w:rsidRDefault="006627D0" w:rsidP="00DD1D96">
            <w:pPr>
              <w:tabs>
                <w:tab w:val="left" w:pos="13041"/>
              </w:tabs>
              <w:jc w:val="center"/>
              <w:rPr>
                <w:rFonts w:ascii="Times New Roman" w:hAnsi="Times New Roman" w:cs="Times New Roman"/>
                <w:sz w:val="20"/>
                <w:szCs w:val="20"/>
              </w:rPr>
            </w:pPr>
          </w:p>
        </w:tc>
        <w:tc>
          <w:tcPr>
            <w:tcW w:w="992" w:type="dxa"/>
          </w:tcPr>
          <w:p w:rsidR="006627D0" w:rsidRPr="00BF0F82" w:rsidRDefault="006627D0" w:rsidP="00DD1D96">
            <w:pPr>
              <w:tabs>
                <w:tab w:val="left" w:pos="13041"/>
              </w:tabs>
              <w:jc w:val="center"/>
              <w:rPr>
                <w:rFonts w:ascii="Times New Roman" w:hAnsi="Times New Roman" w:cs="Times New Roman"/>
                <w:sz w:val="20"/>
                <w:szCs w:val="20"/>
              </w:rPr>
            </w:pPr>
          </w:p>
        </w:tc>
        <w:tc>
          <w:tcPr>
            <w:tcW w:w="1134" w:type="dxa"/>
          </w:tcPr>
          <w:p w:rsidR="006627D0" w:rsidRPr="00BF0F82" w:rsidRDefault="006627D0" w:rsidP="00DD1D96">
            <w:pPr>
              <w:tabs>
                <w:tab w:val="left" w:pos="13041"/>
              </w:tabs>
              <w:jc w:val="center"/>
              <w:rPr>
                <w:rFonts w:ascii="Times New Roman" w:hAnsi="Times New Roman" w:cs="Times New Roman"/>
                <w:sz w:val="20"/>
                <w:szCs w:val="20"/>
              </w:rPr>
            </w:pPr>
          </w:p>
        </w:tc>
        <w:tc>
          <w:tcPr>
            <w:tcW w:w="1134" w:type="dxa"/>
          </w:tcPr>
          <w:p w:rsidR="006627D0" w:rsidRPr="00BF0F82" w:rsidRDefault="006627D0" w:rsidP="00DD1D96">
            <w:pPr>
              <w:tabs>
                <w:tab w:val="left" w:pos="13041"/>
              </w:tabs>
              <w:jc w:val="left"/>
              <w:rPr>
                <w:rFonts w:ascii="Times New Roman" w:hAnsi="Times New Roman" w:cs="Times New Roman"/>
                <w:sz w:val="20"/>
                <w:szCs w:val="20"/>
              </w:rPr>
            </w:pPr>
          </w:p>
        </w:tc>
      </w:tr>
      <w:tr w:rsidR="006627D0" w:rsidRPr="00E3148E" w:rsidTr="006627D0">
        <w:trPr>
          <w:trHeight w:val="418"/>
        </w:trPr>
        <w:tc>
          <w:tcPr>
            <w:tcW w:w="2127" w:type="dxa"/>
          </w:tcPr>
          <w:p w:rsidR="006627D0" w:rsidRPr="00BF0F82" w:rsidRDefault="006627D0" w:rsidP="00DD1D96">
            <w:pPr>
              <w:jc w:val="center"/>
              <w:rPr>
                <w:rFonts w:ascii="Times New Roman" w:hAnsi="Times New Roman" w:cs="Times New Roman"/>
                <w:b/>
                <w:bCs/>
                <w:sz w:val="20"/>
                <w:szCs w:val="20"/>
              </w:rPr>
            </w:pPr>
            <w:r w:rsidRPr="00BF0F82">
              <w:rPr>
                <w:rFonts w:ascii="Times New Roman" w:hAnsi="Times New Roman" w:cs="Times New Roman"/>
                <w:b/>
                <w:bCs/>
                <w:sz w:val="20"/>
                <w:szCs w:val="20"/>
              </w:rPr>
              <w:t>Основное мероприятие 2.1.</w:t>
            </w:r>
          </w:p>
        </w:tc>
        <w:tc>
          <w:tcPr>
            <w:tcW w:w="3685" w:type="dxa"/>
          </w:tcPr>
          <w:p w:rsidR="006627D0" w:rsidRPr="00BF0F82" w:rsidRDefault="006627D0" w:rsidP="00DD1D96">
            <w:pPr>
              <w:tabs>
                <w:tab w:val="left" w:pos="13041"/>
              </w:tabs>
              <w:jc w:val="center"/>
              <w:rPr>
                <w:rFonts w:ascii="Times New Roman" w:hAnsi="Times New Roman" w:cs="Times New Roman"/>
                <w:sz w:val="19"/>
                <w:szCs w:val="19"/>
              </w:rPr>
            </w:pPr>
            <w:r w:rsidRPr="00BF0F82">
              <w:rPr>
                <w:rFonts w:ascii="Times New Roman" w:hAnsi="Times New Roman" w:cs="Times New Roman"/>
                <w:sz w:val="19"/>
                <w:szCs w:val="19"/>
              </w:rPr>
              <w:t>Инженерные и организационно-планировочные мероприятия</w:t>
            </w:r>
          </w:p>
        </w:tc>
        <w:tc>
          <w:tcPr>
            <w:tcW w:w="2336" w:type="dxa"/>
          </w:tcPr>
          <w:p w:rsidR="006627D0" w:rsidRPr="00BF0F82" w:rsidRDefault="006627D0" w:rsidP="00DD1D96">
            <w:pPr>
              <w:spacing w:line="276" w:lineRule="auto"/>
              <w:rPr>
                <w:rFonts w:ascii="Times New Roman" w:hAnsi="Times New Roman" w:cs="Times New Roman"/>
                <w:b/>
                <w:bCs/>
                <w:sz w:val="20"/>
                <w:szCs w:val="20"/>
                <w:lang w:eastAsia="en-US"/>
              </w:rPr>
            </w:pPr>
          </w:p>
        </w:tc>
        <w:tc>
          <w:tcPr>
            <w:tcW w:w="60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851" w:type="dxa"/>
          </w:tcPr>
          <w:p w:rsidR="006627D0" w:rsidRPr="00BF0F82" w:rsidRDefault="006627D0" w:rsidP="00DD1D96">
            <w:pPr>
              <w:tabs>
                <w:tab w:val="left" w:pos="13041"/>
              </w:tabs>
              <w:jc w:val="center"/>
              <w:rPr>
                <w:rFonts w:ascii="Times New Roman" w:hAnsi="Times New Roman" w:cs="Times New Roman"/>
                <w:b/>
                <w:bCs/>
                <w:sz w:val="20"/>
                <w:szCs w:val="20"/>
                <w:lang w:eastAsia="en-US"/>
              </w:rPr>
            </w:pPr>
            <w:r w:rsidRPr="00BF0F82">
              <w:rPr>
                <w:rFonts w:ascii="Times New Roman" w:hAnsi="Times New Roman" w:cs="Times New Roman"/>
                <w:b/>
                <w:bCs/>
                <w:sz w:val="20"/>
                <w:szCs w:val="20"/>
                <w:lang w:eastAsia="en-US"/>
              </w:rPr>
              <w:t>626,558</w:t>
            </w:r>
          </w:p>
          <w:p w:rsidR="006627D0" w:rsidRPr="00BF0F82" w:rsidRDefault="006627D0" w:rsidP="00DD1D96">
            <w:pPr>
              <w:tabs>
                <w:tab w:val="left" w:pos="13041"/>
              </w:tabs>
              <w:jc w:val="center"/>
              <w:rPr>
                <w:rFonts w:ascii="Times New Roman" w:hAnsi="Times New Roman" w:cs="Times New Roman"/>
                <w:b/>
                <w:bCs/>
                <w:sz w:val="20"/>
                <w:szCs w:val="20"/>
                <w:lang w:eastAsia="en-US"/>
              </w:rPr>
            </w:pPr>
          </w:p>
        </w:tc>
        <w:tc>
          <w:tcPr>
            <w:tcW w:w="992" w:type="dxa"/>
          </w:tcPr>
          <w:p w:rsidR="006627D0" w:rsidRPr="00BF0F82" w:rsidRDefault="006627D0" w:rsidP="00DD1D96">
            <w:pPr>
              <w:tabs>
                <w:tab w:val="left" w:pos="13041"/>
              </w:tabs>
              <w:jc w:val="center"/>
              <w:rPr>
                <w:rFonts w:ascii="Times New Roman" w:hAnsi="Times New Roman" w:cs="Times New Roman"/>
                <w:b/>
                <w:bCs/>
                <w:sz w:val="20"/>
                <w:szCs w:val="20"/>
                <w:lang w:eastAsia="en-US"/>
              </w:rPr>
            </w:pPr>
            <w:r w:rsidRPr="00BF0F82">
              <w:rPr>
                <w:rFonts w:ascii="Times New Roman" w:hAnsi="Times New Roman" w:cs="Times New Roman"/>
                <w:b/>
                <w:bCs/>
                <w:sz w:val="20"/>
                <w:szCs w:val="20"/>
                <w:lang w:eastAsia="en-US"/>
              </w:rPr>
              <w:t>615,400</w:t>
            </w:r>
          </w:p>
        </w:tc>
        <w:tc>
          <w:tcPr>
            <w:tcW w:w="992" w:type="dxa"/>
          </w:tcPr>
          <w:p w:rsidR="006627D0" w:rsidRPr="006627D0" w:rsidRDefault="006627D0" w:rsidP="00DD1D96">
            <w:pPr>
              <w:tabs>
                <w:tab w:val="left" w:pos="13041"/>
              </w:tabs>
              <w:jc w:val="center"/>
              <w:rPr>
                <w:rFonts w:ascii="Times New Roman" w:hAnsi="Times New Roman" w:cs="Times New Roman"/>
                <w:b/>
                <w:bCs/>
                <w:color w:val="FF0000"/>
                <w:sz w:val="20"/>
                <w:szCs w:val="20"/>
                <w:lang w:eastAsia="en-US"/>
              </w:rPr>
            </w:pPr>
            <w:r w:rsidRPr="006627D0">
              <w:rPr>
                <w:rFonts w:ascii="Times New Roman" w:hAnsi="Times New Roman" w:cs="Times New Roman"/>
                <w:b/>
                <w:bCs/>
                <w:color w:val="FF0000"/>
                <w:sz w:val="20"/>
                <w:szCs w:val="20"/>
              </w:rPr>
              <w:t>2478,300</w:t>
            </w:r>
          </w:p>
        </w:tc>
        <w:tc>
          <w:tcPr>
            <w:tcW w:w="1134" w:type="dxa"/>
          </w:tcPr>
          <w:p w:rsidR="006627D0" w:rsidRPr="00BF0F82" w:rsidRDefault="006627D0" w:rsidP="00DD1D96">
            <w:pPr>
              <w:tabs>
                <w:tab w:val="left" w:pos="13041"/>
              </w:tabs>
              <w:jc w:val="center"/>
              <w:rPr>
                <w:rFonts w:ascii="Times New Roman" w:hAnsi="Times New Roman" w:cs="Times New Roman"/>
                <w:b/>
                <w:bCs/>
                <w:sz w:val="20"/>
                <w:szCs w:val="20"/>
                <w:lang w:eastAsia="en-US"/>
              </w:rPr>
            </w:pPr>
            <w:r w:rsidRPr="00BF0F82">
              <w:rPr>
                <w:rFonts w:ascii="Times New Roman" w:hAnsi="Times New Roman" w:cs="Times New Roman"/>
                <w:b/>
                <w:bCs/>
                <w:sz w:val="20"/>
                <w:szCs w:val="20"/>
              </w:rPr>
              <w:t>528,300</w:t>
            </w:r>
          </w:p>
        </w:tc>
        <w:tc>
          <w:tcPr>
            <w:tcW w:w="1134" w:type="dxa"/>
          </w:tcPr>
          <w:p w:rsidR="006627D0" w:rsidRPr="00BF0F82" w:rsidRDefault="006627D0" w:rsidP="00DD1D96">
            <w:pPr>
              <w:tabs>
                <w:tab w:val="left" w:pos="13041"/>
              </w:tabs>
              <w:jc w:val="left"/>
              <w:rPr>
                <w:rFonts w:ascii="Times New Roman" w:hAnsi="Times New Roman" w:cs="Times New Roman"/>
                <w:b/>
                <w:bCs/>
                <w:sz w:val="20"/>
                <w:szCs w:val="20"/>
                <w:lang w:eastAsia="en-US"/>
              </w:rPr>
            </w:pPr>
            <w:r w:rsidRPr="00BF0F82">
              <w:rPr>
                <w:rFonts w:ascii="Times New Roman" w:hAnsi="Times New Roman" w:cs="Times New Roman"/>
                <w:b/>
                <w:bCs/>
                <w:sz w:val="20"/>
                <w:szCs w:val="20"/>
              </w:rPr>
              <w:t>528,300</w:t>
            </w:r>
          </w:p>
        </w:tc>
      </w:tr>
      <w:tr w:rsidR="006627D0" w:rsidRPr="00E3148E" w:rsidTr="006627D0">
        <w:tc>
          <w:tcPr>
            <w:tcW w:w="2127" w:type="dxa"/>
          </w:tcPr>
          <w:p w:rsidR="006627D0" w:rsidRPr="00BF0F82" w:rsidRDefault="006627D0" w:rsidP="00DD1D96">
            <w:pPr>
              <w:rPr>
                <w:rFonts w:ascii="Times New Roman" w:hAnsi="Times New Roman" w:cs="Times New Roman"/>
                <w:sz w:val="20"/>
                <w:szCs w:val="20"/>
              </w:rPr>
            </w:pPr>
            <w:r w:rsidRPr="00BF0F82">
              <w:rPr>
                <w:rFonts w:ascii="Times New Roman" w:hAnsi="Times New Roman" w:cs="Times New Roman"/>
                <w:sz w:val="20"/>
                <w:szCs w:val="20"/>
              </w:rPr>
              <w:t>Мероприятие 2.1.1.</w:t>
            </w:r>
          </w:p>
        </w:tc>
        <w:tc>
          <w:tcPr>
            <w:tcW w:w="3685" w:type="dxa"/>
          </w:tcPr>
          <w:p w:rsidR="006627D0" w:rsidRPr="00BF0F82" w:rsidRDefault="006627D0" w:rsidP="00DD1D96">
            <w:pPr>
              <w:rPr>
                <w:rFonts w:ascii="Times New Roman" w:hAnsi="Times New Roman" w:cs="Times New Roman"/>
                <w:sz w:val="19"/>
                <w:szCs w:val="19"/>
                <w:lang w:eastAsia="en-US"/>
              </w:rPr>
            </w:pPr>
            <w:r w:rsidRPr="00BF0F82">
              <w:rPr>
                <w:rFonts w:ascii="Times New Roman" w:hAnsi="Times New Roman" w:cs="Times New Roman"/>
                <w:sz w:val="19"/>
                <w:szCs w:val="19"/>
                <w:lang w:eastAsia="en-US"/>
              </w:rPr>
              <w:t>Выполнение проектно-сметной документации по объекту: «Светофорное регулирование на пересечении улицы Советской с автомобильной дорогой «Курск - Льгов - Рыльск - гр. с Украиной»</w:t>
            </w:r>
          </w:p>
        </w:tc>
        <w:tc>
          <w:tcPr>
            <w:tcW w:w="2336" w:type="dxa"/>
          </w:tcPr>
          <w:p w:rsidR="006627D0" w:rsidRPr="00BF0F82" w:rsidRDefault="006627D0" w:rsidP="00DD1D96">
            <w:pPr>
              <w:tabs>
                <w:tab w:val="left" w:pos="13041"/>
              </w:tabs>
              <w:jc w:val="center"/>
              <w:rPr>
                <w:rFonts w:ascii="Times New Roman" w:hAnsi="Times New Roman" w:cs="Times New Roman"/>
                <w:b/>
                <w:bCs/>
                <w:sz w:val="20"/>
                <w:szCs w:val="20"/>
              </w:rPr>
            </w:pPr>
            <w:r w:rsidRPr="00BF0F82">
              <w:rPr>
                <w:rFonts w:ascii="Times New Roman" w:hAnsi="Times New Roman" w:cs="Times New Roman"/>
                <w:sz w:val="20"/>
                <w:szCs w:val="20"/>
              </w:rPr>
              <w:t>МКУ «УГХ г</w:t>
            </w:r>
            <w:proofErr w:type="gramStart"/>
            <w:r w:rsidRPr="00BF0F82">
              <w:rPr>
                <w:rFonts w:ascii="Times New Roman" w:hAnsi="Times New Roman" w:cs="Times New Roman"/>
                <w:sz w:val="20"/>
                <w:szCs w:val="20"/>
              </w:rPr>
              <w:t>.К</w:t>
            </w:r>
            <w:proofErr w:type="gramEnd"/>
            <w:r w:rsidRPr="00BF0F82">
              <w:rPr>
                <w:rFonts w:ascii="Times New Roman" w:hAnsi="Times New Roman" w:cs="Times New Roman"/>
                <w:sz w:val="20"/>
                <w:szCs w:val="20"/>
              </w:rPr>
              <w:t>урчатова»</w:t>
            </w:r>
          </w:p>
        </w:tc>
        <w:tc>
          <w:tcPr>
            <w:tcW w:w="60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851" w:type="dxa"/>
          </w:tcPr>
          <w:p w:rsidR="006627D0" w:rsidRPr="00BF0F82" w:rsidRDefault="006627D0" w:rsidP="00DD1D96">
            <w:pPr>
              <w:tabs>
                <w:tab w:val="left" w:pos="13041"/>
              </w:tabs>
              <w:jc w:val="center"/>
              <w:rPr>
                <w:rFonts w:ascii="Times New Roman" w:hAnsi="Times New Roman" w:cs="Times New Roman"/>
                <w:sz w:val="20"/>
                <w:szCs w:val="20"/>
              </w:rPr>
            </w:pPr>
          </w:p>
        </w:tc>
        <w:tc>
          <w:tcPr>
            <w:tcW w:w="992" w:type="dxa"/>
          </w:tcPr>
          <w:p w:rsidR="006627D0" w:rsidRPr="00BF0F82" w:rsidRDefault="006627D0" w:rsidP="00DD1D96">
            <w:pPr>
              <w:tabs>
                <w:tab w:val="left" w:pos="13041"/>
              </w:tabs>
              <w:jc w:val="center"/>
              <w:rPr>
                <w:rFonts w:ascii="Times New Roman" w:hAnsi="Times New Roman" w:cs="Times New Roman"/>
                <w:sz w:val="20"/>
                <w:szCs w:val="20"/>
              </w:rPr>
            </w:pPr>
          </w:p>
        </w:tc>
        <w:tc>
          <w:tcPr>
            <w:tcW w:w="992" w:type="dxa"/>
          </w:tcPr>
          <w:p w:rsidR="006627D0" w:rsidRPr="00BF0F82" w:rsidRDefault="006627D0" w:rsidP="00DD1D96">
            <w:pPr>
              <w:tabs>
                <w:tab w:val="left" w:pos="13041"/>
              </w:tabs>
              <w:jc w:val="center"/>
              <w:rPr>
                <w:rFonts w:ascii="Times New Roman" w:hAnsi="Times New Roman" w:cs="Times New Roman"/>
                <w:sz w:val="20"/>
                <w:szCs w:val="20"/>
              </w:rPr>
            </w:pPr>
          </w:p>
        </w:tc>
        <w:tc>
          <w:tcPr>
            <w:tcW w:w="1134" w:type="dxa"/>
          </w:tcPr>
          <w:p w:rsidR="006627D0" w:rsidRPr="00BF0F82" w:rsidRDefault="006627D0" w:rsidP="00DD1D96">
            <w:pPr>
              <w:tabs>
                <w:tab w:val="left" w:pos="13041"/>
              </w:tabs>
              <w:jc w:val="center"/>
              <w:rPr>
                <w:rFonts w:ascii="Times New Roman" w:hAnsi="Times New Roman" w:cs="Times New Roman"/>
                <w:sz w:val="20"/>
                <w:szCs w:val="20"/>
              </w:rPr>
            </w:pPr>
          </w:p>
        </w:tc>
        <w:tc>
          <w:tcPr>
            <w:tcW w:w="1134" w:type="dxa"/>
          </w:tcPr>
          <w:p w:rsidR="006627D0" w:rsidRPr="00BF0F82" w:rsidRDefault="006627D0" w:rsidP="00DD1D96">
            <w:pPr>
              <w:tabs>
                <w:tab w:val="left" w:pos="13041"/>
              </w:tabs>
              <w:jc w:val="left"/>
              <w:rPr>
                <w:rFonts w:ascii="Times New Roman" w:hAnsi="Times New Roman" w:cs="Times New Roman"/>
                <w:sz w:val="20"/>
                <w:szCs w:val="20"/>
              </w:rPr>
            </w:pPr>
          </w:p>
        </w:tc>
      </w:tr>
      <w:tr w:rsidR="006627D0" w:rsidRPr="00E3148E" w:rsidTr="006627D0">
        <w:tc>
          <w:tcPr>
            <w:tcW w:w="2127" w:type="dxa"/>
          </w:tcPr>
          <w:p w:rsidR="006627D0" w:rsidRPr="00BF0F82" w:rsidRDefault="006627D0" w:rsidP="00DD1D96">
            <w:pPr>
              <w:rPr>
                <w:rFonts w:ascii="Times New Roman" w:hAnsi="Times New Roman" w:cs="Times New Roman"/>
                <w:sz w:val="20"/>
                <w:szCs w:val="20"/>
              </w:rPr>
            </w:pPr>
            <w:r w:rsidRPr="00BF0F82">
              <w:rPr>
                <w:rFonts w:ascii="Times New Roman" w:hAnsi="Times New Roman" w:cs="Times New Roman"/>
                <w:sz w:val="20"/>
                <w:szCs w:val="20"/>
              </w:rPr>
              <w:t>Мероприятие 2.1.2.</w:t>
            </w:r>
          </w:p>
        </w:tc>
        <w:tc>
          <w:tcPr>
            <w:tcW w:w="3685" w:type="dxa"/>
          </w:tcPr>
          <w:p w:rsidR="006627D0" w:rsidRPr="00BF0F82" w:rsidRDefault="006627D0" w:rsidP="00DD1D96">
            <w:pPr>
              <w:pStyle w:val="a5"/>
              <w:spacing w:after="0" w:line="240" w:lineRule="auto"/>
              <w:ind w:left="0"/>
              <w:rPr>
                <w:rFonts w:ascii="Times New Roman" w:hAnsi="Times New Roman" w:cs="Times New Roman"/>
                <w:color w:val="000000"/>
                <w:sz w:val="19"/>
                <w:szCs w:val="19"/>
              </w:rPr>
            </w:pPr>
            <w:r w:rsidRPr="00BF0F82">
              <w:rPr>
                <w:rFonts w:ascii="Times New Roman" w:hAnsi="Times New Roman" w:cs="Times New Roman"/>
                <w:color w:val="000000"/>
                <w:sz w:val="19"/>
                <w:szCs w:val="19"/>
              </w:rPr>
              <w:t xml:space="preserve"> Установка светофорного объекта на пересечении улицы Советской с автомобильной дорогой «Курск - Льгов - Рыльск - гр. с Украиной»</w:t>
            </w:r>
          </w:p>
        </w:tc>
        <w:tc>
          <w:tcPr>
            <w:tcW w:w="2336"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w:t>
            </w:r>
          </w:p>
          <w:p w:rsidR="006627D0" w:rsidRPr="00BF0F82" w:rsidRDefault="006627D0" w:rsidP="00DD1D96">
            <w:pPr>
              <w:tabs>
                <w:tab w:val="left" w:pos="13041"/>
              </w:tabs>
              <w:jc w:val="center"/>
              <w:rPr>
                <w:rFonts w:ascii="Times New Roman" w:hAnsi="Times New Roman" w:cs="Times New Roman"/>
                <w:b/>
                <w:bCs/>
                <w:sz w:val="20"/>
                <w:szCs w:val="20"/>
              </w:rPr>
            </w:pPr>
          </w:p>
        </w:tc>
        <w:tc>
          <w:tcPr>
            <w:tcW w:w="60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851" w:type="dxa"/>
          </w:tcPr>
          <w:p w:rsidR="006627D0" w:rsidRPr="00BF0F82" w:rsidRDefault="006627D0" w:rsidP="00DD1D96">
            <w:pPr>
              <w:tabs>
                <w:tab w:val="left" w:pos="13041"/>
              </w:tabs>
              <w:jc w:val="center"/>
              <w:rPr>
                <w:rFonts w:ascii="Times New Roman" w:hAnsi="Times New Roman" w:cs="Times New Roman"/>
                <w:sz w:val="20"/>
                <w:szCs w:val="20"/>
              </w:rPr>
            </w:pPr>
          </w:p>
        </w:tc>
        <w:tc>
          <w:tcPr>
            <w:tcW w:w="992" w:type="dxa"/>
          </w:tcPr>
          <w:p w:rsidR="006627D0" w:rsidRPr="00BF0F82" w:rsidRDefault="006627D0" w:rsidP="00DD1D96">
            <w:pPr>
              <w:tabs>
                <w:tab w:val="left" w:pos="13041"/>
              </w:tabs>
              <w:jc w:val="center"/>
              <w:rPr>
                <w:rFonts w:ascii="Times New Roman" w:hAnsi="Times New Roman" w:cs="Times New Roman"/>
                <w:sz w:val="20"/>
                <w:szCs w:val="20"/>
              </w:rPr>
            </w:pPr>
          </w:p>
        </w:tc>
        <w:tc>
          <w:tcPr>
            <w:tcW w:w="992" w:type="dxa"/>
          </w:tcPr>
          <w:p w:rsidR="006627D0" w:rsidRPr="00BF0F82" w:rsidRDefault="006627D0" w:rsidP="00DD1D96">
            <w:pPr>
              <w:tabs>
                <w:tab w:val="left" w:pos="13041"/>
              </w:tabs>
              <w:jc w:val="center"/>
              <w:rPr>
                <w:rFonts w:ascii="Times New Roman" w:hAnsi="Times New Roman" w:cs="Times New Roman"/>
                <w:sz w:val="20"/>
                <w:szCs w:val="20"/>
              </w:rPr>
            </w:pPr>
          </w:p>
        </w:tc>
        <w:tc>
          <w:tcPr>
            <w:tcW w:w="1134" w:type="dxa"/>
          </w:tcPr>
          <w:p w:rsidR="006627D0" w:rsidRPr="00BF0F82" w:rsidRDefault="006627D0" w:rsidP="00DD1D96">
            <w:pPr>
              <w:tabs>
                <w:tab w:val="left" w:pos="13041"/>
              </w:tabs>
              <w:jc w:val="center"/>
              <w:rPr>
                <w:rFonts w:ascii="Times New Roman" w:hAnsi="Times New Roman" w:cs="Times New Roman"/>
                <w:sz w:val="20"/>
                <w:szCs w:val="20"/>
              </w:rPr>
            </w:pPr>
          </w:p>
        </w:tc>
        <w:tc>
          <w:tcPr>
            <w:tcW w:w="1134" w:type="dxa"/>
          </w:tcPr>
          <w:p w:rsidR="006627D0" w:rsidRPr="00BF0F82" w:rsidRDefault="006627D0" w:rsidP="00DD1D96">
            <w:pPr>
              <w:tabs>
                <w:tab w:val="left" w:pos="13041"/>
              </w:tabs>
              <w:jc w:val="left"/>
              <w:rPr>
                <w:rFonts w:ascii="Times New Roman" w:hAnsi="Times New Roman" w:cs="Times New Roman"/>
                <w:sz w:val="20"/>
                <w:szCs w:val="20"/>
              </w:rPr>
            </w:pPr>
          </w:p>
        </w:tc>
      </w:tr>
      <w:tr w:rsidR="006627D0" w:rsidRPr="00E3148E" w:rsidTr="006627D0">
        <w:tc>
          <w:tcPr>
            <w:tcW w:w="2127" w:type="dxa"/>
          </w:tcPr>
          <w:p w:rsidR="006627D0" w:rsidRPr="00BF0F82" w:rsidRDefault="006627D0" w:rsidP="00DD1D96">
            <w:pPr>
              <w:rPr>
                <w:rFonts w:ascii="Times New Roman" w:hAnsi="Times New Roman" w:cs="Times New Roman"/>
                <w:sz w:val="20"/>
                <w:szCs w:val="20"/>
              </w:rPr>
            </w:pPr>
            <w:r w:rsidRPr="00BF0F82">
              <w:rPr>
                <w:rFonts w:ascii="Times New Roman" w:hAnsi="Times New Roman" w:cs="Times New Roman"/>
                <w:sz w:val="20"/>
                <w:szCs w:val="20"/>
              </w:rPr>
              <w:t>Мероприятие 2.1.3.</w:t>
            </w:r>
          </w:p>
        </w:tc>
        <w:tc>
          <w:tcPr>
            <w:tcW w:w="3685" w:type="dxa"/>
          </w:tcPr>
          <w:p w:rsidR="006627D0" w:rsidRPr="00BF0F82" w:rsidRDefault="006627D0" w:rsidP="00DD1D96">
            <w:pPr>
              <w:pStyle w:val="a5"/>
              <w:spacing w:after="0" w:line="240" w:lineRule="auto"/>
              <w:ind w:left="0" w:firstLine="34"/>
              <w:rPr>
                <w:rFonts w:ascii="Times New Roman" w:hAnsi="Times New Roman" w:cs="Times New Roman"/>
                <w:color w:val="000000"/>
                <w:sz w:val="19"/>
                <w:szCs w:val="19"/>
              </w:rPr>
            </w:pPr>
            <w:r w:rsidRPr="00BF0F82">
              <w:rPr>
                <w:rFonts w:ascii="Times New Roman" w:hAnsi="Times New Roman" w:cs="Times New Roman"/>
                <w:color w:val="000000"/>
                <w:sz w:val="19"/>
                <w:szCs w:val="19"/>
              </w:rPr>
              <w:t>Внесение изменений и дополнений в проект организации дорожного движения в городе Курчатове</w:t>
            </w:r>
          </w:p>
        </w:tc>
        <w:tc>
          <w:tcPr>
            <w:tcW w:w="2336"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w:t>
            </w:r>
          </w:p>
          <w:p w:rsidR="006627D0" w:rsidRPr="00BF0F82" w:rsidRDefault="006627D0" w:rsidP="00DD1D96">
            <w:pPr>
              <w:tabs>
                <w:tab w:val="left" w:pos="13041"/>
              </w:tabs>
              <w:jc w:val="center"/>
              <w:rPr>
                <w:rFonts w:ascii="Times New Roman" w:hAnsi="Times New Roman" w:cs="Times New Roman"/>
                <w:b/>
                <w:bCs/>
                <w:sz w:val="20"/>
                <w:szCs w:val="20"/>
              </w:rPr>
            </w:pPr>
          </w:p>
        </w:tc>
        <w:tc>
          <w:tcPr>
            <w:tcW w:w="60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851" w:type="dxa"/>
          </w:tcPr>
          <w:p w:rsidR="006627D0" w:rsidRPr="00BF0F82" w:rsidRDefault="006627D0" w:rsidP="00DD1D96">
            <w:pPr>
              <w:tabs>
                <w:tab w:val="left" w:pos="13041"/>
              </w:tabs>
              <w:jc w:val="center"/>
              <w:rPr>
                <w:rFonts w:ascii="Times New Roman" w:hAnsi="Times New Roman" w:cs="Times New Roman"/>
                <w:sz w:val="20"/>
                <w:szCs w:val="20"/>
              </w:rPr>
            </w:pPr>
          </w:p>
        </w:tc>
        <w:tc>
          <w:tcPr>
            <w:tcW w:w="992" w:type="dxa"/>
          </w:tcPr>
          <w:p w:rsidR="006627D0" w:rsidRPr="00BF0F82" w:rsidRDefault="006627D0" w:rsidP="00DD1D96">
            <w:pPr>
              <w:tabs>
                <w:tab w:val="left" w:pos="13041"/>
              </w:tabs>
              <w:jc w:val="center"/>
              <w:rPr>
                <w:rFonts w:ascii="Times New Roman" w:hAnsi="Times New Roman" w:cs="Times New Roman"/>
                <w:sz w:val="20"/>
                <w:szCs w:val="20"/>
              </w:rPr>
            </w:pPr>
          </w:p>
        </w:tc>
        <w:tc>
          <w:tcPr>
            <w:tcW w:w="992" w:type="dxa"/>
          </w:tcPr>
          <w:p w:rsidR="006627D0" w:rsidRPr="006627D0" w:rsidRDefault="006627D0" w:rsidP="00DD1D96">
            <w:pPr>
              <w:tabs>
                <w:tab w:val="left" w:pos="13041"/>
              </w:tabs>
              <w:jc w:val="center"/>
              <w:rPr>
                <w:rFonts w:ascii="Times New Roman" w:hAnsi="Times New Roman" w:cs="Times New Roman"/>
                <w:color w:val="FF0000"/>
                <w:sz w:val="20"/>
                <w:szCs w:val="20"/>
              </w:rPr>
            </w:pPr>
            <w:r w:rsidRPr="006627D0">
              <w:rPr>
                <w:rFonts w:ascii="Times New Roman" w:hAnsi="Times New Roman" w:cs="Times New Roman"/>
                <w:color w:val="FF0000"/>
                <w:sz w:val="20"/>
                <w:szCs w:val="20"/>
              </w:rPr>
              <w:t>950,000</w:t>
            </w:r>
          </w:p>
        </w:tc>
        <w:tc>
          <w:tcPr>
            <w:tcW w:w="1134" w:type="dxa"/>
          </w:tcPr>
          <w:p w:rsidR="006627D0" w:rsidRPr="00BF0F82" w:rsidRDefault="006627D0" w:rsidP="00DD1D96">
            <w:pPr>
              <w:tabs>
                <w:tab w:val="left" w:pos="13041"/>
              </w:tabs>
              <w:jc w:val="center"/>
              <w:rPr>
                <w:rFonts w:ascii="Times New Roman" w:hAnsi="Times New Roman" w:cs="Times New Roman"/>
                <w:sz w:val="20"/>
                <w:szCs w:val="20"/>
              </w:rPr>
            </w:pPr>
          </w:p>
        </w:tc>
        <w:tc>
          <w:tcPr>
            <w:tcW w:w="1134" w:type="dxa"/>
          </w:tcPr>
          <w:p w:rsidR="006627D0" w:rsidRPr="00BF0F82" w:rsidRDefault="006627D0" w:rsidP="00DD1D96">
            <w:pPr>
              <w:tabs>
                <w:tab w:val="left" w:pos="13041"/>
              </w:tabs>
              <w:jc w:val="left"/>
              <w:rPr>
                <w:rFonts w:ascii="Times New Roman" w:hAnsi="Times New Roman" w:cs="Times New Roman"/>
                <w:sz w:val="20"/>
                <w:szCs w:val="20"/>
              </w:rPr>
            </w:pPr>
          </w:p>
        </w:tc>
      </w:tr>
      <w:tr w:rsidR="006627D0" w:rsidRPr="00E3148E" w:rsidTr="006627D0">
        <w:tc>
          <w:tcPr>
            <w:tcW w:w="2127" w:type="dxa"/>
          </w:tcPr>
          <w:p w:rsidR="006627D0" w:rsidRPr="00BF0F82" w:rsidRDefault="006627D0" w:rsidP="00DD1D96">
            <w:pPr>
              <w:rPr>
                <w:rFonts w:ascii="Times New Roman" w:hAnsi="Times New Roman" w:cs="Times New Roman"/>
                <w:sz w:val="20"/>
                <w:szCs w:val="20"/>
              </w:rPr>
            </w:pPr>
            <w:r w:rsidRPr="00BF0F82">
              <w:rPr>
                <w:rFonts w:ascii="Times New Roman" w:hAnsi="Times New Roman" w:cs="Times New Roman"/>
                <w:sz w:val="20"/>
                <w:szCs w:val="20"/>
              </w:rPr>
              <w:t>Мероприятие 2.1.4.</w:t>
            </w:r>
          </w:p>
        </w:tc>
        <w:tc>
          <w:tcPr>
            <w:tcW w:w="3685" w:type="dxa"/>
          </w:tcPr>
          <w:p w:rsidR="006627D0" w:rsidRPr="00BF0F82" w:rsidRDefault="006627D0" w:rsidP="00DD1D96">
            <w:pPr>
              <w:ind w:firstLine="34"/>
              <w:rPr>
                <w:rFonts w:ascii="Times New Roman" w:hAnsi="Times New Roman" w:cs="Times New Roman"/>
                <w:sz w:val="19"/>
                <w:szCs w:val="19"/>
                <w:lang w:eastAsia="en-US"/>
              </w:rPr>
            </w:pPr>
            <w:r w:rsidRPr="00BF0F82">
              <w:rPr>
                <w:rFonts w:ascii="Times New Roman" w:hAnsi="Times New Roman" w:cs="Times New Roman"/>
                <w:sz w:val="19"/>
                <w:szCs w:val="19"/>
                <w:lang w:eastAsia="en-US"/>
              </w:rPr>
              <w:t xml:space="preserve">Устройство 10 остановочных пунктов </w:t>
            </w:r>
          </w:p>
        </w:tc>
        <w:tc>
          <w:tcPr>
            <w:tcW w:w="2336"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w:t>
            </w:r>
          </w:p>
          <w:p w:rsidR="006627D0" w:rsidRPr="00BF0F82" w:rsidRDefault="006627D0" w:rsidP="00DD1D96">
            <w:pPr>
              <w:tabs>
                <w:tab w:val="left" w:pos="13041"/>
              </w:tabs>
              <w:jc w:val="center"/>
              <w:rPr>
                <w:rFonts w:ascii="Times New Roman" w:hAnsi="Times New Roman" w:cs="Times New Roman"/>
                <w:b/>
                <w:bCs/>
                <w:sz w:val="20"/>
                <w:szCs w:val="20"/>
              </w:rPr>
            </w:pPr>
          </w:p>
        </w:tc>
        <w:tc>
          <w:tcPr>
            <w:tcW w:w="607"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001</w:t>
            </w: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0409</w:t>
            </w: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11201С1459</w:t>
            </w: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226</w:t>
            </w:r>
          </w:p>
        </w:tc>
        <w:tc>
          <w:tcPr>
            <w:tcW w:w="851" w:type="dxa"/>
          </w:tcPr>
          <w:p w:rsidR="006627D0" w:rsidRPr="00BF0F82" w:rsidRDefault="006627D0" w:rsidP="00DD1D96">
            <w:pPr>
              <w:tabs>
                <w:tab w:val="left" w:pos="13041"/>
              </w:tabs>
              <w:jc w:val="center"/>
              <w:rPr>
                <w:rFonts w:ascii="Times New Roman" w:hAnsi="Times New Roman" w:cs="Times New Roman"/>
                <w:sz w:val="20"/>
                <w:szCs w:val="20"/>
              </w:rPr>
            </w:pPr>
          </w:p>
        </w:tc>
        <w:tc>
          <w:tcPr>
            <w:tcW w:w="992" w:type="dxa"/>
          </w:tcPr>
          <w:p w:rsidR="006627D0" w:rsidRPr="00BF0F82" w:rsidRDefault="006627D0" w:rsidP="00DD1D96">
            <w:pPr>
              <w:tabs>
                <w:tab w:val="left" w:pos="13041"/>
              </w:tabs>
              <w:jc w:val="center"/>
              <w:rPr>
                <w:rFonts w:ascii="Times New Roman" w:hAnsi="Times New Roman" w:cs="Times New Roman"/>
                <w:sz w:val="20"/>
                <w:szCs w:val="20"/>
              </w:rPr>
            </w:pPr>
          </w:p>
        </w:tc>
        <w:tc>
          <w:tcPr>
            <w:tcW w:w="992"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978,600</w:t>
            </w:r>
          </w:p>
        </w:tc>
        <w:tc>
          <w:tcPr>
            <w:tcW w:w="1134" w:type="dxa"/>
          </w:tcPr>
          <w:p w:rsidR="006627D0" w:rsidRPr="00BF0F82" w:rsidRDefault="006627D0" w:rsidP="00DD1D96">
            <w:pPr>
              <w:tabs>
                <w:tab w:val="left" w:pos="13041"/>
              </w:tabs>
              <w:jc w:val="center"/>
              <w:rPr>
                <w:rFonts w:ascii="Times New Roman" w:hAnsi="Times New Roman" w:cs="Times New Roman"/>
                <w:sz w:val="20"/>
                <w:szCs w:val="20"/>
              </w:rPr>
            </w:pPr>
          </w:p>
        </w:tc>
        <w:tc>
          <w:tcPr>
            <w:tcW w:w="1134" w:type="dxa"/>
          </w:tcPr>
          <w:p w:rsidR="006627D0" w:rsidRPr="00BF0F82" w:rsidRDefault="006627D0" w:rsidP="00DD1D96">
            <w:pPr>
              <w:tabs>
                <w:tab w:val="left" w:pos="13041"/>
              </w:tabs>
              <w:jc w:val="left"/>
              <w:rPr>
                <w:rFonts w:ascii="Times New Roman" w:hAnsi="Times New Roman" w:cs="Times New Roman"/>
                <w:sz w:val="20"/>
                <w:szCs w:val="20"/>
              </w:rPr>
            </w:pPr>
          </w:p>
        </w:tc>
      </w:tr>
      <w:tr w:rsidR="006627D0" w:rsidRPr="00E3148E" w:rsidTr="006627D0">
        <w:tc>
          <w:tcPr>
            <w:tcW w:w="2127" w:type="dxa"/>
          </w:tcPr>
          <w:p w:rsidR="006627D0" w:rsidRPr="00BF0F82" w:rsidRDefault="006627D0" w:rsidP="00DD1D96">
            <w:pPr>
              <w:rPr>
                <w:rFonts w:ascii="Times New Roman" w:hAnsi="Times New Roman" w:cs="Times New Roman"/>
                <w:sz w:val="20"/>
                <w:szCs w:val="20"/>
              </w:rPr>
            </w:pPr>
            <w:r w:rsidRPr="00BF0F82">
              <w:rPr>
                <w:rFonts w:ascii="Times New Roman" w:hAnsi="Times New Roman" w:cs="Times New Roman"/>
                <w:sz w:val="20"/>
                <w:szCs w:val="20"/>
              </w:rPr>
              <w:t>Мероприятие 2.1.5.</w:t>
            </w:r>
          </w:p>
        </w:tc>
        <w:tc>
          <w:tcPr>
            <w:tcW w:w="3685" w:type="dxa"/>
          </w:tcPr>
          <w:p w:rsidR="006627D0" w:rsidRPr="00BF0F82" w:rsidRDefault="006627D0" w:rsidP="00DD1D96">
            <w:pPr>
              <w:ind w:firstLine="34"/>
              <w:rPr>
                <w:rFonts w:ascii="Times New Roman" w:hAnsi="Times New Roman" w:cs="Times New Roman"/>
                <w:sz w:val="19"/>
                <w:szCs w:val="19"/>
                <w:lang w:eastAsia="en-US"/>
              </w:rPr>
            </w:pPr>
            <w:r w:rsidRPr="00BF0F82">
              <w:rPr>
                <w:rFonts w:ascii="Times New Roman" w:hAnsi="Times New Roman" w:cs="Times New Roman"/>
                <w:sz w:val="19"/>
                <w:szCs w:val="19"/>
                <w:lang w:eastAsia="en-US"/>
              </w:rPr>
              <w:t xml:space="preserve">Осуществление строительного контроля над выполнением работ по устройству остановочных пунктов в </w:t>
            </w:r>
            <w:proofErr w:type="gramStart"/>
            <w:r w:rsidRPr="00BF0F82">
              <w:rPr>
                <w:rFonts w:ascii="Times New Roman" w:hAnsi="Times New Roman" w:cs="Times New Roman"/>
                <w:sz w:val="19"/>
                <w:szCs w:val="19"/>
                <w:lang w:eastAsia="en-US"/>
              </w:rPr>
              <w:t>г</w:t>
            </w:r>
            <w:proofErr w:type="gramEnd"/>
            <w:r w:rsidRPr="00BF0F82">
              <w:rPr>
                <w:rFonts w:ascii="Times New Roman" w:hAnsi="Times New Roman" w:cs="Times New Roman"/>
                <w:sz w:val="19"/>
                <w:szCs w:val="19"/>
                <w:lang w:eastAsia="en-US"/>
              </w:rPr>
              <w:t>. Курчатове в количестве 10 штук</w:t>
            </w:r>
          </w:p>
        </w:tc>
        <w:tc>
          <w:tcPr>
            <w:tcW w:w="2336"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w:t>
            </w:r>
          </w:p>
          <w:p w:rsidR="006627D0" w:rsidRPr="00BF0F82" w:rsidRDefault="006627D0" w:rsidP="00DD1D96">
            <w:pPr>
              <w:tabs>
                <w:tab w:val="left" w:pos="13041"/>
              </w:tabs>
              <w:jc w:val="center"/>
              <w:rPr>
                <w:rFonts w:ascii="Times New Roman" w:hAnsi="Times New Roman" w:cs="Times New Roman"/>
                <w:b/>
                <w:bCs/>
                <w:sz w:val="20"/>
                <w:szCs w:val="20"/>
              </w:rPr>
            </w:pPr>
          </w:p>
        </w:tc>
        <w:tc>
          <w:tcPr>
            <w:tcW w:w="607"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001</w:t>
            </w: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0409</w:t>
            </w: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11201С1459</w:t>
            </w: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226</w:t>
            </w:r>
          </w:p>
        </w:tc>
        <w:tc>
          <w:tcPr>
            <w:tcW w:w="851" w:type="dxa"/>
          </w:tcPr>
          <w:p w:rsidR="006627D0" w:rsidRPr="00BF0F82" w:rsidRDefault="006627D0" w:rsidP="00DD1D96">
            <w:pPr>
              <w:tabs>
                <w:tab w:val="left" w:pos="13041"/>
              </w:tabs>
              <w:jc w:val="center"/>
              <w:rPr>
                <w:rFonts w:ascii="Times New Roman" w:hAnsi="Times New Roman" w:cs="Times New Roman"/>
                <w:sz w:val="20"/>
                <w:szCs w:val="20"/>
              </w:rPr>
            </w:pPr>
          </w:p>
        </w:tc>
        <w:tc>
          <w:tcPr>
            <w:tcW w:w="992" w:type="dxa"/>
          </w:tcPr>
          <w:p w:rsidR="006627D0" w:rsidRPr="00BF0F82" w:rsidRDefault="006627D0" w:rsidP="00DD1D96">
            <w:pPr>
              <w:tabs>
                <w:tab w:val="left" w:pos="13041"/>
              </w:tabs>
              <w:jc w:val="center"/>
              <w:rPr>
                <w:rFonts w:ascii="Times New Roman" w:hAnsi="Times New Roman" w:cs="Times New Roman"/>
                <w:sz w:val="20"/>
                <w:szCs w:val="20"/>
              </w:rPr>
            </w:pPr>
          </w:p>
        </w:tc>
        <w:tc>
          <w:tcPr>
            <w:tcW w:w="992"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21,400</w:t>
            </w:r>
          </w:p>
        </w:tc>
        <w:tc>
          <w:tcPr>
            <w:tcW w:w="1134" w:type="dxa"/>
          </w:tcPr>
          <w:p w:rsidR="006627D0" w:rsidRPr="00BF0F82" w:rsidRDefault="006627D0" w:rsidP="00DD1D96">
            <w:pPr>
              <w:tabs>
                <w:tab w:val="left" w:pos="13041"/>
              </w:tabs>
              <w:jc w:val="center"/>
              <w:rPr>
                <w:rFonts w:ascii="Times New Roman" w:hAnsi="Times New Roman" w:cs="Times New Roman"/>
                <w:sz w:val="20"/>
                <w:szCs w:val="20"/>
              </w:rPr>
            </w:pPr>
          </w:p>
        </w:tc>
        <w:tc>
          <w:tcPr>
            <w:tcW w:w="1134" w:type="dxa"/>
          </w:tcPr>
          <w:p w:rsidR="006627D0" w:rsidRPr="00BF0F82" w:rsidRDefault="006627D0" w:rsidP="00DD1D96">
            <w:pPr>
              <w:tabs>
                <w:tab w:val="left" w:pos="13041"/>
              </w:tabs>
              <w:jc w:val="left"/>
              <w:rPr>
                <w:rFonts w:ascii="Times New Roman" w:hAnsi="Times New Roman" w:cs="Times New Roman"/>
                <w:sz w:val="20"/>
                <w:szCs w:val="20"/>
              </w:rPr>
            </w:pPr>
          </w:p>
        </w:tc>
      </w:tr>
      <w:tr w:rsidR="006627D0" w:rsidRPr="00E3148E" w:rsidTr="006627D0">
        <w:tc>
          <w:tcPr>
            <w:tcW w:w="2127" w:type="dxa"/>
          </w:tcPr>
          <w:p w:rsidR="006627D0" w:rsidRPr="00BF0F82" w:rsidRDefault="006627D0" w:rsidP="00DD1D96">
            <w:pPr>
              <w:rPr>
                <w:rFonts w:ascii="Times New Roman" w:hAnsi="Times New Roman" w:cs="Times New Roman"/>
                <w:sz w:val="20"/>
                <w:szCs w:val="20"/>
              </w:rPr>
            </w:pPr>
            <w:r w:rsidRPr="00BF0F82">
              <w:rPr>
                <w:rFonts w:ascii="Times New Roman" w:hAnsi="Times New Roman" w:cs="Times New Roman"/>
                <w:sz w:val="20"/>
                <w:szCs w:val="20"/>
              </w:rPr>
              <w:t>Мероприятие 2.1.6.</w:t>
            </w:r>
          </w:p>
        </w:tc>
        <w:tc>
          <w:tcPr>
            <w:tcW w:w="3685" w:type="dxa"/>
          </w:tcPr>
          <w:p w:rsidR="006627D0" w:rsidRPr="00BF0F82" w:rsidRDefault="006627D0" w:rsidP="00DD1D96">
            <w:pPr>
              <w:ind w:firstLine="34"/>
              <w:rPr>
                <w:rFonts w:ascii="Times New Roman" w:hAnsi="Times New Roman" w:cs="Times New Roman"/>
                <w:sz w:val="19"/>
                <w:szCs w:val="19"/>
                <w:lang w:eastAsia="en-US"/>
              </w:rPr>
            </w:pPr>
            <w:r w:rsidRPr="00BF0F82">
              <w:rPr>
                <w:rFonts w:ascii="Times New Roman" w:hAnsi="Times New Roman" w:cs="Times New Roman"/>
                <w:sz w:val="19"/>
                <w:szCs w:val="19"/>
                <w:lang w:eastAsia="en-US"/>
              </w:rPr>
              <w:t>Нанесение дорожной разметки</w:t>
            </w:r>
          </w:p>
        </w:tc>
        <w:tc>
          <w:tcPr>
            <w:tcW w:w="2336" w:type="dxa"/>
          </w:tcPr>
          <w:p w:rsidR="006627D0" w:rsidRPr="00BF0F82" w:rsidRDefault="006627D0" w:rsidP="00DD1D96">
            <w:pPr>
              <w:tabs>
                <w:tab w:val="left" w:pos="13041"/>
              </w:tabs>
              <w:jc w:val="center"/>
              <w:rPr>
                <w:rFonts w:ascii="Times New Roman" w:hAnsi="Times New Roman" w:cs="Times New Roman"/>
                <w:b/>
                <w:bCs/>
                <w:sz w:val="20"/>
                <w:szCs w:val="20"/>
              </w:rPr>
            </w:pPr>
            <w:r w:rsidRPr="00BF0F82">
              <w:rPr>
                <w:rFonts w:ascii="Times New Roman" w:hAnsi="Times New Roman" w:cs="Times New Roman"/>
                <w:sz w:val="20"/>
                <w:szCs w:val="20"/>
              </w:rPr>
              <w:t>-//-</w:t>
            </w:r>
          </w:p>
        </w:tc>
        <w:tc>
          <w:tcPr>
            <w:tcW w:w="607"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001</w:t>
            </w: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0409</w:t>
            </w: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11201с1459</w:t>
            </w: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200</w:t>
            </w:r>
          </w:p>
        </w:tc>
        <w:tc>
          <w:tcPr>
            <w:tcW w:w="851"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348,158</w:t>
            </w:r>
          </w:p>
        </w:tc>
        <w:tc>
          <w:tcPr>
            <w:tcW w:w="992"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370,000</w:t>
            </w:r>
          </w:p>
        </w:tc>
        <w:tc>
          <w:tcPr>
            <w:tcW w:w="992"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370,000</w:t>
            </w:r>
          </w:p>
        </w:tc>
        <w:tc>
          <w:tcPr>
            <w:tcW w:w="1134"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370,000</w:t>
            </w:r>
          </w:p>
        </w:tc>
        <w:tc>
          <w:tcPr>
            <w:tcW w:w="1134" w:type="dxa"/>
          </w:tcPr>
          <w:p w:rsidR="006627D0" w:rsidRPr="00BF0F82" w:rsidRDefault="006627D0" w:rsidP="00DD1D96">
            <w:pPr>
              <w:tabs>
                <w:tab w:val="left" w:pos="13041"/>
              </w:tabs>
              <w:jc w:val="left"/>
              <w:rPr>
                <w:rFonts w:ascii="Times New Roman" w:hAnsi="Times New Roman" w:cs="Times New Roman"/>
                <w:sz w:val="20"/>
                <w:szCs w:val="20"/>
              </w:rPr>
            </w:pPr>
            <w:r w:rsidRPr="00BF0F82">
              <w:rPr>
                <w:rFonts w:ascii="Times New Roman" w:hAnsi="Times New Roman" w:cs="Times New Roman"/>
                <w:sz w:val="20"/>
                <w:szCs w:val="20"/>
              </w:rPr>
              <w:t>370,000</w:t>
            </w:r>
          </w:p>
        </w:tc>
      </w:tr>
      <w:tr w:rsidR="006627D0" w:rsidRPr="00E3148E" w:rsidTr="006627D0">
        <w:tc>
          <w:tcPr>
            <w:tcW w:w="2127" w:type="dxa"/>
          </w:tcPr>
          <w:p w:rsidR="006627D0" w:rsidRPr="00BF0F82" w:rsidRDefault="006627D0" w:rsidP="00DD1D96">
            <w:pPr>
              <w:rPr>
                <w:rFonts w:ascii="Times New Roman" w:hAnsi="Times New Roman" w:cs="Times New Roman"/>
                <w:sz w:val="20"/>
                <w:szCs w:val="20"/>
              </w:rPr>
            </w:pPr>
            <w:r w:rsidRPr="00BF0F82">
              <w:rPr>
                <w:rFonts w:ascii="Times New Roman" w:hAnsi="Times New Roman" w:cs="Times New Roman"/>
                <w:sz w:val="20"/>
                <w:szCs w:val="20"/>
              </w:rPr>
              <w:t>Мероприятие 2.1.7.</w:t>
            </w:r>
          </w:p>
        </w:tc>
        <w:tc>
          <w:tcPr>
            <w:tcW w:w="3685" w:type="dxa"/>
          </w:tcPr>
          <w:p w:rsidR="006627D0" w:rsidRPr="00BF0F82" w:rsidRDefault="006627D0" w:rsidP="00DD1D96">
            <w:pPr>
              <w:ind w:firstLine="34"/>
              <w:rPr>
                <w:rFonts w:ascii="Times New Roman" w:hAnsi="Times New Roman" w:cs="Times New Roman"/>
                <w:sz w:val="19"/>
                <w:szCs w:val="19"/>
                <w:lang w:eastAsia="en-US"/>
              </w:rPr>
            </w:pPr>
            <w:r w:rsidRPr="00BF0F82">
              <w:rPr>
                <w:rFonts w:ascii="Times New Roman" w:hAnsi="Times New Roman" w:cs="Times New Roman"/>
                <w:sz w:val="19"/>
                <w:szCs w:val="19"/>
                <w:lang w:eastAsia="en-US"/>
              </w:rPr>
              <w:t>Осуществление строительного контроля над выполнением работ по нанесению дорожной разметки</w:t>
            </w:r>
          </w:p>
        </w:tc>
        <w:tc>
          <w:tcPr>
            <w:tcW w:w="2336" w:type="dxa"/>
          </w:tcPr>
          <w:p w:rsidR="006627D0" w:rsidRPr="00BF0F82" w:rsidRDefault="006627D0" w:rsidP="00DD1D96">
            <w:pPr>
              <w:tabs>
                <w:tab w:val="left" w:pos="13041"/>
              </w:tabs>
              <w:jc w:val="center"/>
              <w:rPr>
                <w:rFonts w:ascii="Times New Roman" w:hAnsi="Times New Roman" w:cs="Times New Roman"/>
                <w:b/>
                <w:bCs/>
                <w:sz w:val="20"/>
                <w:szCs w:val="20"/>
              </w:rPr>
            </w:pPr>
            <w:r w:rsidRPr="00BF0F82">
              <w:rPr>
                <w:rFonts w:ascii="Times New Roman" w:hAnsi="Times New Roman" w:cs="Times New Roman"/>
                <w:sz w:val="20"/>
                <w:szCs w:val="20"/>
              </w:rPr>
              <w:t>-//-</w:t>
            </w:r>
          </w:p>
        </w:tc>
        <w:tc>
          <w:tcPr>
            <w:tcW w:w="607"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001</w:t>
            </w: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0409</w:t>
            </w: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11201с1459</w:t>
            </w: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200</w:t>
            </w:r>
          </w:p>
        </w:tc>
        <w:tc>
          <w:tcPr>
            <w:tcW w:w="851" w:type="dxa"/>
          </w:tcPr>
          <w:p w:rsidR="006627D0" w:rsidRPr="00BF0F82" w:rsidRDefault="006627D0" w:rsidP="00DD1D96">
            <w:pPr>
              <w:tabs>
                <w:tab w:val="left" w:pos="13041"/>
              </w:tabs>
              <w:jc w:val="center"/>
              <w:rPr>
                <w:rFonts w:ascii="Times New Roman" w:hAnsi="Times New Roman" w:cs="Times New Roman"/>
                <w:sz w:val="20"/>
                <w:szCs w:val="20"/>
              </w:rPr>
            </w:pPr>
          </w:p>
        </w:tc>
        <w:tc>
          <w:tcPr>
            <w:tcW w:w="992" w:type="dxa"/>
          </w:tcPr>
          <w:p w:rsidR="006627D0" w:rsidRPr="00BF0F82" w:rsidRDefault="006627D0" w:rsidP="00DD1D96">
            <w:pPr>
              <w:tabs>
                <w:tab w:val="left" w:pos="13041"/>
              </w:tabs>
              <w:jc w:val="center"/>
              <w:rPr>
                <w:rFonts w:ascii="Times New Roman" w:hAnsi="Times New Roman" w:cs="Times New Roman"/>
                <w:sz w:val="20"/>
                <w:szCs w:val="20"/>
              </w:rPr>
            </w:pPr>
          </w:p>
        </w:tc>
        <w:tc>
          <w:tcPr>
            <w:tcW w:w="992"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8,300</w:t>
            </w:r>
          </w:p>
        </w:tc>
        <w:tc>
          <w:tcPr>
            <w:tcW w:w="1134"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8,300</w:t>
            </w:r>
          </w:p>
        </w:tc>
        <w:tc>
          <w:tcPr>
            <w:tcW w:w="1134" w:type="dxa"/>
          </w:tcPr>
          <w:p w:rsidR="006627D0" w:rsidRPr="00BF0F82" w:rsidRDefault="006627D0" w:rsidP="00DD1D96">
            <w:pPr>
              <w:tabs>
                <w:tab w:val="left" w:pos="13041"/>
              </w:tabs>
              <w:jc w:val="left"/>
              <w:rPr>
                <w:rFonts w:ascii="Times New Roman" w:hAnsi="Times New Roman" w:cs="Times New Roman"/>
                <w:sz w:val="20"/>
                <w:szCs w:val="20"/>
              </w:rPr>
            </w:pPr>
            <w:r w:rsidRPr="00BF0F82">
              <w:rPr>
                <w:rFonts w:ascii="Times New Roman" w:hAnsi="Times New Roman" w:cs="Times New Roman"/>
                <w:sz w:val="20"/>
                <w:szCs w:val="20"/>
              </w:rPr>
              <w:t>8,300</w:t>
            </w:r>
          </w:p>
        </w:tc>
      </w:tr>
      <w:tr w:rsidR="006627D0" w:rsidRPr="00E3148E" w:rsidTr="006627D0">
        <w:tc>
          <w:tcPr>
            <w:tcW w:w="2127" w:type="dxa"/>
          </w:tcPr>
          <w:p w:rsidR="006627D0" w:rsidRPr="00BF0F82" w:rsidRDefault="006627D0" w:rsidP="00DD1D96">
            <w:pPr>
              <w:rPr>
                <w:rFonts w:ascii="Times New Roman" w:hAnsi="Times New Roman" w:cs="Times New Roman"/>
                <w:sz w:val="20"/>
                <w:szCs w:val="20"/>
              </w:rPr>
            </w:pPr>
            <w:r w:rsidRPr="00BF0F82">
              <w:rPr>
                <w:rFonts w:ascii="Times New Roman" w:hAnsi="Times New Roman" w:cs="Times New Roman"/>
                <w:sz w:val="20"/>
                <w:szCs w:val="20"/>
              </w:rPr>
              <w:t>Мероприятие 2.1.8.</w:t>
            </w:r>
          </w:p>
        </w:tc>
        <w:tc>
          <w:tcPr>
            <w:tcW w:w="3685" w:type="dxa"/>
          </w:tcPr>
          <w:p w:rsidR="006627D0" w:rsidRPr="00BF0F82" w:rsidRDefault="006627D0" w:rsidP="00DD1D96">
            <w:pPr>
              <w:autoSpaceDE w:val="0"/>
              <w:autoSpaceDN w:val="0"/>
              <w:adjustRightInd w:val="0"/>
              <w:ind w:firstLine="34"/>
              <w:outlineLvl w:val="2"/>
              <w:rPr>
                <w:rFonts w:ascii="Times New Roman" w:hAnsi="Times New Roman" w:cs="Times New Roman"/>
                <w:sz w:val="19"/>
                <w:szCs w:val="19"/>
                <w:lang w:eastAsia="en-US"/>
              </w:rPr>
            </w:pPr>
            <w:r w:rsidRPr="00BF0F82">
              <w:rPr>
                <w:rFonts w:ascii="Times New Roman" w:hAnsi="Times New Roman" w:cs="Times New Roman"/>
                <w:sz w:val="19"/>
                <w:szCs w:val="19"/>
                <w:lang w:eastAsia="en-US"/>
              </w:rPr>
              <w:t>Установка новых дорожных знаков</w:t>
            </w:r>
          </w:p>
        </w:tc>
        <w:tc>
          <w:tcPr>
            <w:tcW w:w="2336" w:type="dxa"/>
          </w:tcPr>
          <w:p w:rsidR="006627D0" w:rsidRPr="00BF0F82" w:rsidRDefault="006627D0" w:rsidP="00DD1D96">
            <w:pPr>
              <w:tabs>
                <w:tab w:val="left" w:pos="13041"/>
              </w:tabs>
              <w:jc w:val="center"/>
              <w:rPr>
                <w:rFonts w:ascii="Times New Roman" w:hAnsi="Times New Roman" w:cs="Times New Roman"/>
                <w:b/>
                <w:bCs/>
                <w:sz w:val="20"/>
                <w:szCs w:val="20"/>
              </w:rPr>
            </w:pPr>
            <w:r w:rsidRPr="00BF0F82">
              <w:rPr>
                <w:rFonts w:ascii="Times New Roman" w:hAnsi="Times New Roman" w:cs="Times New Roman"/>
                <w:sz w:val="20"/>
                <w:szCs w:val="20"/>
              </w:rPr>
              <w:t>-//-</w:t>
            </w:r>
          </w:p>
        </w:tc>
        <w:tc>
          <w:tcPr>
            <w:tcW w:w="607"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001</w:t>
            </w: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0409</w:t>
            </w: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11201с1459</w:t>
            </w: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200</w:t>
            </w:r>
          </w:p>
        </w:tc>
        <w:tc>
          <w:tcPr>
            <w:tcW w:w="851"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278,400</w:t>
            </w:r>
          </w:p>
        </w:tc>
        <w:tc>
          <w:tcPr>
            <w:tcW w:w="992"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95,400</w:t>
            </w:r>
          </w:p>
        </w:tc>
        <w:tc>
          <w:tcPr>
            <w:tcW w:w="992"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150,000</w:t>
            </w:r>
          </w:p>
        </w:tc>
        <w:tc>
          <w:tcPr>
            <w:tcW w:w="1134"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150,000</w:t>
            </w:r>
          </w:p>
        </w:tc>
        <w:tc>
          <w:tcPr>
            <w:tcW w:w="1134" w:type="dxa"/>
          </w:tcPr>
          <w:p w:rsidR="006627D0" w:rsidRPr="00BF0F82" w:rsidRDefault="006627D0" w:rsidP="00DD1D96">
            <w:pPr>
              <w:tabs>
                <w:tab w:val="left" w:pos="13041"/>
              </w:tabs>
              <w:jc w:val="left"/>
              <w:rPr>
                <w:rFonts w:ascii="Times New Roman" w:hAnsi="Times New Roman" w:cs="Times New Roman"/>
                <w:sz w:val="20"/>
                <w:szCs w:val="20"/>
              </w:rPr>
            </w:pPr>
            <w:r w:rsidRPr="00BF0F82">
              <w:rPr>
                <w:rFonts w:ascii="Times New Roman" w:hAnsi="Times New Roman" w:cs="Times New Roman"/>
                <w:sz w:val="20"/>
                <w:szCs w:val="20"/>
              </w:rPr>
              <w:t>150,000</w:t>
            </w:r>
          </w:p>
        </w:tc>
      </w:tr>
      <w:tr w:rsidR="006627D0" w:rsidRPr="00E3148E" w:rsidTr="006627D0">
        <w:trPr>
          <w:trHeight w:val="836"/>
        </w:trPr>
        <w:tc>
          <w:tcPr>
            <w:tcW w:w="2127" w:type="dxa"/>
          </w:tcPr>
          <w:p w:rsidR="006627D0" w:rsidRPr="00BF0F82" w:rsidRDefault="006627D0" w:rsidP="00DD1D96">
            <w:pPr>
              <w:rPr>
                <w:rFonts w:ascii="Times New Roman" w:hAnsi="Times New Roman" w:cs="Times New Roman"/>
                <w:sz w:val="20"/>
                <w:szCs w:val="20"/>
              </w:rPr>
            </w:pPr>
            <w:r w:rsidRPr="00BF0F82">
              <w:rPr>
                <w:rFonts w:ascii="Times New Roman" w:hAnsi="Times New Roman" w:cs="Times New Roman"/>
                <w:sz w:val="20"/>
                <w:szCs w:val="20"/>
              </w:rPr>
              <w:t>Мероприятие 2.1.9.</w:t>
            </w:r>
          </w:p>
        </w:tc>
        <w:tc>
          <w:tcPr>
            <w:tcW w:w="3685" w:type="dxa"/>
          </w:tcPr>
          <w:p w:rsidR="006627D0" w:rsidRPr="00BF0F82" w:rsidRDefault="006627D0" w:rsidP="00DD1D96">
            <w:pPr>
              <w:autoSpaceDE w:val="0"/>
              <w:autoSpaceDN w:val="0"/>
              <w:adjustRightInd w:val="0"/>
              <w:ind w:firstLine="34"/>
              <w:outlineLvl w:val="2"/>
              <w:rPr>
                <w:rFonts w:ascii="Times New Roman" w:hAnsi="Times New Roman" w:cs="Times New Roman"/>
                <w:sz w:val="19"/>
                <w:szCs w:val="19"/>
                <w:lang w:eastAsia="en-US"/>
              </w:rPr>
            </w:pPr>
            <w:r w:rsidRPr="00BF0F82">
              <w:rPr>
                <w:rFonts w:ascii="Times New Roman" w:hAnsi="Times New Roman" w:cs="Times New Roman"/>
                <w:sz w:val="19"/>
                <w:szCs w:val="19"/>
                <w:lang w:eastAsia="en-US"/>
              </w:rPr>
              <w:t>Изготовление проектно-сметной документации по комплексному обустройству пешеходных переходов вблизи школ и других учебных заведений</w:t>
            </w:r>
          </w:p>
        </w:tc>
        <w:tc>
          <w:tcPr>
            <w:tcW w:w="2336" w:type="dxa"/>
          </w:tcPr>
          <w:p w:rsidR="006627D0" w:rsidRPr="00BF0F82" w:rsidRDefault="006627D0" w:rsidP="00DD1D96">
            <w:pPr>
              <w:tabs>
                <w:tab w:val="left" w:pos="13041"/>
              </w:tabs>
              <w:jc w:val="center"/>
              <w:rPr>
                <w:rFonts w:ascii="Times New Roman" w:hAnsi="Times New Roman" w:cs="Times New Roman"/>
                <w:sz w:val="20"/>
                <w:szCs w:val="20"/>
              </w:rPr>
            </w:pPr>
          </w:p>
        </w:tc>
        <w:tc>
          <w:tcPr>
            <w:tcW w:w="60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851" w:type="dxa"/>
          </w:tcPr>
          <w:p w:rsidR="006627D0" w:rsidRPr="00BF0F82" w:rsidRDefault="006627D0" w:rsidP="00DD1D96">
            <w:pPr>
              <w:tabs>
                <w:tab w:val="left" w:pos="13041"/>
              </w:tabs>
              <w:jc w:val="center"/>
              <w:rPr>
                <w:rFonts w:ascii="Times New Roman" w:hAnsi="Times New Roman" w:cs="Times New Roman"/>
                <w:sz w:val="20"/>
                <w:szCs w:val="20"/>
              </w:rPr>
            </w:pPr>
          </w:p>
        </w:tc>
        <w:tc>
          <w:tcPr>
            <w:tcW w:w="992" w:type="dxa"/>
          </w:tcPr>
          <w:p w:rsidR="006627D0" w:rsidRPr="00BF0F82" w:rsidRDefault="006627D0" w:rsidP="00DD1D96">
            <w:pPr>
              <w:tabs>
                <w:tab w:val="left" w:pos="13041"/>
              </w:tabs>
              <w:jc w:val="center"/>
              <w:rPr>
                <w:rFonts w:ascii="Times New Roman" w:hAnsi="Times New Roman" w:cs="Times New Roman"/>
                <w:sz w:val="20"/>
                <w:szCs w:val="20"/>
              </w:rPr>
            </w:pPr>
            <w:r w:rsidRPr="00BF0F82">
              <w:rPr>
                <w:rFonts w:ascii="Times New Roman" w:hAnsi="Times New Roman" w:cs="Times New Roman"/>
                <w:sz w:val="20"/>
                <w:szCs w:val="20"/>
              </w:rPr>
              <w:t>150,000</w:t>
            </w:r>
          </w:p>
        </w:tc>
        <w:tc>
          <w:tcPr>
            <w:tcW w:w="992" w:type="dxa"/>
          </w:tcPr>
          <w:p w:rsidR="006627D0" w:rsidRPr="00BF0F82" w:rsidRDefault="006627D0" w:rsidP="00DD1D96">
            <w:pPr>
              <w:tabs>
                <w:tab w:val="left" w:pos="13041"/>
              </w:tabs>
              <w:jc w:val="center"/>
              <w:rPr>
                <w:rFonts w:ascii="Times New Roman" w:hAnsi="Times New Roman" w:cs="Times New Roman"/>
                <w:sz w:val="20"/>
                <w:szCs w:val="20"/>
              </w:rPr>
            </w:pPr>
          </w:p>
        </w:tc>
        <w:tc>
          <w:tcPr>
            <w:tcW w:w="1134" w:type="dxa"/>
          </w:tcPr>
          <w:p w:rsidR="006627D0" w:rsidRPr="00BF0F82" w:rsidRDefault="006627D0" w:rsidP="00DD1D96">
            <w:pPr>
              <w:tabs>
                <w:tab w:val="left" w:pos="13041"/>
              </w:tabs>
              <w:jc w:val="center"/>
              <w:rPr>
                <w:rFonts w:ascii="Times New Roman" w:hAnsi="Times New Roman" w:cs="Times New Roman"/>
                <w:sz w:val="20"/>
                <w:szCs w:val="20"/>
              </w:rPr>
            </w:pPr>
          </w:p>
        </w:tc>
        <w:tc>
          <w:tcPr>
            <w:tcW w:w="1134" w:type="dxa"/>
          </w:tcPr>
          <w:p w:rsidR="006627D0" w:rsidRPr="00BF0F82" w:rsidRDefault="006627D0" w:rsidP="00DD1D96">
            <w:pPr>
              <w:tabs>
                <w:tab w:val="left" w:pos="13041"/>
              </w:tabs>
              <w:jc w:val="left"/>
              <w:rPr>
                <w:rFonts w:ascii="Times New Roman" w:hAnsi="Times New Roman" w:cs="Times New Roman"/>
                <w:sz w:val="20"/>
                <w:szCs w:val="20"/>
              </w:rPr>
            </w:pPr>
          </w:p>
        </w:tc>
      </w:tr>
      <w:tr w:rsidR="006627D0" w:rsidRPr="00E3148E" w:rsidTr="006627D0">
        <w:tc>
          <w:tcPr>
            <w:tcW w:w="2127" w:type="dxa"/>
          </w:tcPr>
          <w:p w:rsidR="006627D0" w:rsidRPr="00BF0F82" w:rsidRDefault="006627D0" w:rsidP="00DD1D96">
            <w:pPr>
              <w:rPr>
                <w:rFonts w:ascii="Times New Roman" w:hAnsi="Times New Roman" w:cs="Times New Roman"/>
                <w:sz w:val="20"/>
                <w:szCs w:val="20"/>
              </w:rPr>
            </w:pPr>
            <w:r w:rsidRPr="00BF0F82">
              <w:rPr>
                <w:rFonts w:ascii="Times New Roman" w:hAnsi="Times New Roman" w:cs="Times New Roman"/>
                <w:sz w:val="20"/>
                <w:szCs w:val="20"/>
              </w:rPr>
              <w:t>Мероприятие 2.1.10.</w:t>
            </w:r>
          </w:p>
        </w:tc>
        <w:tc>
          <w:tcPr>
            <w:tcW w:w="3685" w:type="dxa"/>
          </w:tcPr>
          <w:p w:rsidR="006627D0" w:rsidRPr="00BF0F82" w:rsidRDefault="006627D0" w:rsidP="00DD1D96">
            <w:pPr>
              <w:autoSpaceDE w:val="0"/>
              <w:autoSpaceDN w:val="0"/>
              <w:adjustRightInd w:val="0"/>
              <w:ind w:firstLine="34"/>
              <w:jc w:val="left"/>
              <w:outlineLvl w:val="2"/>
              <w:rPr>
                <w:rFonts w:ascii="Times New Roman" w:hAnsi="Times New Roman" w:cs="Times New Roman"/>
                <w:sz w:val="19"/>
                <w:szCs w:val="19"/>
                <w:lang w:eastAsia="en-US"/>
              </w:rPr>
            </w:pPr>
            <w:r w:rsidRPr="00BF0F82">
              <w:rPr>
                <w:rFonts w:ascii="Times New Roman" w:hAnsi="Times New Roman" w:cs="Times New Roman"/>
                <w:sz w:val="19"/>
                <w:szCs w:val="19"/>
              </w:rPr>
              <w:t>Обустройство пешеходных переходов, и обустройство их в первоочередном порядке вблизи школ и других учебных заведений в соответствии с новыми национальными стандартами</w:t>
            </w:r>
          </w:p>
        </w:tc>
        <w:tc>
          <w:tcPr>
            <w:tcW w:w="2336" w:type="dxa"/>
          </w:tcPr>
          <w:p w:rsidR="006627D0" w:rsidRPr="00BF0F82" w:rsidRDefault="006627D0" w:rsidP="00DD1D96">
            <w:pPr>
              <w:tabs>
                <w:tab w:val="left" w:pos="13041"/>
              </w:tabs>
              <w:jc w:val="center"/>
              <w:rPr>
                <w:rFonts w:ascii="Times New Roman" w:hAnsi="Times New Roman" w:cs="Times New Roman"/>
                <w:sz w:val="20"/>
                <w:szCs w:val="20"/>
              </w:rPr>
            </w:pPr>
          </w:p>
        </w:tc>
        <w:tc>
          <w:tcPr>
            <w:tcW w:w="60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851" w:type="dxa"/>
          </w:tcPr>
          <w:p w:rsidR="006627D0" w:rsidRPr="00BF0F82" w:rsidRDefault="006627D0" w:rsidP="00DD1D96">
            <w:pPr>
              <w:tabs>
                <w:tab w:val="left" w:pos="13041"/>
              </w:tabs>
              <w:jc w:val="center"/>
              <w:rPr>
                <w:rFonts w:ascii="Times New Roman" w:hAnsi="Times New Roman" w:cs="Times New Roman"/>
                <w:sz w:val="20"/>
                <w:szCs w:val="20"/>
              </w:rPr>
            </w:pPr>
          </w:p>
        </w:tc>
        <w:tc>
          <w:tcPr>
            <w:tcW w:w="992" w:type="dxa"/>
          </w:tcPr>
          <w:p w:rsidR="006627D0" w:rsidRPr="00BF0F82" w:rsidRDefault="006627D0" w:rsidP="00DD1D96">
            <w:pPr>
              <w:tabs>
                <w:tab w:val="left" w:pos="13041"/>
              </w:tabs>
              <w:jc w:val="center"/>
              <w:rPr>
                <w:rFonts w:ascii="Times New Roman" w:hAnsi="Times New Roman" w:cs="Times New Roman"/>
                <w:sz w:val="20"/>
                <w:szCs w:val="20"/>
              </w:rPr>
            </w:pPr>
          </w:p>
        </w:tc>
        <w:tc>
          <w:tcPr>
            <w:tcW w:w="992" w:type="dxa"/>
          </w:tcPr>
          <w:p w:rsidR="006627D0" w:rsidRPr="00BF0F82" w:rsidRDefault="006627D0" w:rsidP="00DD1D96">
            <w:pPr>
              <w:tabs>
                <w:tab w:val="left" w:pos="13041"/>
              </w:tabs>
              <w:jc w:val="center"/>
              <w:rPr>
                <w:rFonts w:ascii="Times New Roman" w:hAnsi="Times New Roman" w:cs="Times New Roman"/>
                <w:sz w:val="20"/>
                <w:szCs w:val="20"/>
              </w:rPr>
            </w:pPr>
          </w:p>
        </w:tc>
        <w:tc>
          <w:tcPr>
            <w:tcW w:w="1134" w:type="dxa"/>
          </w:tcPr>
          <w:p w:rsidR="006627D0" w:rsidRPr="00BF0F82" w:rsidRDefault="006627D0" w:rsidP="00DD1D96">
            <w:pPr>
              <w:tabs>
                <w:tab w:val="left" w:pos="13041"/>
              </w:tabs>
              <w:jc w:val="center"/>
              <w:rPr>
                <w:rFonts w:ascii="Times New Roman" w:hAnsi="Times New Roman" w:cs="Times New Roman"/>
                <w:sz w:val="20"/>
                <w:szCs w:val="20"/>
              </w:rPr>
            </w:pPr>
          </w:p>
        </w:tc>
        <w:tc>
          <w:tcPr>
            <w:tcW w:w="1134" w:type="dxa"/>
          </w:tcPr>
          <w:p w:rsidR="006627D0" w:rsidRPr="00BF0F82" w:rsidRDefault="006627D0" w:rsidP="00DD1D96">
            <w:pPr>
              <w:tabs>
                <w:tab w:val="left" w:pos="13041"/>
              </w:tabs>
              <w:jc w:val="left"/>
              <w:rPr>
                <w:rFonts w:ascii="Times New Roman" w:hAnsi="Times New Roman" w:cs="Times New Roman"/>
                <w:sz w:val="20"/>
                <w:szCs w:val="20"/>
              </w:rPr>
            </w:pPr>
          </w:p>
        </w:tc>
      </w:tr>
      <w:tr w:rsidR="006627D0" w:rsidRPr="00E3148E" w:rsidTr="006627D0">
        <w:tc>
          <w:tcPr>
            <w:tcW w:w="2127" w:type="dxa"/>
          </w:tcPr>
          <w:p w:rsidR="006627D0" w:rsidRPr="00BF0F82" w:rsidRDefault="006627D0" w:rsidP="00DD1D96">
            <w:pPr>
              <w:rPr>
                <w:rFonts w:ascii="Times New Roman" w:hAnsi="Times New Roman" w:cs="Times New Roman"/>
                <w:sz w:val="20"/>
                <w:szCs w:val="20"/>
              </w:rPr>
            </w:pPr>
            <w:r w:rsidRPr="00BF0F82">
              <w:rPr>
                <w:rFonts w:ascii="Times New Roman" w:hAnsi="Times New Roman" w:cs="Times New Roman"/>
                <w:b/>
                <w:bCs/>
                <w:sz w:val="20"/>
                <w:szCs w:val="20"/>
              </w:rPr>
              <w:lastRenderedPageBreak/>
              <w:t>Основное мероприятие 2.2.</w:t>
            </w:r>
          </w:p>
        </w:tc>
        <w:tc>
          <w:tcPr>
            <w:tcW w:w="3685" w:type="dxa"/>
          </w:tcPr>
          <w:p w:rsidR="006627D0" w:rsidRPr="00BF0F82" w:rsidRDefault="006627D0" w:rsidP="00DD1D96">
            <w:pPr>
              <w:pStyle w:val="a5"/>
              <w:autoSpaceDE w:val="0"/>
              <w:autoSpaceDN w:val="0"/>
              <w:adjustRightInd w:val="0"/>
              <w:spacing w:after="0" w:line="240" w:lineRule="auto"/>
              <w:ind w:left="34"/>
              <w:outlineLvl w:val="2"/>
              <w:rPr>
                <w:rFonts w:ascii="Times New Roman" w:hAnsi="Times New Roman" w:cs="Times New Roman"/>
                <w:b/>
                <w:bCs/>
                <w:color w:val="000000"/>
                <w:sz w:val="19"/>
                <w:szCs w:val="19"/>
              </w:rPr>
            </w:pPr>
            <w:r w:rsidRPr="00BF0F82">
              <w:rPr>
                <w:rFonts w:ascii="Times New Roman" w:hAnsi="Times New Roman" w:cs="Times New Roman"/>
                <w:b/>
                <w:bCs/>
                <w:color w:val="000000"/>
                <w:sz w:val="19"/>
                <w:szCs w:val="19"/>
              </w:rPr>
              <w:t>Профилактика детского дорожно-транспортного травматизма</w:t>
            </w:r>
          </w:p>
        </w:tc>
        <w:tc>
          <w:tcPr>
            <w:tcW w:w="2336" w:type="dxa"/>
          </w:tcPr>
          <w:p w:rsidR="006627D0" w:rsidRPr="00BF0F82" w:rsidRDefault="006627D0" w:rsidP="00DD1D96">
            <w:pPr>
              <w:tabs>
                <w:tab w:val="left" w:pos="13041"/>
              </w:tabs>
              <w:jc w:val="center"/>
              <w:rPr>
                <w:rFonts w:ascii="Times New Roman" w:hAnsi="Times New Roman" w:cs="Times New Roman"/>
                <w:b/>
                <w:bCs/>
                <w:sz w:val="20"/>
                <w:szCs w:val="20"/>
              </w:rPr>
            </w:pPr>
          </w:p>
        </w:tc>
        <w:tc>
          <w:tcPr>
            <w:tcW w:w="60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851" w:type="dxa"/>
          </w:tcPr>
          <w:p w:rsidR="006627D0" w:rsidRPr="00BF0F82" w:rsidRDefault="006627D0" w:rsidP="00DD1D96">
            <w:pPr>
              <w:tabs>
                <w:tab w:val="left" w:pos="13041"/>
              </w:tabs>
              <w:jc w:val="center"/>
              <w:rPr>
                <w:rFonts w:ascii="Times New Roman" w:hAnsi="Times New Roman" w:cs="Times New Roman"/>
                <w:sz w:val="20"/>
                <w:szCs w:val="20"/>
              </w:rPr>
            </w:pPr>
          </w:p>
        </w:tc>
        <w:tc>
          <w:tcPr>
            <w:tcW w:w="992" w:type="dxa"/>
          </w:tcPr>
          <w:p w:rsidR="006627D0" w:rsidRPr="00BF0F82" w:rsidRDefault="006627D0" w:rsidP="00DD1D96">
            <w:pPr>
              <w:tabs>
                <w:tab w:val="left" w:pos="13041"/>
              </w:tabs>
              <w:jc w:val="center"/>
              <w:rPr>
                <w:rFonts w:ascii="Times New Roman" w:hAnsi="Times New Roman" w:cs="Times New Roman"/>
                <w:sz w:val="20"/>
                <w:szCs w:val="20"/>
              </w:rPr>
            </w:pPr>
          </w:p>
        </w:tc>
        <w:tc>
          <w:tcPr>
            <w:tcW w:w="992" w:type="dxa"/>
          </w:tcPr>
          <w:p w:rsidR="006627D0" w:rsidRPr="00BF0F82" w:rsidRDefault="006627D0" w:rsidP="00DD1D96">
            <w:pPr>
              <w:tabs>
                <w:tab w:val="left" w:pos="13041"/>
              </w:tabs>
              <w:jc w:val="center"/>
              <w:rPr>
                <w:rFonts w:ascii="Times New Roman" w:hAnsi="Times New Roman" w:cs="Times New Roman"/>
                <w:b/>
                <w:bCs/>
                <w:sz w:val="20"/>
                <w:szCs w:val="20"/>
              </w:rPr>
            </w:pPr>
          </w:p>
        </w:tc>
        <w:tc>
          <w:tcPr>
            <w:tcW w:w="1134" w:type="dxa"/>
          </w:tcPr>
          <w:p w:rsidR="006627D0" w:rsidRPr="00BF0F82" w:rsidRDefault="006627D0" w:rsidP="00DD1D96">
            <w:pPr>
              <w:tabs>
                <w:tab w:val="left" w:pos="13041"/>
              </w:tabs>
              <w:jc w:val="center"/>
              <w:rPr>
                <w:rFonts w:ascii="Times New Roman" w:hAnsi="Times New Roman" w:cs="Times New Roman"/>
                <w:b/>
                <w:bCs/>
                <w:sz w:val="20"/>
                <w:szCs w:val="20"/>
              </w:rPr>
            </w:pPr>
          </w:p>
        </w:tc>
        <w:tc>
          <w:tcPr>
            <w:tcW w:w="1134" w:type="dxa"/>
          </w:tcPr>
          <w:p w:rsidR="006627D0" w:rsidRPr="00BF0F82" w:rsidRDefault="006627D0" w:rsidP="00DD1D96">
            <w:pPr>
              <w:tabs>
                <w:tab w:val="left" w:pos="13041"/>
              </w:tabs>
              <w:jc w:val="left"/>
              <w:rPr>
                <w:rFonts w:ascii="Times New Roman" w:hAnsi="Times New Roman" w:cs="Times New Roman"/>
                <w:b/>
                <w:bCs/>
                <w:sz w:val="20"/>
                <w:szCs w:val="20"/>
              </w:rPr>
            </w:pPr>
          </w:p>
        </w:tc>
      </w:tr>
      <w:tr w:rsidR="006627D0" w:rsidRPr="00E3148E" w:rsidTr="006627D0">
        <w:tc>
          <w:tcPr>
            <w:tcW w:w="2127" w:type="dxa"/>
          </w:tcPr>
          <w:p w:rsidR="006627D0" w:rsidRPr="00BF0F82" w:rsidRDefault="006627D0" w:rsidP="00DD1D96">
            <w:pPr>
              <w:rPr>
                <w:rFonts w:ascii="Times New Roman" w:hAnsi="Times New Roman" w:cs="Times New Roman"/>
                <w:sz w:val="20"/>
                <w:szCs w:val="20"/>
              </w:rPr>
            </w:pPr>
            <w:r w:rsidRPr="00BF0F82">
              <w:rPr>
                <w:rFonts w:ascii="Times New Roman" w:hAnsi="Times New Roman" w:cs="Times New Roman"/>
                <w:sz w:val="20"/>
                <w:szCs w:val="20"/>
              </w:rPr>
              <w:t>Мероприятие 2.2.1.</w:t>
            </w:r>
          </w:p>
        </w:tc>
        <w:tc>
          <w:tcPr>
            <w:tcW w:w="3685" w:type="dxa"/>
          </w:tcPr>
          <w:p w:rsidR="006627D0" w:rsidRPr="00BF0F82" w:rsidRDefault="006627D0" w:rsidP="00DD1D96">
            <w:pPr>
              <w:autoSpaceDE w:val="0"/>
              <w:autoSpaceDN w:val="0"/>
              <w:adjustRightInd w:val="0"/>
              <w:ind w:firstLine="34"/>
              <w:outlineLvl w:val="2"/>
              <w:rPr>
                <w:rFonts w:ascii="Times New Roman" w:hAnsi="Times New Roman" w:cs="Times New Roman"/>
                <w:sz w:val="19"/>
                <w:szCs w:val="19"/>
                <w:lang w:eastAsia="en-US"/>
              </w:rPr>
            </w:pPr>
            <w:r w:rsidRPr="00BF0F82">
              <w:rPr>
                <w:rFonts w:ascii="Times New Roman" w:hAnsi="Times New Roman" w:cs="Times New Roman"/>
                <w:sz w:val="19"/>
                <w:szCs w:val="19"/>
                <w:lang w:eastAsia="en-US"/>
              </w:rPr>
              <w:t>Оснащение учебных классов в общеобразовательных учреждениях города, учреждениях дополнительного образования современными средствами обучения Правилам дорожного движения</w:t>
            </w:r>
          </w:p>
        </w:tc>
        <w:tc>
          <w:tcPr>
            <w:tcW w:w="2336" w:type="dxa"/>
          </w:tcPr>
          <w:p w:rsidR="006627D0" w:rsidRPr="00BF0F82" w:rsidRDefault="006627D0" w:rsidP="00DD1D96">
            <w:pPr>
              <w:rPr>
                <w:rFonts w:ascii="Times New Roman" w:hAnsi="Times New Roman" w:cs="Times New Roman"/>
                <w:sz w:val="20"/>
                <w:szCs w:val="20"/>
                <w:lang w:eastAsia="en-US"/>
              </w:rPr>
            </w:pPr>
            <w:r w:rsidRPr="00BF0F82">
              <w:rPr>
                <w:rFonts w:ascii="Times New Roman" w:hAnsi="Times New Roman" w:cs="Times New Roman"/>
                <w:sz w:val="20"/>
                <w:szCs w:val="20"/>
                <w:lang w:eastAsia="en-US"/>
              </w:rPr>
              <w:t>Комитет образования города Курчатова</w:t>
            </w:r>
          </w:p>
          <w:p w:rsidR="006627D0" w:rsidRPr="00BF0F82" w:rsidRDefault="006627D0" w:rsidP="00DD1D96">
            <w:pPr>
              <w:rPr>
                <w:rFonts w:ascii="Times New Roman" w:hAnsi="Times New Roman" w:cs="Times New Roman"/>
                <w:sz w:val="20"/>
                <w:szCs w:val="20"/>
                <w:lang w:eastAsia="en-US"/>
              </w:rPr>
            </w:pPr>
            <w:proofErr w:type="gramStart"/>
            <w:r w:rsidRPr="00BF0F82">
              <w:rPr>
                <w:rFonts w:ascii="Times New Roman" w:hAnsi="Times New Roman" w:cs="Times New Roman"/>
                <w:sz w:val="20"/>
                <w:szCs w:val="20"/>
                <w:lang w:eastAsia="en-US"/>
              </w:rPr>
              <w:t xml:space="preserve">(МБОУ «Средняя общеобразовательная школа с углубленным изучением иностранных языков №4» </w:t>
            </w:r>
            <w:proofErr w:type="gramEnd"/>
          </w:p>
          <w:p w:rsidR="006627D0" w:rsidRPr="00BF0F82" w:rsidRDefault="006627D0" w:rsidP="00DD1D96">
            <w:pPr>
              <w:rPr>
                <w:rFonts w:ascii="Times New Roman" w:hAnsi="Times New Roman" w:cs="Times New Roman"/>
                <w:sz w:val="20"/>
                <w:szCs w:val="20"/>
                <w:lang w:eastAsia="en-US"/>
              </w:rPr>
            </w:pPr>
            <w:r w:rsidRPr="00BF0F82">
              <w:rPr>
                <w:rFonts w:ascii="Times New Roman" w:hAnsi="Times New Roman" w:cs="Times New Roman"/>
                <w:sz w:val="20"/>
                <w:szCs w:val="20"/>
                <w:lang w:eastAsia="en-US"/>
              </w:rPr>
              <w:t>г. Курчатова, МБОУ «Средняя общеобразовательная школа №6», МБОУ «Гимназия №1», МБОУ «Гимназия №2», МБОУ «Лицей №3, МБОУ «Средняя общеобразовательная школа №5»</w:t>
            </w:r>
          </w:p>
        </w:tc>
        <w:tc>
          <w:tcPr>
            <w:tcW w:w="60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851" w:type="dxa"/>
          </w:tcPr>
          <w:p w:rsidR="006627D0" w:rsidRPr="00BF0F82" w:rsidRDefault="006627D0" w:rsidP="00DD1D96">
            <w:pPr>
              <w:tabs>
                <w:tab w:val="left" w:pos="13041"/>
              </w:tabs>
              <w:jc w:val="center"/>
              <w:rPr>
                <w:rFonts w:ascii="Times New Roman" w:hAnsi="Times New Roman" w:cs="Times New Roman"/>
                <w:sz w:val="20"/>
                <w:szCs w:val="20"/>
              </w:rPr>
            </w:pPr>
          </w:p>
        </w:tc>
        <w:tc>
          <w:tcPr>
            <w:tcW w:w="992" w:type="dxa"/>
          </w:tcPr>
          <w:p w:rsidR="006627D0" w:rsidRPr="00BF0F82" w:rsidRDefault="006627D0" w:rsidP="00DD1D96">
            <w:pPr>
              <w:tabs>
                <w:tab w:val="left" w:pos="13041"/>
              </w:tabs>
              <w:jc w:val="center"/>
              <w:rPr>
                <w:rFonts w:ascii="Times New Roman" w:hAnsi="Times New Roman" w:cs="Times New Roman"/>
                <w:sz w:val="20"/>
                <w:szCs w:val="20"/>
              </w:rPr>
            </w:pPr>
          </w:p>
        </w:tc>
        <w:tc>
          <w:tcPr>
            <w:tcW w:w="992" w:type="dxa"/>
          </w:tcPr>
          <w:p w:rsidR="006627D0" w:rsidRPr="00BF0F82" w:rsidRDefault="006627D0" w:rsidP="00DD1D96">
            <w:pPr>
              <w:tabs>
                <w:tab w:val="left" w:pos="13041"/>
              </w:tabs>
              <w:jc w:val="center"/>
              <w:rPr>
                <w:rFonts w:ascii="Times New Roman" w:hAnsi="Times New Roman" w:cs="Times New Roman"/>
                <w:sz w:val="20"/>
                <w:szCs w:val="20"/>
              </w:rPr>
            </w:pPr>
          </w:p>
        </w:tc>
        <w:tc>
          <w:tcPr>
            <w:tcW w:w="1134" w:type="dxa"/>
          </w:tcPr>
          <w:p w:rsidR="006627D0" w:rsidRPr="00BF0F82" w:rsidRDefault="006627D0" w:rsidP="00DD1D96">
            <w:pPr>
              <w:tabs>
                <w:tab w:val="left" w:pos="13041"/>
              </w:tabs>
              <w:jc w:val="center"/>
              <w:rPr>
                <w:rFonts w:ascii="Times New Roman" w:hAnsi="Times New Roman" w:cs="Times New Roman"/>
                <w:sz w:val="20"/>
                <w:szCs w:val="20"/>
              </w:rPr>
            </w:pPr>
          </w:p>
        </w:tc>
        <w:tc>
          <w:tcPr>
            <w:tcW w:w="1134" w:type="dxa"/>
          </w:tcPr>
          <w:p w:rsidR="006627D0" w:rsidRPr="00BF0F82" w:rsidRDefault="006627D0" w:rsidP="00DD1D96">
            <w:pPr>
              <w:tabs>
                <w:tab w:val="left" w:pos="13041"/>
              </w:tabs>
              <w:jc w:val="left"/>
              <w:rPr>
                <w:rFonts w:ascii="Times New Roman" w:hAnsi="Times New Roman" w:cs="Times New Roman"/>
                <w:sz w:val="20"/>
                <w:szCs w:val="20"/>
              </w:rPr>
            </w:pPr>
          </w:p>
        </w:tc>
      </w:tr>
      <w:tr w:rsidR="006627D0" w:rsidRPr="00E3148E" w:rsidTr="006627D0">
        <w:tc>
          <w:tcPr>
            <w:tcW w:w="2127" w:type="dxa"/>
          </w:tcPr>
          <w:p w:rsidR="006627D0" w:rsidRPr="00BF0F82" w:rsidRDefault="006627D0" w:rsidP="00DD1D96">
            <w:pPr>
              <w:rPr>
                <w:rFonts w:ascii="Times New Roman" w:hAnsi="Times New Roman" w:cs="Times New Roman"/>
                <w:sz w:val="20"/>
                <w:szCs w:val="20"/>
              </w:rPr>
            </w:pPr>
            <w:r w:rsidRPr="00BF0F82">
              <w:rPr>
                <w:rFonts w:ascii="Times New Roman" w:hAnsi="Times New Roman" w:cs="Times New Roman"/>
                <w:sz w:val="20"/>
                <w:szCs w:val="20"/>
              </w:rPr>
              <w:t>Мероприятие 2.2.2.</w:t>
            </w:r>
          </w:p>
        </w:tc>
        <w:tc>
          <w:tcPr>
            <w:tcW w:w="3685" w:type="dxa"/>
          </w:tcPr>
          <w:p w:rsidR="006627D0" w:rsidRPr="00BF0F82" w:rsidRDefault="006627D0" w:rsidP="00DD1D96">
            <w:pPr>
              <w:autoSpaceDE w:val="0"/>
              <w:autoSpaceDN w:val="0"/>
              <w:adjustRightInd w:val="0"/>
              <w:ind w:firstLine="34"/>
              <w:outlineLvl w:val="2"/>
              <w:rPr>
                <w:rFonts w:ascii="Times New Roman" w:hAnsi="Times New Roman" w:cs="Times New Roman"/>
                <w:sz w:val="19"/>
                <w:szCs w:val="19"/>
                <w:lang w:eastAsia="en-US"/>
              </w:rPr>
            </w:pPr>
            <w:r w:rsidRPr="00BF0F82">
              <w:rPr>
                <w:rFonts w:ascii="Times New Roman" w:hAnsi="Times New Roman" w:cs="Times New Roman"/>
                <w:sz w:val="19"/>
                <w:szCs w:val="19"/>
                <w:lang w:eastAsia="en-US"/>
              </w:rPr>
              <w:t>Оснащение специализированного школьного кабинета юных инспекторов дорожного движения</w:t>
            </w:r>
          </w:p>
        </w:tc>
        <w:tc>
          <w:tcPr>
            <w:tcW w:w="2336" w:type="dxa"/>
          </w:tcPr>
          <w:p w:rsidR="006627D0" w:rsidRPr="00BF0F82" w:rsidRDefault="006627D0" w:rsidP="00DD1D96">
            <w:pPr>
              <w:rPr>
                <w:rFonts w:ascii="Times New Roman" w:hAnsi="Times New Roman" w:cs="Times New Roman"/>
                <w:sz w:val="20"/>
                <w:szCs w:val="20"/>
                <w:lang w:eastAsia="en-US"/>
              </w:rPr>
            </w:pPr>
            <w:r w:rsidRPr="00BF0F82">
              <w:rPr>
                <w:rFonts w:ascii="Times New Roman" w:hAnsi="Times New Roman" w:cs="Times New Roman"/>
                <w:sz w:val="20"/>
                <w:szCs w:val="20"/>
                <w:lang w:eastAsia="en-US"/>
              </w:rPr>
              <w:t>Комитет образования города Курчатова</w:t>
            </w:r>
          </w:p>
          <w:p w:rsidR="006627D0" w:rsidRPr="00BF0F82" w:rsidRDefault="006627D0" w:rsidP="00DD1D96">
            <w:pPr>
              <w:rPr>
                <w:rFonts w:ascii="Times New Roman" w:hAnsi="Times New Roman" w:cs="Times New Roman"/>
                <w:sz w:val="20"/>
                <w:szCs w:val="20"/>
                <w:lang w:eastAsia="en-US"/>
              </w:rPr>
            </w:pPr>
            <w:r w:rsidRPr="00BF0F82">
              <w:rPr>
                <w:rFonts w:ascii="Times New Roman" w:hAnsi="Times New Roman" w:cs="Times New Roman"/>
                <w:sz w:val="20"/>
                <w:szCs w:val="20"/>
                <w:lang w:eastAsia="en-US"/>
              </w:rPr>
              <w:t>(МБОУ «Средняя общеобразовательная школа с углубленным изучением иностранных языков №4» г. Курчатова, МБОУ «Средняя общеобразовательная школа №6», МБОУ «Гимназия №1»)</w:t>
            </w:r>
          </w:p>
          <w:p w:rsidR="006627D0" w:rsidRPr="00BF0F82" w:rsidRDefault="006627D0" w:rsidP="00DD1D96">
            <w:pPr>
              <w:rPr>
                <w:rFonts w:ascii="Times New Roman" w:hAnsi="Times New Roman" w:cs="Times New Roman"/>
                <w:sz w:val="20"/>
                <w:szCs w:val="20"/>
                <w:lang w:eastAsia="en-US"/>
              </w:rPr>
            </w:pPr>
          </w:p>
          <w:p w:rsidR="006627D0" w:rsidRPr="00BF0F82" w:rsidRDefault="006627D0" w:rsidP="00DD1D96">
            <w:pPr>
              <w:rPr>
                <w:rFonts w:ascii="Times New Roman" w:hAnsi="Times New Roman" w:cs="Times New Roman"/>
                <w:sz w:val="20"/>
                <w:szCs w:val="20"/>
                <w:lang w:eastAsia="en-US"/>
              </w:rPr>
            </w:pPr>
          </w:p>
        </w:tc>
        <w:tc>
          <w:tcPr>
            <w:tcW w:w="60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851" w:type="dxa"/>
          </w:tcPr>
          <w:p w:rsidR="006627D0" w:rsidRPr="00BF0F82" w:rsidRDefault="006627D0" w:rsidP="00DD1D96">
            <w:pPr>
              <w:tabs>
                <w:tab w:val="left" w:pos="13041"/>
              </w:tabs>
              <w:jc w:val="center"/>
              <w:rPr>
                <w:rFonts w:ascii="Times New Roman" w:hAnsi="Times New Roman" w:cs="Times New Roman"/>
                <w:sz w:val="20"/>
                <w:szCs w:val="20"/>
              </w:rPr>
            </w:pPr>
          </w:p>
        </w:tc>
        <w:tc>
          <w:tcPr>
            <w:tcW w:w="992" w:type="dxa"/>
          </w:tcPr>
          <w:p w:rsidR="006627D0" w:rsidRPr="00BF0F82" w:rsidRDefault="006627D0" w:rsidP="00DD1D96">
            <w:pPr>
              <w:tabs>
                <w:tab w:val="left" w:pos="13041"/>
              </w:tabs>
              <w:jc w:val="center"/>
              <w:rPr>
                <w:rFonts w:ascii="Times New Roman" w:hAnsi="Times New Roman" w:cs="Times New Roman"/>
                <w:sz w:val="20"/>
                <w:szCs w:val="20"/>
              </w:rPr>
            </w:pPr>
          </w:p>
        </w:tc>
        <w:tc>
          <w:tcPr>
            <w:tcW w:w="992" w:type="dxa"/>
          </w:tcPr>
          <w:p w:rsidR="006627D0" w:rsidRPr="00BF0F82" w:rsidRDefault="006627D0" w:rsidP="00DD1D96">
            <w:pPr>
              <w:tabs>
                <w:tab w:val="left" w:pos="13041"/>
              </w:tabs>
              <w:jc w:val="center"/>
              <w:rPr>
                <w:rFonts w:ascii="Times New Roman" w:hAnsi="Times New Roman" w:cs="Times New Roman"/>
                <w:sz w:val="20"/>
                <w:szCs w:val="20"/>
              </w:rPr>
            </w:pPr>
          </w:p>
        </w:tc>
        <w:tc>
          <w:tcPr>
            <w:tcW w:w="1134" w:type="dxa"/>
          </w:tcPr>
          <w:p w:rsidR="006627D0" w:rsidRPr="00BF0F82" w:rsidRDefault="006627D0" w:rsidP="00DD1D96">
            <w:pPr>
              <w:tabs>
                <w:tab w:val="left" w:pos="13041"/>
              </w:tabs>
              <w:jc w:val="center"/>
              <w:rPr>
                <w:rFonts w:ascii="Times New Roman" w:hAnsi="Times New Roman" w:cs="Times New Roman"/>
                <w:sz w:val="20"/>
                <w:szCs w:val="20"/>
              </w:rPr>
            </w:pPr>
          </w:p>
        </w:tc>
        <w:tc>
          <w:tcPr>
            <w:tcW w:w="1134" w:type="dxa"/>
          </w:tcPr>
          <w:p w:rsidR="006627D0" w:rsidRPr="00BF0F82" w:rsidRDefault="006627D0" w:rsidP="00DD1D96">
            <w:pPr>
              <w:tabs>
                <w:tab w:val="left" w:pos="13041"/>
              </w:tabs>
              <w:jc w:val="left"/>
              <w:rPr>
                <w:rFonts w:ascii="Times New Roman" w:hAnsi="Times New Roman" w:cs="Times New Roman"/>
                <w:sz w:val="20"/>
                <w:szCs w:val="20"/>
              </w:rPr>
            </w:pPr>
          </w:p>
        </w:tc>
      </w:tr>
      <w:tr w:rsidR="006627D0" w:rsidRPr="00E3148E" w:rsidTr="006627D0">
        <w:tc>
          <w:tcPr>
            <w:tcW w:w="2127" w:type="dxa"/>
          </w:tcPr>
          <w:p w:rsidR="006627D0" w:rsidRPr="00BF0F82" w:rsidRDefault="006627D0" w:rsidP="00DD1D96">
            <w:pPr>
              <w:rPr>
                <w:rFonts w:ascii="Times New Roman" w:hAnsi="Times New Roman" w:cs="Times New Roman"/>
                <w:sz w:val="20"/>
                <w:szCs w:val="20"/>
              </w:rPr>
            </w:pPr>
            <w:r w:rsidRPr="00BF0F82">
              <w:rPr>
                <w:rFonts w:ascii="Times New Roman" w:hAnsi="Times New Roman" w:cs="Times New Roman"/>
                <w:b/>
                <w:bCs/>
                <w:sz w:val="20"/>
                <w:szCs w:val="20"/>
              </w:rPr>
              <w:t>Основное мероприятие 2.3.</w:t>
            </w:r>
          </w:p>
        </w:tc>
        <w:tc>
          <w:tcPr>
            <w:tcW w:w="3685" w:type="dxa"/>
          </w:tcPr>
          <w:p w:rsidR="006627D0" w:rsidRPr="00BF0F82" w:rsidRDefault="006627D0" w:rsidP="00DD1D96">
            <w:pPr>
              <w:pStyle w:val="ConsPlusCell"/>
              <w:widowControl/>
              <w:ind w:firstLine="34"/>
              <w:rPr>
                <w:rFonts w:ascii="Times New Roman" w:hAnsi="Times New Roman" w:cs="Times New Roman"/>
                <w:color w:val="000000"/>
                <w:sz w:val="19"/>
                <w:szCs w:val="19"/>
                <w:lang w:eastAsia="en-US"/>
              </w:rPr>
            </w:pPr>
            <w:r w:rsidRPr="00BF0F82">
              <w:rPr>
                <w:rFonts w:ascii="Times New Roman" w:hAnsi="Times New Roman" w:cs="Times New Roman"/>
                <w:color w:val="000000"/>
                <w:sz w:val="19"/>
                <w:szCs w:val="19"/>
                <w:lang w:eastAsia="en-US"/>
              </w:rPr>
              <w:t>Информационно - пропагандистское обеспечение</w:t>
            </w:r>
          </w:p>
        </w:tc>
        <w:tc>
          <w:tcPr>
            <w:tcW w:w="2336" w:type="dxa"/>
          </w:tcPr>
          <w:p w:rsidR="006627D0" w:rsidRPr="00BF0F82" w:rsidRDefault="006627D0" w:rsidP="00DD1D96">
            <w:pPr>
              <w:tabs>
                <w:tab w:val="left" w:pos="13041"/>
              </w:tabs>
              <w:jc w:val="center"/>
              <w:rPr>
                <w:rFonts w:ascii="Times New Roman" w:hAnsi="Times New Roman" w:cs="Times New Roman"/>
                <w:b/>
                <w:bCs/>
                <w:sz w:val="20"/>
                <w:szCs w:val="20"/>
              </w:rPr>
            </w:pPr>
          </w:p>
        </w:tc>
        <w:tc>
          <w:tcPr>
            <w:tcW w:w="60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851" w:type="dxa"/>
          </w:tcPr>
          <w:p w:rsidR="006627D0" w:rsidRPr="00BF0F82" w:rsidRDefault="006627D0" w:rsidP="00DD1D96">
            <w:pPr>
              <w:tabs>
                <w:tab w:val="left" w:pos="13041"/>
              </w:tabs>
              <w:jc w:val="center"/>
              <w:rPr>
                <w:rFonts w:ascii="Times New Roman" w:hAnsi="Times New Roman" w:cs="Times New Roman"/>
                <w:sz w:val="20"/>
                <w:szCs w:val="20"/>
              </w:rPr>
            </w:pPr>
          </w:p>
        </w:tc>
        <w:tc>
          <w:tcPr>
            <w:tcW w:w="992" w:type="dxa"/>
          </w:tcPr>
          <w:p w:rsidR="006627D0" w:rsidRPr="00BF0F82" w:rsidRDefault="006627D0" w:rsidP="00DD1D96">
            <w:pPr>
              <w:tabs>
                <w:tab w:val="left" w:pos="13041"/>
              </w:tabs>
              <w:jc w:val="center"/>
              <w:rPr>
                <w:rFonts w:ascii="Times New Roman" w:hAnsi="Times New Roman" w:cs="Times New Roman"/>
                <w:sz w:val="20"/>
                <w:szCs w:val="20"/>
              </w:rPr>
            </w:pPr>
          </w:p>
        </w:tc>
        <w:tc>
          <w:tcPr>
            <w:tcW w:w="992" w:type="dxa"/>
          </w:tcPr>
          <w:p w:rsidR="006627D0" w:rsidRPr="00BF0F82" w:rsidRDefault="006627D0" w:rsidP="00DD1D96">
            <w:pPr>
              <w:tabs>
                <w:tab w:val="left" w:pos="13041"/>
              </w:tabs>
              <w:jc w:val="center"/>
              <w:rPr>
                <w:rFonts w:ascii="Times New Roman" w:hAnsi="Times New Roman" w:cs="Times New Roman"/>
                <w:b/>
                <w:bCs/>
                <w:sz w:val="20"/>
                <w:szCs w:val="20"/>
              </w:rPr>
            </w:pPr>
          </w:p>
        </w:tc>
        <w:tc>
          <w:tcPr>
            <w:tcW w:w="1134" w:type="dxa"/>
          </w:tcPr>
          <w:p w:rsidR="006627D0" w:rsidRPr="00BF0F82" w:rsidRDefault="006627D0" w:rsidP="00DD1D96">
            <w:pPr>
              <w:tabs>
                <w:tab w:val="left" w:pos="13041"/>
              </w:tabs>
              <w:jc w:val="center"/>
              <w:rPr>
                <w:rFonts w:ascii="Times New Roman" w:hAnsi="Times New Roman" w:cs="Times New Roman"/>
                <w:b/>
                <w:bCs/>
                <w:sz w:val="20"/>
                <w:szCs w:val="20"/>
              </w:rPr>
            </w:pPr>
          </w:p>
        </w:tc>
        <w:tc>
          <w:tcPr>
            <w:tcW w:w="1134" w:type="dxa"/>
          </w:tcPr>
          <w:p w:rsidR="006627D0" w:rsidRPr="00BF0F82" w:rsidRDefault="006627D0" w:rsidP="00DD1D96">
            <w:pPr>
              <w:tabs>
                <w:tab w:val="left" w:pos="13041"/>
              </w:tabs>
              <w:jc w:val="left"/>
              <w:rPr>
                <w:rFonts w:ascii="Times New Roman" w:hAnsi="Times New Roman" w:cs="Times New Roman"/>
                <w:b/>
                <w:bCs/>
                <w:sz w:val="20"/>
                <w:szCs w:val="20"/>
              </w:rPr>
            </w:pPr>
          </w:p>
        </w:tc>
      </w:tr>
      <w:tr w:rsidR="006627D0" w:rsidRPr="00E3148E" w:rsidTr="006627D0">
        <w:tc>
          <w:tcPr>
            <w:tcW w:w="2127" w:type="dxa"/>
          </w:tcPr>
          <w:p w:rsidR="006627D0" w:rsidRPr="00BF0F82" w:rsidRDefault="006627D0" w:rsidP="00DD1D96">
            <w:pPr>
              <w:rPr>
                <w:rFonts w:ascii="Times New Roman" w:hAnsi="Times New Roman" w:cs="Times New Roman"/>
                <w:sz w:val="20"/>
                <w:szCs w:val="20"/>
              </w:rPr>
            </w:pPr>
            <w:r w:rsidRPr="00BF0F82">
              <w:rPr>
                <w:rFonts w:ascii="Times New Roman" w:hAnsi="Times New Roman" w:cs="Times New Roman"/>
                <w:sz w:val="20"/>
                <w:szCs w:val="20"/>
              </w:rPr>
              <w:t>Мероприятие 2.3.1.</w:t>
            </w:r>
          </w:p>
        </w:tc>
        <w:tc>
          <w:tcPr>
            <w:tcW w:w="3685" w:type="dxa"/>
          </w:tcPr>
          <w:p w:rsidR="006627D0" w:rsidRPr="00BF0F82" w:rsidRDefault="006627D0" w:rsidP="00DD1D96">
            <w:pPr>
              <w:pStyle w:val="ConsPlusCell"/>
              <w:widowControl/>
              <w:ind w:firstLine="34"/>
              <w:rPr>
                <w:rFonts w:ascii="Times New Roman" w:hAnsi="Times New Roman" w:cs="Times New Roman"/>
                <w:color w:val="000000"/>
                <w:sz w:val="19"/>
                <w:szCs w:val="19"/>
                <w:lang w:eastAsia="en-US"/>
              </w:rPr>
            </w:pPr>
            <w:r w:rsidRPr="00BF0F82">
              <w:rPr>
                <w:rFonts w:ascii="Times New Roman" w:hAnsi="Times New Roman" w:cs="Times New Roman"/>
                <w:color w:val="000000"/>
                <w:sz w:val="19"/>
                <w:szCs w:val="19"/>
                <w:lang w:eastAsia="en-US"/>
              </w:rPr>
              <w:t xml:space="preserve">Проведение детских конкурсов, викторин, сборов, смен юных инспекторов дорожного движения, внеклассных уроков по соблюдению </w:t>
            </w:r>
            <w:hyperlink r:id="rId15" w:history="1">
              <w:r w:rsidRPr="00BF0F82">
                <w:rPr>
                  <w:rStyle w:val="a4"/>
                  <w:rFonts w:ascii="Times New Roman" w:eastAsia="Arial Unicode MS" w:hAnsi="Times New Roman" w:cs="Times New Roman"/>
                  <w:color w:val="000000"/>
                  <w:sz w:val="19"/>
                  <w:szCs w:val="19"/>
                  <w:lang w:eastAsia="en-US"/>
                </w:rPr>
                <w:t>Правил</w:t>
              </w:r>
            </w:hyperlink>
            <w:r w:rsidRPr="00BF0F82">
              <w:rPr>
                <w:rFonts w:ascii="Times New Roman" w:hAnsi="Times New Roman" w:cs="Times New Roman"/>
                <w:color w:val="000000"/>
                <w:sz w:val="19"/>
                <w:szCs w:val="19"/>
                <w:lang w:eastAsia="en-US"/>
              </w:rPr>
              <w:t xml:space="preserve"> дорожного движения в детских дошкольных и общеобразовательных учреждениях. </w:t>
            </w:r>
          </w:p>
        </w:tc>
        <w:tc>
          <w:tcPr>
            <w:tcW w:w="2336" w:type="dxa"/>
          </w:tcPr>
          <w:p w:rsidR="006627D0" w:rsidRPr="00BF0F82" w:rsidRDefault="006627D0" w:rsidP="00DD1D96">
            <w:pPr>
              <w:rPr>
                <w:rFonts w:ascii="Times New Roman" w:hAnsi="Times New Roman" w:cs="Times New Roman"/>
                <w:sz w:val="20"/>
                <w:szCs w:val="20"/>
                <w:lang w:eastAsia="en-US"/>
              </w:rPr>
            </w:pPr>
            <w:r w:rsidRPr="00BF0F82">
              <w:rPr>
                <w:rFonts w:ascii="Times New Roman" w:hAnsi="Times New Roman" w:cs="Times New Roman"/>
                <w:sz w:val="20"/>
                <w:szCs w:val="20"/>
                <w:lang w:eastAsia="en-US"/>
              </w:rPr>
              <w:t>МКУ «ЦРО» г. Курчатова во взаимодействии с ОГИБДД МО МВД России «Курчатовский» (по согласованию)</w:t>
            </w:r>
          </w:p>
        </w:tc>
        <w:tc>
          <w:tcPr>
            <w:tcW w:w="60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567" w:type="dxa"/>
          </w:tcPr>
          <w:p w:rsidR="006627D0" w:rsidRPr="00BF0F82" w:rsidRDefault="006627D0" w:rsidP="00DD1D96">
            <w:pPr>
              <w:tabs>
                <w:tab w:val="left" w:pos="13041"/>
              </w:tabs>
              <w:jc w:val="center"/>
              <w:rPr>
                <w:rFonts w:ascii="Times New Roman" w:hAnsi="Times New Roman" w:cs="Times New Roman"/>
                <w:sz w:val="20"/>
                <w:szCs w:val="20"/>
              </w:rPr>
            </w:pPr>
          </w:p>
        </w:tc>
        <w:tc>
          <w:tcPr>
            <w:tcW w:w="851" w:type="dxa"/>
          </w:tcPr>
          <w:p w:rsidR="006627D0" w:rsidRPr="00BF0F82" w:rsidRDefault="007808FB" w:rsidP="00DD1D96">
            <w:pPr>
              <w:tabs>
                <w:tab w:val="left" w:pos="13041"/>
              </w:tabs>
              <w:jc w:val="center"/>
              <w:rPr>
                <w:rFonts w:ascii="Times New Roman" w:hAnsi="Times New Roman" w:cs="Times New Roman"/>
                <w:sz w:val="20"/>
                <w:szCs w:val="20"/>
              </w:rPr>
            </w:pPr>
            <w:r w:rsidRPr="007808FB">
              <w:rPr>
                <w:noProof/>
              </w:rPr>
              <w:pict>
                <v:shape id="Рисунок 2" o:spid="_x0000_s1072" type="#_x0000_t75" style="position:absolute;left:0;text-align:left;margin-left:206.55pt;margin-top:563.4pt;width:180pt;height:150pt;z-index:-2;visibility:visible;mso-wrap-distance-left:504.05pt;mso-wrap-distance-right:504.05pt;mso-position-horizontal-relative:margin;mso-position-vertical-relative:text" o:allowincell="f">
                  <v:imagedata r:id="rId16" o:title=""/>
                  <w10:wrap anchorx="margin"/>
                </v:shape>
              </w:pict>
            </w:r>
          </w:p>
        </w:tc>
        <w:tc>
          <w:tcPr>
            <w:tcW w:w="992" w:type="dxa"/>
          </w:tcPr>
          <w:p w:rsidR="006627D0" w:rsidRPr="00BF0F82" w:rsidRDefault="006627D0" w:rsidP="00DD1D96">
            <w:pPr>
              <w:tabs>
                <w:tab w:val="left" w:pos="13041"/>
              </w:tabs>
              <w:jc w:val="center"/>
              <w:rPr>
                <w:rFonts w:ascii="Times New Roman" w:hAnsi="Times New Roman" w:cs="Times New Roman"/>
                <w:sz w:val="20"/>
                <w:szCs w:val="20"/>
              </w:rPr>
            </w:pPr>
          </w:p>
          <w:p w:rsidR="006627D0" w:rsidRPr="00BF0F82" w:rsidRDefault="006627D0" w:rsidP="00DD1D96">
            <w:pPr>
              <w:tabs>
                <w:tab w:val="left" w:pos="13041"/>
              </w:tabs>
              <w:jc w:val="center"/>
              <w:rPr>
                <w:rFonts w:ascii="Times New Roman" w:hAnsi="Times New Roman" w:cs="Times New Roman"/>
                <w:sz w:val="20"/>
                <w:szCs w:val="20"/>
              </w:rPr>
            </w:pPr>
          </w:p>
          <w:p w:rsidR="006627D0" w:rsidRPr="00BF0F82" w:rsidRDefault="006627D0" w:rsidP="00DD1D96">
            <w:pPr>
              <w:tabs>
                <w:tab w:val="left" w:pos="13041"/>
              </w:tabs>
              <w:jc w:val="center"/>
              <w:rPr>
                <w:rFonts w:ascii="Times New Roman" w:hAnsi="Times New Roman" w:cs="Times New Roman"/>
                <w:sz w:val="20"/>
                <w:szCs w:val="20"/>
              </w:rPr>
            </w:pPr>
          </w:p>
          <w:p w:rsidR="006627D0" w:rsidRPr="00BF0F82" w:rsidRDefault="006627D0" w:rsidP="00DD1D96">
            <w:pPr>
              <w:tabs>
                <w:tab w:val="left" w:pos="13041"/>
              </w:tabs>
              <w:jc w:val="center"/>
              <w:rPr>
                <w:rFonts w:ascii="Times New Roman" w:hAnsi="Times New Roman" w:cs="Times New Roman"/>
                <w:sz w:val="20"/>
                <w:szCs w:val="20"/>
              </w:rPr>
            </w:pPr>
          </w:p>
          <w:p w:rsidR="006627D0" w:rsidRPr="00BF0F82" w:rsidRDefault="006627D0" w:rsidP="00DD1D96">
            <w:pPr>
              <w:tabs>
                <w:tab w:val="left" w:pos="13041"/>
              </w:tabs>
              <w:jc w:val="center"/>
              <w:rPr>
                <w:rFonts w:ascii="Times New Roman" w:hAnsi="Times New Roman" w:cs="Times New Roman"/>
                <w:sz w:val="20"/>
                <w:szCs w:val="20"/>
              </w:rPr>
            </w:pPr>
          </w:p>
          <w:p w:rsidR="006627D0" w:rsidRPr="00BF0F82" w:rsidRDefault="007808FB" w:rsidP="00DD1D96">
            <w:pPr>
              <w:tabs>
                <w:tab w:val="left" w:pos="13041"/>
              </w:tabs>
              <w:jc w:val="center"/>
              <w:rPr>
                <w:rFonts w:ascii="Times New Roman" w:hAnsi="Times New Roman" w:cs="Times New Roman"/>
                <w:b/>
                <w:bCs/>
                <w:sz w:val="20"/>
                <w:szCs w:val="20"/>
              </w:rPr>
            </w:pPr>
            <w:r w:rsidRPr="007808FB">
              <w:rPr>
                <w:noProof/>
              </w:rPr>
              <w:pict>
                <v:shape id="Рисунок 4" o:spid="_x0000_s1073" type="#_x0000_t75" style="position:absolute;left:0;text-align:left;margin-left:206.8pt;margin-top:563.65pt;width:180.5pt;height:150pt;z-index:-1;visibility:visible;mso-wrap-distance-left:504.05pt;mso-wrap-distance-right:504.05pt;mso-position-horizontal-relative:margin" o:allowincell="f">
                  <v:imagedata r:id="rId16" o:title=""/>
                  <w10:wrap anchorx="margin"/>
                </v:shape>
              </w:pict>
            </w:r>
          </w:p>
        </w:tc>
        <w:tc>
          <w:tcPr>
            <w:tcW w:w="992" w:type="dxa"/>
          </w:tcPr>
          <w:p w:rsidR="006627D0" w:rsidRPr="00BF0F82" w:rsidRDefault="006627D0" w:rsidP="00DD1D96">
            <w:pPr>
              <w:tabs>
                <w:tab w:val="left" w:pos="13041"/>
              </w:tabs>
              <w:jc w:val="center"/>
              <w:rPr>
                <w:rFonts w:ascii="Times New Roman" w:hAnsi="Times New Roman" w:cs="Times New Roman"/>
                <w:sz w:val="20"/>
                <w:szCs w:val="20"/>
              </w:rPr>
            </w:pPr>
          </w:p>
        </w:tc>
        <w:tc>
          <w:tcPr>
            <w:tcW w:w="1134" w:type="dxa"/>
          </w:tcPr>
          <w:p w:rsidR="006627D0" w:rsidRPr="00BF0F82" w:rsidRDefault="006627D0" w:rsidP="00DD1D96">
            <w:pPr>
              <w:tabs>
                <w:tab w:val="left" w:pos="13041"/>
              </w:tabs>
              <w:jc w:val="center"/>
              <w:rPr>
                <w:rFonts w:ascii="Times New Roman" w:hAnsi="Times New Roman" w:cs="Times New Roman"/>
                <w:sz w:val="20"/>
                <w:szCs w:val="20"/>
              </w:rPr>
            </w:pPr>
          </w:p>
        </w:tc>
        <w:tc>
          <w:tcPr>
            <w:tcW w:w="1134" w:type="dxa"/>
          </w:tcPr>
          <w:p w:rsidR="006627D0" w:rsidRPr="00BF0F82" w:rsidRDefault="006627D0" w:rsidP="00DD1D96">
            <w:pPr>
              <w:tabs>
                <w:tab w:val="left" w:pos="13041"/>
              </w:tabs>
              <w:jc w:val="left"/>
              <w:rPr>
                <w:rFonts w:ascii="Times New Roman" w:hAnsi="Times New Roman" w:cs="Times New Roman"/>
                <w:sz w:val="20"/>
                <w:szCs w:val="20"/>
              </w:rPr>
            </w:pPr>
          </w:p>
        </w:tc>
      </w:tr>
    </w:tbl>
    <w:p w:rsidR="006627D0" w:rsidRDefault="006627D0" w:rsidP="006627D0">
      <w:pPr>
        <w:rPr>
          <w:rFonts w:ascii="Times New Roman" w:hAnsi="Times New Roman" w:cs="Times New Roman"/>
          <w:noProof/>
          <w:sz w:val="20"/>
          <w:szCs w:val="20"/>
        </w:rPr>
      </w:pPr>
    </w:p>
    <w:p w:rsidR="006627D0" w:rsidRPr="006627D0" w:rsidRDefault="006627D0" w:rsidP="006627D0">
      <w:pPr>
        <w:rPr>
          <w:rFonts w:ascii="Times New Roman" w:hAnsi="Times New Roman" w:cs="Times New Roman"/>
          <w:color w:val="000000" w:themeColor="text1"/>
          <w:sz w:val="26"/>
          <w:szCs w:val="26"/>
        </w:rPr>
      </w:pPr>
    </w:p>
    <w:p w:rsidR="006627D0" w:rsidRDefault="006627D0" w:rsidP="00135EB8">
      <w:pPr>
        <w:ind w:left="7788" w:firstLine="708"/>
        <w:jc w:val="right"/>
        <w:rPr>
          <w:rFonts w:ascii="Times New Roman" w:hAnsi="Times New Roman" w:cs="Times New Roman"/>
          <w:color w:val="000000" w:themeColor="text1"/>
          <w:sz w:val="22"/>
          <w:szCs w:val="22"/>
        </w:rPr>
      </w:pPr>
    </w:p>
    <w:p w:rsidR="006627D0" w:rsidRDefault="006627D0" w:rsidP="00135EB8">
      <w:pPr>
        <w:ind w:left="7788" w:firstLine="708"/>
        <w:jc w:val="right"/>
        <w:rPr>
          <w:rFonts w:ascii="Times New Roman" w:hAnsi="Times New Roman" w:cs="Times New Roman"/>
          <w:color w:val="000000" w:themeColor="text1"/>
          <w:sz w:val="22"/>
          <w:szCs w:val="22"/>
        </w:rPr>
      </w:pPr>
    </w:p>
    <w:p w:rsidR="006627D0" w:rsidRDefault="006627D0" w:rsidP="00135EB8">
      <w:pPr>
        <w:ind w:left="7788" w:firstLine="708"/>
        <w:jc w:val="right"/>
        <w:rPr>
          <w:rFonts w:ascii="Times New Roman" w:hAnsi="Times New Roman" w:cs="Times New Roman"/>
          <w:color w:val="000000" w:themeColor="text1"/>
          <w:sz w:val="22"/>
          <w:szCs w:val="22"/>
        </w:rPr>
      </w:pPr>
    </w:p>
    <w:p w:rsidR="00135EB8" w:rsidRPr="00E3148E" w:rsidRDefault="00135EB8" w:rsidP="00135EB8">
      <w:pPr>
        <w:ind w:left="7788" w:firstLine="708"/>
        <w:jc w:val="right"/>
        <w:rPr>
          <w:rFonts w:ascii="Times New Roman" w:hAnsi="Times New Roman" w:cs="Times New Roman"/>
          <w:color w:val="000000" w:themeColor="text1"/>
          <w:sz w:val="22"/>
          <w:szCs w:val="22"/>
        </w:rPr>
      </w:pPr>
      <w:r w:rsidRPr="00E3148E">
        <w:rPr>
          <w:rFonts w:ascii="Times New Roman" w:hAnsi="Times New Roman" w:cs="Times New Roman"/>
          <w:color w:val="000000" w:themeColor="text1"/>
          <w:sz w:val="22"/>
          <w:szCs w:val="22"/>
        </w:rPr>
        <w:t>Приложение № 4</w:t>
      </w:r>
    </w:p>
    <w:p w:rsidR="00D96622" w:rsidRPr="00E3148E" w:rsidRDefault="00D96622" w:rsidP="00D96622">
      <w:pPr>
        <w:ind w:left="7788" w:firstLine="576"/>
        <w:jc w:val="right"/>
        <w:rPr>
          <w:rFonts w:ascii="Times New Roman" w:hAnsi="Times New Roman" w:cs="Times New Roman"/>
          <w:color w:val="000000" w:themeColor="text1"/>
        </w:rPr>
      </w:pPr>
      <w:r w:rsidRPr="00E3148E">
        <w:rPr>
          <w:rFonts w:ascii="Times New Roman" w:hAnsi="Times New Roman" w:cs="Times New Roman"/>
          <w:color w:val="000000" w:themeColor="text1"/>
        </w:rPr>
        <w:t xml:space="preserve">к постановлению администрации </w:t>
      </w:r>
    </w:p>
    <w:p w:rsidR="00D96622" w:rsidRPr="00E3148E" w:rsidRDefault="00D96622" w:rsidP="00D96622">
      <w:pPr>
        <w:ind w:left="7788" w:firstLine="576"/>
        <w:jc w:val="right"/>
        <w:rPr>
          <w:rFonts w:ascii="Times New Roman" w:hAnsi="Times New Roman" w:cs="Times New Roman"/>
          <w:color w:val="000000" w:themeColor="text1"/>
        </w:rPr>
      </w:pPr>
      <w:r w:rsidRPr="00E3148E">
        <w:rPr>
          <w:rFonts w:ascii="Times New Roman" w:hAnsi="Times New Roman" w:cs="Times New Roman"/>
          <w:color w:val="000000" w:themeColor="text1"/>
        </w:rPr>
        <w:t xml:space="preserve">                                       города Курчатова</w:t>
      </w:r>
    </w:p>
    <w:p w:rsidR="00135EB8" w:rsidRPr="00E3148E" w:rsidRDefault="00D96622" w:rsidP="00D96622">
      <w:pPr>
        <w:ind w:left="7788" w:firstLine="576"/>
        <w:jc w:val="right"/>
        <w:rPr>
          <w:rFonts w:ascii="Times New Roman" w:hAnsi="Times New Roman" w:cs="Times New Roman"/>
          <w:color w:val="000000" w:themeColor="text1"/>
        </w:rPr>
      </w:pPr>
      <w:r w:rsidRPr="00E3148E">
        <w:rPr>
          <w:rFonts w:ascii="Times New Roman" w:hAnsi="Times New Roman" w:cs="Times New Roman"/>
          <w:color w:val="000000" w:themeColor="text1"/>
        </w:rPr>
        <w:t xml:space="preserve">                                 </w:t>
      </w:r>
      <w:r w:rsidR="00D57102" w:rsidRPr="00E3148E">
        <w:rPr>
          <w:rFonts w:ascii="Times New Roman" w:hAnsi="Times New Roman" w:cs="Times New Roman"/>
          <w:color w:val="000000" w:themeColor="text1"/>
        </w:rPr>
        <w:t>__________</w:t>
      </w:r>
      <w:r w:rsidR="004C18DE" w:rsidRPr="00E3148E">
        <w:rPr>
          <w:rFonts w:ascii="Times New Roman" w:hAnsi="Times New Roman" w:cs="Times New Roman"/>
          <w:color w:val="000000" w:themeColor="text1"/>
        </w:rPr>
        <w:t xml:space="preserve"> </w:t>
      </w:r>
      <w:r w:rsidRPr="00E3148E">
        <w:rPr>
          <w:rFonts w:ascii="Times New Roman" w:hAnsi="Times New Roman" w:cs="Times New Roman"/>
          <w:color w:val="000000" w:themeColor="text1"/>
        </w:rPr>
        <w:t xml:space="preserve">№ </w:t>
      </w:r>
      <w:r w:rsidR="00D57102" w:rsidRPr="00E3148E">
        <w:rPr>
          <w:rFonts w:ascii="Times New Roman" w:hAnsi="Times New Roman" w:cs="Times New Roman"/>
          <w:color w:val="000000" w:themeColor="text1"/>
        </w:rPr>
        <w:t>_______</w:t>
      </w:r>
      <w:r w:rsidR="00135EB8" w:rsidRPr="00E3148E">
        <w:rPr>
          <w:rFonts w:ascii="Times New Roman" w:hAnsi="Times New Roman" w:cs="Times New Roman"/>
          <w:color w:val="000000" w:themeColor="text1"/>
          <w:sz w:val="22"/>
          <w:szCs w:val="22"/>
        </w:rPr>
        <w:t xml:space="preserve">                                                                                                                                                                        </w:t>
      </w:r>
    </w:p>
    <w:tbl>
      <w:tblPr>
        <w:tblpPr w:leftFromText="180" w:rightFromText="180" w:vertAnchor="text" w:horzAnchor="margin" w:tblpY="199"/>
        <w:tblW w:w="15000" w:type="dxa"/>
        <w:tblLook w:val="0000"/>
      </w:tblPr>
      <w:tblGrid>
        <w:gridCol w:w="1873"/>
        <w:gridCol w:w="2780"/>
        <w:gridCol w:w="2260"/>
        <w:gridCol w:w="1753"/>
        <w:gridCol w:w="1236"/>
        <w:gridCol w:w="1409"/>
        <w:gridCol w:w="1236"/>
        <w:gridCol w:w="1232"/>
        <w:gridCol w:w="1221"/>
      </w:tblGrid>
      <w:tr w:rsidR="00135EB8" w:rsidRPr="00E3148E" w:rsidTr="00135EB8">
        <w:trPr>
          <w:trHeight w:val="80"/>
        </w:trPr>
        <w:tc>
          <w:tcPr>
            <w:tcW w:w="1873" w:type="dxa"/>
            <w:tcBorders>
              <w:top w:val="nil"/>
              <w:left w:val="nil"/>
              <w:bottom w:val="nil"/>
              <w:right w:val="nil"/>
            </w:tcBorders>
            <w:noWrap/>
          </w:tcPr>
          <w:p w:rsidR="00135EB8" w:rsidRPr="00E3148E" w:rsidRDefault="00135EB8" w:rsidP="00135EB8">
            <w:pPr>
              <w:rPr>
                <w:rFonts w:ascii="Times New Roman" w:hAnsi="Times New Roman" w:cs="Times New Roman"/>
                <w:color w:val="000000" w:themeColor="text1"/>
              </w:rPr>
            </w:pPr>
            <w:bookmarkStart w:id="2" w:name="P1355"/>
            <w:bookmarkStart w:id="3" w:name="P2633"/>
            <w:bookmarkEnd w:id="2"/>
            <w:bookmarkEnd w:id="3"/>
          </w:p>
        </w:tc>
        <w:tc>
          <w:tcPr>
            <w:tcW w:w="2780" w:type="dxa"/>
            <w:tcBorders>
              <w:top w:val="nil"/>
              <w:left w:val="nil"/>
              <w:bottom w:val="nil"/>
              <w:right w:val="nil"/>
            </w:tcBorders>
            <w:noWrap/>
            <w:vAlign w:val="bottom"/>
          </w:tcPr>
          <w:p w:rsidR="00135EB8" w:rsidRPr="00E3148E" w:rsidRDefault="00135EB8" w:rsidP="00135EB8">
            <w:pPr>
              <w:rPr>
                <w:rFonts w:ascii="Times New Roman" w:hAnsi="Times New Roman" w:cs="Times New Roman"/>
                <w:color w:val="000000" w:themeColor="text1"/>
              </w:rPr>
            </w:pPr>
          </w:p>
        </w:tc>
        <w:tc>
          <w:tcPr>
            <w:tcW w:w="2260" w:type="dxa"/>
            <w:tcBorders>
              <w:top w:val="nil"/>
              <w:left w:val="nil"/>
              <w:bottom w:val="nil"/>
              <w:right w:val="nil"/>
            </w:tcBorders>
            <w:noWrap/>
            <w:vAlign w:val="bottom"/>
          </w:tcPr>
          <w:p w:rsidR="00135EB8" w:rsidRPr="00E3148E" w:rsidRDefault="00135EB8" w:rsidP="00135EB8">
            <w:pPr>
              <w:rPr>
                <w:rFonts w:ascii="Times New Roman" w:hAnsi="Times New Roman" w:cs="Times New Roman"/>
                <w:color w:val="000000" w:themeColor="text1"/>
              </w:rPr>
            </w:pPr>
          </w:p>
        </w:tc>
        <w:tc>
          <w:tcPr>
            <w:tcW w:w="8087" w:type="dxa"/>
            <w:gridSpan w:val="6"/>
            <w:tcBorders>
              <w:top w:val="nil"/>
              <w:left w:val="nil"/>
              <w:bottom w:val="nil"/>
              <w:right w:val="nil"/>
            </w:tcBorders>
          </w:tcPr>
          <w:p w:rsidR="00135EB8" w:rsidRPr="00E3148E" w:rsidRDefault="00135EB8" w:rsidP="00135EB8">
            <w:pPr>
              <w:rPr>
                <w:rFonts w:ascii="Times New Roman" w:hAnsi="Times New Roman" w:cs="Times New Roman"/>
                <w:color w:val="000000" w:themeColor="text1"/>
              </w:rPr>
            </w:pPr>
            <w:r w:rsidRPr="00E3148E">
              <w:rPr>
                <w:rFonts w:ascii="Times New Roman" w:hAnsi="Times New Roman" w:cs="Times New Roman"/>
                <w:color w:val="000000" w:themeColor="text1"/>
              </w:rPr>
              <w:t xml:space="preserve">                                                                                      </w:t>
            </w:r>
          </w:p>
        </w:tc>
      </w:tr>
      <w:tr w:rsidR="006627D0" w:rsidRPr="00E3148E" w:rsidTr="00DD1D96">
        <w:trPr>
          <w:trHeight w:val="80"/>
        </w:trPr>
        <w:tc>
          <w:tcPr>
            <w:tcW w:w="15000" w:type="dxa"/>
            <w:gridSpan w:val="9"/>
            <w:tcBorders>
              <w:top w:val="nil"/>
              <w:left w:val="nil"/>
              <w:bottom w:val="single" w:sz="8" w:space="0" w:color="000000"/>
              <w:right w:val="nil"/>
            </w:tcBorders>
            <w:vAlign w:val="bottom"/>
          </w:tcPr>
          <w:p w:rsidR="006627D0" w:rsidRPr="00BF0F82" w:rsidRDefault="006627D0" w:rsidP="00DD1D96">
            <w:pPr>
              <w:rPr>
                <w:rFonts w:ascii="Times New Roman" w:hAnsi="Times New Roman" w:cs="Times New Roman"/>
                <w:b/>
                <w:bCs/>
              </w:rPr>
            </w:pPr>
            <w:r w:rsidRPr="00BF0F82">
              <w:rPr>
                <w:rFonts w:ascii="Times New Roman" w:hAnsi="Times New Roman" w:cs="Times New Roman"/>
                <w:b/>
                <w:bCs/>
              </w:rPr>
              <w:t>Ресурсное обеспечение и прогнозная (справочная) оценка расходов федерального бюджета, областного бюджета,</w:t>
            </w:r>
            <w:r w:rsidRPr="00BF0F82">
              <w:rPr>
                <w:rFonts w:ascii="Times New Roman" w:hAnsi="Times New Roman" w:cs="Times New Roman"/>
                <w:b/>
                <w:bCs/>
              </w:rPr>
              <w:br/>
              <w:t>городского бюджета и внебюджетных источников на реализацию целей муниципальной программы (тыс. руб.)</w:t>
            </w:r>
          </w:p>
          <w:p w:rsidR="006627D0" w:rsidRPr="00BF0F82" w:rsidRDefault="006627D0" w:rsidP="00DD1D96">
            <w:pPr>
              <w:jc w:val="center"/>
              <w:rPr>
                <w:rFonts w:ascii="Times New Roman" w:hAnsi="Times New Roman" w:cs="Times New Roman"/>
              </w:rPr>
            </w:pPr>
          </w:p>
        </w:tc>
      </w:tr>
      <w:tr w:rsidR="006627D0" w:rsidRPr="00E3148E" w:rsidTr="00DD1D96">
        <w:trPr>
          <w:trHeight w:val="1215"/>
        </w:trPr>
        <w:tc>
          <w:tcPr>
            <w:tcW w:w="1873" w:type="dxa"/>
            <w:vMerge w:val="restart"/>
            <w:tcBorders>
              <w:top w:val="nil"/>
              <w:left w:val="single" w:sz="8" w:space="0" w:color="000000"/>
              <w:bottom w:val="nil"/>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Статус</w:t>
            </w:r>
          </w:p>
        </w:tc>
        <w:tc>
          <w:tcPr>
            <w:tcW w:w="2780" w:type="dxa"/>
            <w:vMerge w:val="restart"/>
            <w:tcBorders>
              <w:top w:val="nil"/>
              <w:left w:val="single" w:sz="8" w:space="0" w:color="000000"/>
              <w:bottom w:val="nil"/>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260" w:type="dxa"/>
            <w:vMerge w:val="restart"/>
            <w:tcBorders>
              <w:top w:val="nil"/>
              <w:left w:val="single" w:sz="8" w:space="0" w:color="000000"/>
              <w:bottom w:val="nil"/>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Ответственный исполнитель, соисполнители, участники, муниципальный заказчик (координатор)</w:t>
            </w:r>
          </w:p>
        </w:tc>
        <w:tc>
          <w:tcPr>
            <w:tcW w:w="8087" w:type="dxa"/>
            <w:gridSpan w:val="6"/>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Оценка расходов (тыс. руб.)</w:t>
            </w:r>
          </w:p>
        </w:tc>
      </w:tr>
      <w:tr w:rsidR="006627D0" w:rsidRPr="00E3148E" w:rsidTr="00DD1D96">
        <w:trPr>
          <w:trHeight w:val="345"/>
        </w:trPr>
        <w:tc>
          <w:tcPr>
            <w:tcW w:w="1873" w:type="dxa"/>
            <w:vMerge/>
            <w:tcBorders>
              <w:top w:val="nil"/>
              <w:left w:val="single" w:sz="8" w:space="0" w:color="000000"/>
              <w:bottom w:val="nil"/>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nil"/>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vMerge/>
            <w:tcBorders>
              <w:top w:val="nil"/>
              <w:left w:val="single" w:sz="8" w:space="0" w:color="000000"/>
              <w:bottom w:val="nil"/>
              <w:right w:val="single" w:sz="8" w:space="0" w:color="000000"/>
            </w:tcBorders>
            <w:vAlign w:val="center"/>
          </w:tcPr>
          <w:p w:rsidR="006627D0" w:rsidRPr="00BF0F82" w:rsidRDefault="006627D0" w:rsidP="00DD1D96">
            <w:pPr>
              <w:rPr>
                <w:rFonts w:ascii="Times New Roman" w:hAnsi="Times New Roman" w:cs="Times New Roman"/>
              </w:rPr>
            </w:pPr>
          </w:p>
        </w:tc>
        <w:tc>
          <w:tcPr>
            <w:tcW w:w="1753" w:type="dxa"/>
            <w:tcBorders>
              <w:top w:val="nil"/>
              <w:left w:val="nil"/>
              <w:bottom w:val="nil"/>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6334" w:type="dxa"/>
            <w:gridSpan w:val="5"/>
            <w:tcBorders>
              <w:top w:val="single" w:sz="8" w:space="0" w:color="auto"/>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В том числе по годам:</w:t>
            </w:r>
          </w:p>
        </w:tc>
      </w:tr>
      <w:tr w:rsidR="006627D0" w:rsidRPr="00E3148E" w:rsidTr="00DD1D96">
        <w:trPr>
          <w:trHeight w:val="285"/>
        </w:trPr>
        <w:tc>
          <w:tcPr>
            <w:tcW w:w="1873" w:type="dxa"/>
            <w:vMerge/>
            <w:tcBorders>
              <w:top w:val="nil"/>
              <w:left w:val="single" w:sz="8" w:space="0" w:color="000000"/>
              <w:bottom w:val="nil"/>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nil"/>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vMerge/>
            <w:tcBorders>
              <w:top w:val="nil"/>
              <w:left w:val="single" w:sz="8" w:space="0" w:color="000000"/>
              <w:bottom w:val="nil"/>
              <w:right w:val="single" w:sz="8" w:space="0" w:color="000000"/>
            </w:tcBorders>
            <w:vAlign w:val="center"/>
          </w:tcPr>
          <w:p w:rsidR="006627D0" w:rsidRPr="00BF0F82" w:rsidRDefault="006627D0" w:rsidP="00DD1D96">
            <w:pPr>
              <w:rPr>
                <w:rFonts w:ascii="Times New Roman" w:hAnsi="Times New Roman" w:cs="Times New Roman"/>
              </w:rPr>
            </w:pPr>
          </w:p>
        </w:tc>
        <w:tc>
          <w:tcPr>
            <w:tcW w:w="1753" w:type="dxa"/>
            <w:tcBorders>
              <w:top w:val="nil"/>
              <w:left w:val="nil"/>
              <w:bottom w:val="nil"/>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Всего</w:t>
            </w:r>
          </w:p>
        </w:tc>
        <w:tc>
          <w:tcPr>
            <w:tcW w:w="1236" w:type="dxa"/>
            <w:tcBorders>
              <w:top w:val="nil"/>
              <w:left w:val="nil"/>
              <w:bottom w:val="nil"/>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2016 год</w:t>
            </w:r>
          </w:p>
        </w:tc>
        <w:tc>
          <w:tcPr>
            <w:tcW w:w="1409" w:type="dxa"/>
            <w:tcBorders>
              <w:top w:val="nil"/>
              <w:left w:val="nil"/>
              <w:bottom w:val="nil"/>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2017 год</w:t>
            </w:r>
          </w:p>
        </w:tc>
        <w:tc>
          <w:tcPr>
            <w:tcW w:w="1236" w:type="dxa"/>
            <w:tcBorders>
              <w:top w:val="nil"/>
              <w:left w:val="nil"/>
              <w:bottom w:val="nil"/>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2018 год</w:t>
            </w:r>
          </w:p>
        </w:tc>
        <w:tc>
          <w:tcPr>
            <w:tcW w:w="1232" w:type="dxa"/>
            <w:tcBorders>
              <w:top w:val="nil"/>
              <w:left w:val="nil"/>
              <w:bottom w:val="nil"/>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2019 год</w:t>
            </w:r>
          </w:p>
        </w:tc>
        <w:tc>
          <w:tcPr>
            <w:tcW w:w="1221" w:type="dxa"/>
            <w:tcBorders>
              <w:top w:val="nil"/>
              <w:left w:val="nil"/>
              <w:bottom w:val="nil"/>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2020 год</w:t>
            </w:r>
          </w:p>
        </w:tc>
      </w:tr>
      <w:tr w:rsidR="006627D0" w:rsidRPr="00E3148E" w:rsidTr="00DD1D96">
        <w:trPr>
          <w:trHeight w:val="300"/>
        </w:trPr>
        <w:tc>
          <w:tcPr>
            <w:tcW w:w="1873"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Муниципальная программа</w:t>
            </w:r>
          </w:p>
        </w:tc>
        <w:tc>
          <w:tcPr>
            <w:tcW w:w="2780"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rPr>
                <w:rFonts w:ascii="Times New Roman" w:hAnsi="Times New Roman" w:cs="Times New Roman"/>
              </w:rPr>
            </w:pPr>
            <w:r w:rsidRPr="00BF0F82">
              <w:rPr>
                <w:rFonts w:ascii="Times New Roman" w:hAnsi="Times New Roman" w:cs="Times New Roman"/>
              </w:rPr>
              <w:t>«Развитие транспортной системы города Курчатова Курской области и безопасности дорожного движения на 2016-2020 годы»</w:t>
            </w: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Всего</w:t>
            </w:r>
          </w:p>
        </w:tc>
        <w:tc>
          <w:tcPr>
            <w:tcW w:w="1753" w:type="dxa"/>
            <w:tcBorders>
              <w:top w:val="nil"/>
              <w:left w:val="nil"/>
              <w:bottom w:val="single" w:sz="8" w:space="0" w:color="auto"/>
              <w:right w:val="single" w:sz="8" w:space="0" w:color="000000"/>
            </w:tcBorders>
          </w:tcPr>
          <w:p w:rsidR="006627D0" w:rsidRPr="006627D0" w:rsidRDefault="006627D0" w:rsidP="00DD1D96">
            <w:pPr>
              <w:jc w:val="center"/>
              <w:rPr>
                <w:rFonts w:ascii="Times New Roman" w:hAnsi="Times New Roman" w:cs="Times New Roman"/>
                <w:b/>
                <w:bCs/>
                <w:color w:val="FF0000"/>
              </w:rPr>
            </w:pPr>
            <w:r w:rsidRPr="006627D0">
              <w:rPr>
                <w:rFonts w:ascii="Times New Roman" w:hAnsi="Times New Roman" w:cs="Times New Roman"/>
                <w:b/>
                <w:bCs/>
                <w:color w:val="FF0000"/>
              </w:rPr>
              <w:t>108288,835</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18025,505</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62065,057</w:t>
            </w:r>
          </w:p>
        </w:tc>
        <w:tc>
          <w:tcPr>
            <w:tcW w:w="1236" w:type="dxa"/>
            <w:tcBorders>
              <w:top w:val="nil"/>
              <w:left w:val="nil"/>
              <w:bottom w:val="single" w:sz="8" w:space="0" w:color="auto"/>
              <w:right w:val="single" w:sz="8" w:space="0" w:color="auto"/>
            </w:tcBorders>
          </w:tcPr>
          <w:p w:rsidR="006627D0" w:rsidRPr="006627D0" w:rsidRDefault="006627D0" w:rsidP="00DD1D96">
            <w:pPr>
              <w:jc w:val="center"/>
              <w:rPr>
                <w:rFonts w:ascii="Times New Roman" w:hAnsi="Times New Roman" w:cs="Times New Roman"/>
                <w:b/>
                <w:bCs/>
                <w:color w:val="FF0000"/>
              </w:rPr>
            </w:pPr>
            <w:r w:rsidRPr="006627D0">
              <w:rPr>
                <w:rFonts w:ascii="Times New Roman" w:hAnsi="Times New Roman" w:cs="Times New Roman"/>
                <w:b/>
                <w:color w:val="FF0000"/>
              </w:rPr>
              <w:t>19594,977</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4301,648</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4301,648</w:t>
            </w:r>
          </w:p>
        </w:tc>
      </w:tr>
      <w:tr w:rsidR="006627D0" w:rsidRPr="00E3148E" w:rsidTr="00DD1D96">
        <w:trPr>
          <w:trHeight w:val="315"/>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Федеральный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15"/>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Областной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64743,031</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10000,000</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49993,031</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4750,000 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315"/>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Городской бюджет</w:t>
            </w:r>
          </w:p>
        </w:tc>
        <w:tc>
          <w:tcPr>
            <w:tcW w:w="1753" w:type="dxa"/>
            <w:tcBorders>
              <w:top w:val="single" w:sz="8" w:space="0" w:color="000000"/>
              <w:left w:val="nil"/>
              <w:bottom w:val="single" w:sz="8" w:space="0" w:color="auto"/>
              <w:right w:val="single" w:sz="8" w:space="0" w:color="000000"/>
            </w:tcBorders>
          </w:tcPr>
          <w:p w:rsidR="006627D0" w:rsidRPr="006627D0" w:rsidRDefault="006627D0" w:rsidP="00DD1D96">
            <w:pPr>
              <w:jc w:val="center"/>
              <w:rPr>
                <w:rFonts w:ascii="Times New Roman" w:hAnsi="Times New Roman" w:cs="Times New Roman"/>
                <w:b/>
                <w:bCs/>
                <w:color w:val="FF0000"/>
              </w:rPr>
            </w:pPr>
            <w:r w:rsidRPr="006627D0">
              <w:rPr>
                <w:rFonts w:ascii="Times New Roman" w:hAnsi="Times New Roman" w:cs="Times New Roman"/>
                <w:b/>
                <w:bCs/>
                <w:color w:val="FF0000"/>
              </w:rPr>
              <w:t>43545,804</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8025,505</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12072,026</w:t>
            </w:r>
          </w:p>
        </w:tc>
        <w:tc>
          <w:tcPr>
            <w:tcW w:w="1236" w:type="dxa"/>
            <w:tcBorders>
              <w:top w:val="nil"/>
              <w:left w:val="nil"/>
              <w:bottom w:val="single" w:sz="8" w:space="0" w:color="auto"/>
              <w:right w:val="single" w:sz="8" w:space="0" w:color="auto"/>
            </w:tcBorders>
          </w:tcPr>
          <w:p w:rsidR="006627D0" w:rsidRPr="006627D0" w:rsidRDefault="006627D0" w:rsidP="00DD1D96">
            <w:pPr>
              <w:jc w:val="center"/>
              <w:rPr>
                <w:rFonts w:ascii="Times New Roman" w:hAnsi="Times New Roman" w:cs="Times New Roman"/>
                <w:b/>
                <w:bCs/>
                <w:color w:val="FF0000"/>
              </w:rPr>
            </w:pPr>
            <w:r w:rsidRPr="006627D0">
              <w:rPr>
                <w:rFonts w:ascii="Times New Roman" w:hAnsi="Times New Roman" w:cs="Times New Roman"/>
                <w:b/>
                <w:color w:val="FF0000"/>
              </w:rPr>
              <w:t>14844,977</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4301,648</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4301,648</w:t>
            </w:r>
          </w:p>
        </w:tc>
      </w:tr>
      <w:tr w:rsidR="006627D0" w:rsidRPr="00E3148E" w:rsidTr="00DD1D96">
        <w:trPr>
          <w:trHeight w:val="105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000000"/>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Внебюджетные источники</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000000"/>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000000"/>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000000"/>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000000"/>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30"/>
        </w:trPr>
        <w:tc>
          <w:tcPr>
            <w:tcW w:w="1873"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Подпрограмма 1</w:t>
            </w:r>
          </w:p>
        </w:tc>
        <w:tc>
          <w:tcPr>
            <w:tcW w:w="2780"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rPr>
                <w:rFonts w:ascii="Times New Roman" w:hAnsi="Times New Roman" w:cs="Times New Roman"/>
                <w:b/>
                <w:bCs/>
              </w:rPr>
            </w:pPr>
            <w:r w:rsidRPr="00BF0F82">
              <w:rPr>
                <w:rFonts w:ascii="Times New Roman" w:hAnsi="Times New Roman" w:cs="Times New Roman"/>
                <w:b/>
                <w:bCs/>
              </w:rPr>
              <w:t xml:space="preserve"> «Развитие сети автомобильных дорог города Курчатова Курской области на 2016-2020 годы».</w:t>
            </w: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Всего</w:t>
            </w:r>
          </w:p>
        </w:tc>
        <w:tc>
          <w:tcPr>
            <w:tcW w:w="1753" w:type="dxa"/>
            <w:tcBorders>
              <w:top w:val="nil"/>
              <w:left w:val="nil"/>
              <w:bottom w:val="single" w:sz="8" w:space="0" w:color="auto"/>
              <w:right w:val="single" w:sz="8" w:space="0" w:color="000000"/>
            </w:tcBorders>
          </w:tcPr>
          <w:p w:rsidR="006627D0" w:rsidRPr="006627D0" w:rsidRDefault="006627D0" w:rsidP="00DD1D96">
            <w:pPr>
              <w:jc w:val="center"/>
              <w:rPr>
                <w:rFonts w:ascii="Times New Roman" w:hAnsi="Times New Roman" w:cs="Times New Roman"/>
                <w:b/>
                <w:bCs/>
                <w:color w:val="FF0000"/>
              </w:rPr>
            </w:pPr>
            <w:r w:rsidRPr="006627D0">
              <w:rPr>
                <w:rFonts w:ascii="Times New Roman" w:hAnsi="Times New Roman" w:cs="Times New Roman"/>
                <w:b/>
                <w:bCs/>
                <w:color w:val="FF0000"/>
              </w:rPr>
              <w:t>103511,977</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17398,947</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61449,657</w:t>
            </w:r>
          </w:p>
        </w:tc>
        <w:tc>
          <w:tcPr>
            <w:tcW w:w="1236" w:type="dxa"/>
            <w:tcBorders>
              <w:top w:val="nil"/>
              <w:left w:val="nil"/>
              <w:bottom w:val="single" w:sz="8" w:space="0" w:color="auto"/>
              <w:right w:val="single" w:sz="8" w:space="0" w:color="000000"/>
            </w:tcBorders>
          </w:tcPr>
          <w:p w:rsidR="006627D0" w:rsidRPr="006627D0" w:rsidRDefault="006627D0" w:rsidP="00DD1D96">
            <w:pPr>
              <w:jc w:val="center"/>
              <w:rPr>
                <w:rFonts w:ascii="Times New Roman" w:hAnsi="Times New Roman" w:cs="Times New Roman"/>
                <w:b/>
                <w:bCs/>
                <w:color w:val="FF0000"/>
              </w:rPr>
            </w:pPr>
            <w:r w:rsidRPr="006627D0">
              <w:rPr>
                <w:rFonts w:ascii="Times New Roman" w:hAnsi="Times New Roman" w:cs="Times New Roman"/>
                <w:b/>
                <w:bCs/>
                <w:color w:val="FF0000"/>
              </w:rPr>
              <w:t>17116,677</w:t>
            </w:r>
          </w:p>
        </w:tc>
        <w:tc>
          <w:tcPr>
            <w:tcW w:w="1232"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3773,348</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3773,348</w:t>
            </w:r>
          </w:p>
        </w:tc>
      </w:tr>
      <w:tr w:rsidR="006627D0" w:rsidRPr="00E3148E" w:rsidTr="00DD1D96">
        <w:trPr>
          <w:trHeight w:val="645"/>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Федеральный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Областной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64743,031</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10000,000</w:t>
            </w:r>
          </w:p>
        </w:tc>
        <w:tc>
          <w:tcPr>
            <w:tcW w:w="1409"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49993,031</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4750,000</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315"/>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Городской бюджет</w:t>
            </w:r>
          </w:p>
        </w:tc>
        <w:tc>
          <w:tcPr>
            <w:tcW w:w="1753" w:type="dxa"/>
            <w:tcBorders>
              <w:top w:val="single" w:sz="8" w:space="0" w:color="000000"/>
              <w:left w:val="nil"/>
              <w:bottom w:val="single" w:sz="8" w:space="0" w:color="auto"/>
              <w:right w:val="single" w:sz="8" w:space="0" w:color="000000"/>
            </w:tcBorders>
          </w:tcPr>
          <w:p w:rsidR="006627D0" w:rsidRPr="006627D0" w:rsidRDefault="006627D0" w:rsidP="00DD1D96">
            <w:pPr>
              <w:jc w:val="center"/>
              <w:rPr>
                <w:rFonts w:ascii="Times New Roman" w:hAnsi="Times New Roman" w:cs="Times New Roman"/>
                <w:b/>
                <w:bCs/>
                <w:color w:val="FF0000"/>
              </w:rPr>
            </w:pPr>
            <w:r w:rsidRPr="006627D0">
              <w:rPr>
                <w:rFonts w:ascii="Times New Roman" w:hAnsi="Times New Roman" w:cs="Times New Roman"/>
                <w:b/>
                <w:bCs/>
                <w:color w:val="FF0000"/>
              </w:rPr>
              <w:t>38768,946</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7398,947</w:t>
            </w:r>
          </w:p>
        </w:tc>
        <w:tc>
          <w:tcPr>
            <w:tcW w:w="1409"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11456,626</w:t>
            </w:r>
          </w:p>
        </w:tc>
        <w:tc>
          <w:tcPr>
            <w:tcW w:w="1236" w:type="dxa"/>
            <w:tcBorders>
              <w:top w:val="nil"/>
              <w:left w:val="nil"/>
              <w:bottom w:val="single" w:sz="8" w:space="0" w:color="auto"/>
              <w:right w:val="single" w:sz="8" w:space="0" w:color="auto"/>
            </w:tcBorders>
          </w:tcPr>
          <w:p w:rsidR="006627D0" w:rsidRPr="006627D0" w:rsidRDefault="006627D0" w:rsidP="00DD1D96">
            <w:pPr>
              <w:jc w:val="center"/>
              <w:rPr>
                <w:rFonts w:ascii="Times New Roman" w:hAnsi="Times New Roman" w:cs="Times New Roman"/>
                <w:b/>
                <w:bCs/>
                <w:color w:val="FF0000"/>
              </w:rPr>
            </w:pPr>
            <w:r w:rsidRPr="006627D0">
              <w:rPr>
                <w:rFonts w:ascii="Times New Roman" w:hAnsi="Times New Roman" w:cs="Times New Roman"/>
                <w:b/>
                <w:bCs/>
                <w:color w:val="FF0000"/>
              </w:rPr>
              <w:t>12366,677</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3773,348</w:t>
            </w:r>
          </w:p>
        </w:tc>
        <w:tc>
          <w:tcPr>
            <w:tcW w:w="1221"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3773,348</w:t>
            </w:r>
          </w:p>
        </w:tc>
      </w:tr>
      <w:tr w:rsidR="006627D0" w:rsidRPr="00E3148E" w:rsidTr="00DD1D96">
        <w:trPr>
          <w:trHeight w:val="315"/>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Внебюджетные источники</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645"/>
        </w:trPr>
        <w:tc>
          <w:tcPr>
            <w:tcW w:w="1873"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lastRenderedPageBreak/>
              <w:t>Основное мероприятие 1.1.</w:t>
            </w:r>
          </w:p>
        </w:tc>
        <w:tc>
          <w:tcPr>
            <w:tcW w:w="2780"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rPr>
                <w:rFonts w:ascii="Times New Roman" w:hAnsi="Times New Roman" w:cs="Times New Roman"/>
              </w:rPr>
            </w:pPr>
            <w:r w:rsidRPr="00BF0F82">
              <w:rPr>
                <w:rFonts w:ascii="Times New Roman" w:hAnsi="Times New Roman" w:cs="Times New Roman"/>
              </w:rPr>
              <w:t>Строительство объекта «Автодорога в 7-м, 10-м микрорайонах города Курчатова Курской области»</w:t>
            </w: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Федеральный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Областной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Городской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15"/>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Внебюджетные источники</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645"/>
        </w:trPr>
        <w:tc>
          <w:tcPr>
            <w:tcW w:w="1873"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xml:space="preserve">Мероприятие 1.1.1. </w:t>
            </w:r>
          </w:p>
        </w:tc>
        <w:tc>
          <w:tcPr>
            <w:tcW w:w="2780"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rPr>
                <w:rFonts w:ascii="Times New Roman" w:hAnsi="Times New Roman" w:cs="Times New Roman"/>
              </w:rPr>
            </w:pPr>
            <w:r w:rsidRPr="00BF0F82">
              <w:rPr>
                <w:rFonts w:ascii="Times New Roman" w:hAnsi="Times New Roman" w:cs="Times New Roman"/>
              </w:rPr>
              <w:t>межевание земельного участка</w:t>
            </w: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Федеральный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Областной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Городской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645"/>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Внебюджетные источники</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645"/>
        </w:trPr>
        <w:tc>
          <w:tcPr>
            <w:tcW w:w="1873"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xml:space="preserve">Мероприятие 1.1.2. </w:t>
            </w:r>
          </w:p>
        </w:tc>
        <w:tc>
          <w:tcPr>
            <w:tcW w:w="2780"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rPr>
                <w:rFonts w:ascii="Times New Roman" w:hAnsi="Times New Roman" w:cs="Times New Roman"/>
              </w:rPr>
            </w:pPr>
            <w:r w:rsidRPr="00BF0F82">
              <w:rPr>
                <w:rFonts w:ascii="Times New Roman" w:hAnsi="Times New Roman" w:cs="Times New Roman"/>
              </w:rPr>
              <w:t xml:space="preserve">строительство объекта «Автодорога в 7-м, 10-м микрорайонах   </w:t>
            </w:r>
            <w:proofErr w:type="gramStart"/>
            <w:r w:rsidRPr="00BF0F82">
              <w:rPr>
                <w:rFonts w:ascii="Times New Roman" w:hAnsi="Times New Roman" w:cs="Times New Roman"/>
              </w:rPr>
              <w:t>г</w:t>
            </w:r>
            <w:proofErr w:type="gramEnd"/>
            <w:r w:rsidRPr="00BF0F82">
              <w:rPr>
                <w:rFonts w:ascii="Times New Roman" w:hAnsi="Times New Roman" w:cs="Times New Roman"/>
              </w:rPr>
              <w:t>. Курчатова Курской области»</w:t>
            </w: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Федеральный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Областной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Городской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645"/>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Внебюджетные источники</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645"/>
        </w:trPr>
        <w:tc>
          <w:tcPr>
            <w:tcW w:w="1873"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Основное мероприятие 1.2.</w:t>
            </w:r>
          </w:p>
        </w:tc>
        <w:tc>
          <w:tcPr>
            <w:tcW w:w="2780"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rPr>
                <w:rFonts w:ascii="Times New Roman" w:hAnsi="Times New Roman" w:cs="Times New Roman"/>
                <w:b/>
                <w:bCs/>
              </w:rPr>
            </w:pPr>
            <w:r w:rsidRPr="00BF0F82">
              <w:rPr>
                <w:rFonts w:ascii="Times New Roman" w:hAnsi="Times New Roman" w:cs="Times New Roman"/>
                <w:b/>
                <w:bCs/>
              </w:rPr>
              <w:t>Строительство объекта «Путепровод через железную дорогу»</w:t>
            </w:r>
            <w:r>
              <w:rPr>
                <w:rFonts w:ascii="Times New Roman" w:hAnsi="Times New Roman" w:cs="Times New Roman"/>
                <w:b/>
                <w:bCs/>
              </w:rPr>
              <w:t xml:space="preserve">, </w:t>
            </w:r>
            <w:r>
              <w:rPr>
                <w:rFonts w:ascii="Times New Roman" w:hAnsi="Times New Roman" w:cs="Times New Roman"/>
                <w:bCs/>
              </w:rPr>
              <w:t xml:space="preserve"> протяженностью 0,520 км</w:t>
            </w: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Федеральный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Областной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Городской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6627D0">
              <w:rPr>
                <w:rFonts w:ascii="Times New Roman" w:hAnsi="Times New Roman" w:cs="Times New Roman"/>
                <w:b/>
                <w:bCs/>
                <w:color w:val="FF0000"/>
              </w:rPr>
              <w:t>5777,881 </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6627D0" w:rsidRDefault="006627D0" w:rsidP="00DD1D96">
            <w:pPr>
              <w:jc w:val="center"/>
              <w:rPr>
                <w:rFonts w:ascii="Times New Roman" w:hAnsi="Times New Roman" w:cs="Times New Roman"/>
                <w:b/>
                <w:bCs/>
                <w:color w:val="FF0000"/>
              </w:rPr>
            </w:pPr>
            <w:r w:rsidRPr="006627D0">
              <w:rPr>
                <w:rFonts w:ascii="Times New Roman" w:hAnsi="Times New Roman" w:cs="Times New Roman"/>
                <w:b/>
                <w:bCs/>
                <w:color w:val="FF0000"/>
              </w:rPr>
              <w:t>5777,881 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p>
        </w:tc>
      </w:tr>
      <w:tr w:rsidR="006627D0" w:rsidRPr="00E3148E" w:rsidTr="00DD1D96">
        <w:trPr>
          <w:trHeight w:val="645"/>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Внебюджетные источники</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645"/>
        </w:trPr>
        <w:tc>
          <w:tcPr>
            <w:tcW w:w="1873"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xml:space="preserve">Мероприятие 1.2.1. </w:t>
            </w:r>
          </w:p>
        </w:tc>
        <w:tc>
          <w:tcPr>
            <w:tcW w:w="2780" w:type="dxa"/>
            <w:vMerge w:val="restart"/>
            <w:tcBorders>
              <w:top w:val="nil"/>
              <w:left w:val="single" w:sz="8" w:space="0" w:color="000000"/>
              <w:bottom w:val="single" w:sz="8" w:space="0" w:color="000000"/>
              <w:right w:val="single" w:sz="8" w:space="0" w:color="000000"/>
            </w:tcBorders>
          </w:tcPr>
          <w:p w:rsidR="006627D0" w:rsidRPr="00BF0F82" w:rsidRDefault="006627D0" w:rsidP="006627D0">
            <w:pPr>
              <w:rPr>
                <w:rFonts w:ascii="Times New Roman" w:hAnsi="Times New Roman" w:cs="Times New Roman"/>
              </w:rPr>
            </w:pPr>
            <w:r w:rsidRPr="00BF0F82">
              <w:rPr>
                <w:rFonts w:ascii="Times New Roman" w:hAnsi="Times New Roman" w:cs="Times New Roman"/>
              </w:rPr>
              <w:t xml:space="preserve">- </w:t>
            </w:r>
            <w:r>
              <w:rPr>
                <w:rFonts w:ascii="Times New Roman" w:hAnsi="Times New Roman" w:cs="Times New Roman"/>
              </w:rPr>
              <w:t>строительный контроль и авторский надзор</w:t>
            </w: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Федеральный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Областной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Городской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6627D0">
              <w:rPr>
                <w:rFonts w:ascii="Times New Roman" w:hAnsi="Times New Roman" w:cs="Times New Roman"/>
                <w:b/>
                <w:bCs/>
                <w:color w:val="FF0000"/>
              </w:rPr>
              <w:t>1702,195 </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6627D0" w:rsidRDefault="006627D0" w:rsidP="00DD1D96">
            <w:pPr>
              <w:jc w:val="center"/>
              <w:rPr>
                <w:rFonts w:ascii="Times New Roman" w:hAnsi="Times New Roman" w:cs="Times New Roman"/>
                <w:b/>
                <w:bCs/>
                <w:color w:val="FF0000"/>
              </w:rPr>
            </w:pPr>
            <w:r w:rsidRPr="006627D0">
              <w:rPr>
                <w:rFonts w:ascii="Times New Roman" w:hAnsi="Times New Roman" w:cs="Times New Roman"/>
                <w:b/>
                <w:bCs/>
                <w:color w:val="FF0000"/>
              </w:rPr>
              <w:t>1702,195 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645"/>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Внебюджетные источники</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645"/>
        </w:trPr>
        <w:tc>
          <w:tcPr>
            <w:tcW w:w="1873"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xml:space="preserve">Мероприятие 1.2.2. </w:t>
            </w:r>
          </w:p>
        </w:tc>
        <w:tc>
          <w:tcPr>
            <w:tcW w:w="2780"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rPr>
                <w:rFonts w:ascii="Times New Roman" w:hAnsi="Times New Roman" w:cs="Times New Roman"/>
              </w:rPr>
            </w:pPr>
            <w:r w:rsidRPr="00BF0F82">
              <w:rPr>
                <w:rFonts w:ascii="Times New Roman" w:hAnsi="Times New Roman" w:cs="Times New Roman"/>
              </w:rPr>
              <w:t xml:space="preserve">- </w:t>
            </w:r>
            <w:r w:rsidRPr="00BF0F82">
              <w:rPr>
                <w:rFonts w:ascii="Times New Roman" w:hAnsi="Times New Roman" w:cs="Times New Roman"/>
                <w:bCs/>
              </w:rPr>
              <w:t xml:space="preserve">строительство объекта «Путепровод через </w:t>
            </w:r>
            <w:r w:rsidRPr="00BF0F82">
              <w:rPr>
                <w:rFonts w:ascii="Times New Roman" w:hAnsi="Times New Roman" w:cs="Times New Roman"/>
                <w:bCs/>
              </w:rPr>
              <w:lastRenderedPageBreak/>
              <w:t>железную дорогу»</w:t>
            </w: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lastRenderedPageBreak/>
              <w:t>Федеральный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6627D0">
              <w:rPr>
                <w:rFonts w:ascii="Times New Roman" w:hAnsi="Times New Roman" w:cs="Times New Roman"/>
                <w:b/>
                <w:bCs/>
                <w:color w:val="FF0000"/>
              </w:rPr>
              <w:t>4075,686</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6627D0" w:rsidRDefault="006627D0" w:rsidP="006627D0">
            <w:pPr>
              <w:jc w:val="center"/>
              <w:rPr>
                <w:rFonts w:ascii="Times New Roman" w:hAnsi="Times New Roman" w:cs="Times New Roman"/>
                <w:b/>
                <w:bCs/>
                <w:color w:val="FF0000"/>
              </w:rPr>
            </w:pPr>
            <w:r w:rsidRPr="00BF0F82">
              <w:rPr>
                <w:rFonts w:ascii="Times New Roman" w:hAnsi="Times New Roman" w:cs="Times New Roman"/>
                <w:b/>
                <w:bCs/>
              </w:rPr>
              <w:t> </w:t>
            </w:r>
            <w:r w:rsidRPr="006627D0">
              <w:rPr>
                <w:rFonts w:ascii="Times New Roman" w:hAnsi="Times New Roman" w:cs="Times New Roman"/>
                <w:b/>
                <w:bCs/>
                <w:color w:val="FF0000"/>
              </w:rPr>
              <w:t>4075,686</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Областной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Городской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p>
        </w:tc>
      </w:tr>
      <w:tr w:rsidR="006627D0" w:rsidRPr="00E3148E" w:rsidTr="00DD1D96">
        <w:trPr>
          <w:trHeight w:val="645"/>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Внебюджетные источники</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645"/>
        </w:trPr>
        <w:tc>
          <w:tcPr>
            <w:tcW w:w="1873"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Основное мероприятие 1.3.</w:t>
            </w:r>
          </w:p>
        </w:tc>
        <w:tc>
          <w:tcPr>
            <w:tcW w:w="2780"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rPr>
                <w:rFonts w:ascii="Times New Roman" w:hAnsi="Times New Roman" w:cs="Times New Roman"/>
                <w:b/>
                <w:bCs/>
              </w:rPr>
            </w:pPr>
            <w:r w:rsidRPr="00BF0F82">
              <w:rPr>
                <w:rFonts w:ascii="Times New Roman" w:hAnsi="Times New Roman" w:cs="Times New Roman"/>
                <w:b/>
                <w:bCs/>
              </w:rPr>
              <w:t>Содержание и ремонт дорог  и дорожных объектов</w:t>
            </w: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Федеральный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Областной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64743,031</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rPr>
            </w:pPr>
            <w:r w:rsidRPr="00BF0F82">
              <w:rPr>
                <w:rFonts w:ascii="Times New Roman" w:hAnsi="Times New Roman" w:cs="Times New Roman"/>
                <w:b/>
              </w:rPr>
              <w:t>10000,000</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49993,031</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4750,000</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Городской бюджет</w:t>
            </w:r>
          </w:p>
        </w:tc>
        <w:tc>
          <w:tcPr>
            <w:tcW w:w="1753" w:type="dxa"/>
            <w:tcBorders>
              <w:top w:val="single" w:sz="8" w:space="0" w:color="000000"/>
              <w:left w:val="nil"/>
              <w:bottom w:val="single" w:sz="8" w:space="0" w:color="auto"/>
              <w:right w:val="single" w:sz="8" w:space="0" w:color="000000"/>
            </w:tcBorders>
          </w:tcPr>
          <w:p w:rsidR="006627D0" w:rsidRPr="006627D0" w:rsidRDefault="006627D0" w:rsidP="00DD1D96">
            <w:pPr>
              <w:jc w:val="center"/>
              <w:rPr>
                <w:rFonts w:ascii="Times New Roman" w:hAnsi="Times New Roman" w:cs="Times New Roman"/>
                <w:b/>
                <w:bCs/>
                <w:color w:val="FF0000"/>
              </w:rPr>
            </w:pPr>
            <w:r w:rsidRPr="006627D0">
              <w:rPr>
                <w:rFonts w:ascii="Times New Roman" w:hAnsi="Times New Roman" w:cs="Times New Roman"/>
                <w:b/>
                <w:bCs/>
                <w:color w:val="FF0000"/>
              </w:rPr>
              <w:t>32991,065</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7398,947</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11456,626</w:t>
            </w:r>
          </w:p>
        </w:tc>
        <w:tc>
          <w:tcPr>
            <w:tcW w:w="1236" w:type="dxa"/>
            <w:tcBorders>
              <w:top w:val="nil"/>
              <w:left w:val="nil"/>
              <w:bottom w:val="single" w:sz="8" w:space="0" w:color="auto"/>
              <w:right w:val="single" w:sz="8" w:space="0" w:color="auto"/>
            </w:tcBorders>
          </w:tcPr>
          <w:p w:rsidR="006627D0" w:rsidRPr="006627D0" w:rsidRDefault="006627D0" w:rsidP="00DD1D96">
            <w:pPr>
              <w:jc w:val="center"/>
              <w:rPr>
                <w:rFonts w:ascii="Times New Roman" w:hAnsi="Times New Roman" w:cs="Times New Roman"/>
                <w:b/>
                <w:bCs/>
                <w:color w:val="FF0000"/>
              </w:rPr>
            </w:pPr>
            <w:r w:rsidRPr="006627D0">
              <w:rPr>
                <w:rFonts w:ascii="Times New Roman" w:hAnsi="Times New Roman" w:cs="Times New Roman"/>
                <w:b/>
                <w:bCs/>
                <w:color w:val="FF0000"/>
              </w:rPr>
              <w:t>6588,796</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3773,348</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3773,348</w:t>
            </w:r>
          </w:p>
        </w:tc>
      </w:tr>
      <w:tr w:rsidR="006627D0" w:rsidRPr="00E3148E" w:rsidTr="00DD1D96">
        <w:trPr>
          <w:trHeight w:val="645"/>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Внебюджетные источники</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645"/>
        </w:trPr>
        <w:tc>
          <w:tcPr>
            <w:tcW w:w="1873"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xml:space="preserve">Мероприятие 1.3.1. </w:t>
            </w:r>
          </w:p>
        </w:tc>
        <w:tc>
          <w:tcPr>
            <w:tcW w:w="2780"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rPr>
                <w:rFonts w:ascii="Times New Roman" w:hAnsi="Times New Roman" w:cs="Times New Roman"/>
              </w:rPr>
            </w:pPr>
            <w:r w:rsidRPr="00BF0F82">
              <w:rPr>
                <w:rFonts w:ascii="Times New Roman" w:hAnsi="Times New Roman" w:cs="Times New Roman"/>
              </w:rPr>
              <w:t>Проверка и согласование локальных сметных расчетов на ремонт дорог общего пользования</w:t>
            </w: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Федеральный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Областной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Городской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211,376</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49,684</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124,192 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12,500</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12,500 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12,500</w:t>
            </w:r>
          </w:p>
        </w:tc>
      </w:tr>
      <w:tr w:rsidR="006627D0" w:rsidRPr="00E3148E" w:rsidTr="00DD1D96">
        <w:trPr>
          <w:trHeight w:val="645"/>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Внебюджетные источники</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645"/>
        </w:trPr>
        <w:tc>
          <w:tcPr>
            <w:tcW w:w="1873"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xml:space="preserve">Мероприятие 1.3.2. </w:t>
            </w:r>
          </w:p>
        </w:tc>
        <w:tc>
          <w:tcPr>
            <w:tcW w:w="2780"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rPr>
                <w:rFonts w:ascii="Times New Roman" w:hAnsi="Times New Roman" w:cs="Times New Roman"/>
              </w:rPr>
            </w:pPr>
            <w:r w:rsidRPr="00BF0F82">
              <w:rPr>
                <w:rFonts w:ascii="Times New Roman" w:hAnsi="Times New Roman" w:cs="Times New Roman"/>
              </w:rPr>
              <w:t>Строительный контроль выполнения работ по ремонту дорог общего пользования</w:t>
            </w: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Федеральный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Областной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Городской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474,260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324,260</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50,000</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50,000</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50,000</w:t>
            </w:r>
          </w:p>
        </w:tc>
      </w:tr>
      <w:tr w:rsidR="006627D0" w:rsidRPr="00E3148E" w:rsidTr="00DD1D96">
        <w:trPr>
          <w:trHeight w:val="645"/>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Внебюджетные источники</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645"/>
        </w:trPr>
        <w:tc>
          <w:tcPr>
            <w:tcW w:w="1873"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xml:space="preserve">Мероприятие 1.3.3. </w:t>
            </w:r>
          </w:p>
        </w:tc>
        <w:tc>
          <w:tcPr>
            <w:tcW w:w="2780"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rPr>
                <w:rFonts w:ascii="Times New Roman" w:hAnsi="Times New Roman" w:cs="Times New Roman"/>
              </w:rPr>
            </w:pPr>
            <w:r w:rsidRPr="00BF0F82">
              <w:rPr>
                <w:rFonts w:ascii="Times New Roman" w:hAnsi="Times New Roman" w:cs="Times New Roman"/>
              </w:rPr>
              <w:t>Ремонт дорог общего пользования                                      2017г.- ул</w:t>
            </w:r>
            <w:proofErr w:type="gramStart"/>
            <w:r w:rsidRPr="00BF0F82">
              <w:rPr>
                <w:rFonts w:ascii="Times New Roman" w:hAnsi="Times New Roman" w:cs="Times New Roman"/>
              </w:rPr>
              <w:t>.М</w:t>
            </w:r>
            <w:proofErr w:type="gramEnd"/>
            <w:r w:rsidRPr="00BF0F82">
              <w:rPr>
                <w:rFonts w:ascii="Times New Roman" w:hAnsi="Times New Roman" w:cs="Times New Roman"/>
              </w:rPr>
              <w:t>олодежная, ул. Советская,                  ул. Гайдара, дорога от теплиц до хлебозавода</w:t>
            </w:r>
          </w:p>
          <w:p w:rsidR="006627D0" w:rsidRPr="00BF0F82" w:rsidRDefault="006627D0" w:rsidP="00DD1D96">
            <w:pPr>
              <w:rPr>
                <w:rFonts w:ascii="Times New Roman" w:hAnsi="Times New Roman" w:cs="Times New Roman"/>
              </w:rPr>
            </w:pPr>
            <w:r w:rsidRPr="00BF0F82">
              <w:rPr>
                <w:rFonts w:ascii="Times New Roman" w:hAnsi="Times New Roman" w:cs="Times New Roman"/>
              </w:rPr>
              <w:t>2018 г. –ул</w:t>
            </w:r>
            <w:proofErr w:type="gramStart"/>
            <w:r w:rsidRPr="00BF0F82">
              <w:rPr>
                <w:rFonts w:ascii="Times New Roman" w:hAnsi="Times New Roman" w:cs="Times New Roman"/>
              </w:rPr>
              <w:t>.К</w:t>
            </w:r>
            <w:proofErr w:type="gramEnd"/>
            <w:r w:rsidRPr="00BF0F82">
              <w:rPr>
                <w:rFonts w:ascii="Times New Roman" w:hAnsi="Times New Roman" w:cs="Times New Roman"/>
              </w:rPr>
              <w:t>осмонавтов</w:t>
            </w: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Федеральный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Областной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64743,031</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10000,000</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49993,031 </w:t>
            </w:r>
          </w:p>
        </w:tc>
        <w:tc>
          <w:tcPr>
            <w:tcW w:w="1236" w:type="dxa"/>
            <w:tcBorders>
              <w:top w:val="nil"/>
              <w:left w:val="nil"/>
              <w:bottom w:val="single" w:sz="8" w:space="0" w:color="auto"/>
              <w:right w:val="single" w:sz="8" w:space="0" w:color="auto"/>
            </w:tcBorders>
          </w:tcPr>
          <w:p w:rsidR="006627D0" w:rsidRPr="006627D0" w:rsidRDefault="006627D0" w:rsidP="00DD1D96">
            <w:pPr>
              <w:jc w:val="center"/>
              <w:rPr>
                <w:rFonts w:ascii="Times New Roman" w:hAnsi="Times New Roman" w:cs="Times New Roman"/>
              </w:rPr>
            </w:pPr>
            <w:r w:rsidRPr="006627D0">
              <w:rPr>
                <w:rFonts w:ascii="Times New Roman" w:hAnsi="Times New Roman" w:cs="Times New Roman"/>
              </w:rPr>
              <w:t>4750,000 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Городской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3907,528</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526,316</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2631,212</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250,000 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250,000</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250,000</w:t>
            </w:r>
          </w:p>
        </w:tc>
      </w:tr>
      <w:tr w:rsidR="006627D0" w:rsidRPr="00E3148E" w:rsidTr="00DD1D96">
        <w:trPr>
          <w:trHeight w:val="60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Внебюджетные источники</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645"/>
        </w:trPr>
        <w:tc>
          <w:tcPr>
            <w:tcW w:w="1873"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xml:space="preserve">Мероприятие 1.3.4. </w:t>
            </w:r>
          </w:p>
        </w:tc>
        <w:tc>
          <w:tcPr>
            <w:tcW w:w="2780"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rPr>
                <w:rFonts w:ascii="Times New Roman" w:hAnsi="Times New Roman" w:cs="Times New Roman"/>
              </w:rPr>
            </w:pPr>
            <w:r w:rsidRPr="00BF0F82">
              <w:rPr>
                <w:rFonts w:ascii="Times New Roman" w:hAnsi="Times New Roman" w:cs="Times New Roman"/>
              </w:rPr>
              <w:t xml:space="preserve">Ямочный ремонт дорог общего пользования и внутриквартальных </w:t>
            </w:r>
            <w:r w:rsidRPr="00BF0F82">
              <w:rPr>
                <w:rFonts w:ascii="Times New Roman" w:hAnsi="Times New Roman" w:cs="Times New Roman"/>
              </w:rPr>
              <w:lastRenderedPageBreak/>
              <w:t>дорог</w:t>
            </w: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lastRenderedPageBreak/>
              <w:t>Федеральный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Областной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Городской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2702,304</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730,000</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493,076</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493,076</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493,076</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493,076</w:t>
            </w:r>
          </w:p>
        </w:tc>
      </w:tr>
      <w:tr w:rsidR="006627D0" w:rsidRPr="00E3148E" w:rsidTr="00DD1D96">
        <w:trPr>
          <w:trHeight w:val="645"/>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Внебюджетные источники</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645"/>
        </w:trPr>
        <w:tc>
          <w:tcPr>
            <w:tcW w:w="1873"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Мероприятие 1.3.5.</w:t>
            </w:r>
          </w:p>
        </w:tc>
        <w:tc>
          <w:tcPr>
            <w:tcW w:w="2780"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rPr>
                <w:rFonts w:ascii="Times New Roman" w:hAnsi="Times New Roman" w:cs="Times New Roman"/>
              </w:rPr>
            </w:pPr>
            <w:r w:rsidRPr="00BF0F82">
              <w:rPr>
                <w:rFonts w:ascii="Times New Roman" w:hAnsi="Times New Roman" w:cs="Times New Roman"/>
              </w:rPr>
              <w:t>Содержание автомобильных дорог города</w:t>
            </w: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Федеральный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Областной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Городской бюджет</w:t>
            </w:r>
          </w:p>
        </w:tc>
        <w:tc>
          <w:tcPr>
            <w:tcW w:w="1753" w:type="dxa"/>
            <w:tcBorders>
              <w:top w:val="single" w:sz="8" w:space="0" w:color="000000"/>
              <w:left w:val="nil"/>
              <w:bottom w:val="single" w:sz="8" w:space="0" w:color="auto"/>
              <w:right w:val="single" w:sz="8" w:space="0" w:color="000000"/>
            </w:tcBorders>
          </w:tcPr>
          <w:p w:rsidR="006627D0" w:rsidRPr="006627D0" w:rsidRDefault="006627D0" w:rsidP="00DD1D96">
            <w:pPr>
              <w:jc w:val="center"/>
              <w:rPr>
                <w:rFonts w:ascii="Times New Roman" w:hAnsi="Times New Roman" w:cs="Times New Roman"/>
                <w:b/>
                <w:bCs/>
                <w:color w:val="FF0000"/>
              </w:rPr>
            </w:pPr>
            <w:r w:rsidRPr="006627D0">
              <w:rPr>
                <w:rFonts w:ascii="Times New Roman" w:hAnsi="Times New Roman" w:cs="Times New Roman"/>
                <w:b/>
                <w:bCs/>
                <w:color w:val="FF0000"/>
              </w:rPr>
              <w:t>23450,102</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5744,947</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7423,991</w:t>
            </w:r>
          </w:p>
        </w:tc>
        <w:tc>
          <w:tcPr>
            <w:tcW w:w="1236" w:type="dxa"/>
            <w:tcBorders>
              <w:top w:val="nil"/>
              <w:left w:val="nil"/>
              <w:bottom w:val="single" w:sz="8" w:space="0" w:color="auto"/>
              <w:right w:val="single" w:sz="8" w:space="0" w:color="auto"/>
            </w:tcBorders>
          </w:tcPr>
          <w:p w:rsidR="006627D0" w:rsidRPr="006627D0" w:rsidRDefault="006627D0" w:rsidP="00DD1D96">
            <w:pPr>
              <w:jc w:val="center"/>
              <w:rPr>
                <w:rFonts w:ascii="Times New Roman" w:hAnsi="Times New Roman" w:cs="Times New Roman"/>
                <w:color w:val="FF0000"/>
              </w:rPr>
            </w:pPr>
            <w:r w:rsidRPr="006627D0">
              <w:rPr>
                <w:rFonts w:ascii="Times New Roman" w:hAnsi="Times New Roman" w:cs="Times New Roman"/>
                <w:color w:val="FF0000"/>
              </w:rPr>
              <w:t>5181,02</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2550,072</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2550,072</w:t>
            </w:r>
          </w:p>
        </w:tc>
      </w:tr>
      <w:tr w:rsidR="006627D0" w:rsidRPr="00E3148E" w:rsidTr="00DD1D96">
        <w:trPr>
          <w:trHeight w:val="645"/>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Внебюджетные источники</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645"/>
        </w:trPr>
        <w:tc>
          <w:tcPr>
            <w:tcW w:w="1873"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Мероприятие 1.3.6.</w:t>
            </w:r>
          </w:p>
        </w:tc>
        <w:tc>
          <w:tcPr>
            <w:tcW w:w="2780"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rPr>
                <w:rFonts w:ascii="Times New Roman" w:hAnsi="Times New Roman" w:cs="Times New Roman"/>
              </w:rPr>
            </w:pPr>
            <w:r w:rsidRPr="00BF0F82">
              <w:rPr>
                <w:rFonts w:ascii="Times New Roman" w:hAnsi="Times New Roman" w:cs="Times New Roman"/>
              </w:rPr>
              <w:t>Содержание и ремонт дорожных знаков</w:t>
            </w:r>
          </w:p>
        </w:tc>
        <w:tc>
          <w:tcPr>
            <w:tcW w:w="2260" w:type="dxa"/>
            <w:tcBorders>
              <w:top w:val="nil"/>
              <w:left w:val="nil"/>
              <w:bottom w:val="single" w:sz="8" w:space="0" w:color="000000"/>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Федеральный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000000"/>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000000"/>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000000"/>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000000"/>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000000"/>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Областной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Городской бюджет</w:t>
            </w:r>
          </w:p>
        </w:tc>
        <w:tc>
          <w:tcPr>
            <w:tcW w:w="1753" w:type="dxa"/>
            <w:tcBorders>
              <w:top w:val="single" w:sz="8" w:space="0" w:color="000000"/>
              <w:left w:val="nil"/>
              <w:bottom w:val="single" w:sz="8" w:space="0" w:color="auto"/>
              <w:right w:val="single" w:sz="8" w:space="0" w:color="000000"/>
            </w:tcBorders>
          </w:tcPr>
          <w:p w:rsidR="006627D0" w:rsidRPr="006627D0" w:rsidRDefault="006627D0" w:rsidP="00DD1D96">
            <w:pPr>
              <w:jc w:val="center"/>
              <w:rPr>
                <w:rFonts w:ascii="Times New Roman" w:hAnsi="Times New Roman" w:cs="Times New Roman"/>
                <w:b/>
                <w:bCs/>
                <w:color w:val="FF0000"/>
              </w:rPr>
            </w:pPr>
            <w:r w:rsidRPr="006627D0">
              <w:rPr>
                <w:rFonts w:ascii="Times New Roman" w:hAnsi="Times New Roman" w:cs="Times New Roman"/>
                <w:b/>
                <w:bCs/>
                <w:color w:val="FF0000"/>
              </w:rPr>
              <w:t>717,500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105,000</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228,500</w:t>
            </w:r>
          </w:p>
        </w:tc>
        <w:tc>
          <w:tcPr>
            <w:tcW w:w="1236" w:type="dxa"/>
            <w:tcBorders>
              <w:top w:val="nil"/>
              <w:left w:val="nil"/>
              <w:bottom w:val="single" w:sz="8" w:space="0" w:color="auto"/>
              <w:right w:val="single" w:sz="8" w:space="0" w:color="auto"/>
            </w:tcBorders>
          </w:tcPr>
          <w:p w:rsidR="006627D0" w:rsidRPr="006627D0" w:rsidRDefault="006627D0" w:rsidP="00DD1D96">
            <w:pPr>
              <w:jc w:val="center"/>
              <w:rPr>
                <w:rFonts w:ascii="Times New Roman" w:hAnsi="Times New Roman" w:cs="Times New Roman"/>
                <w:color w:val="FF0000"/>
              </w:rPr>
            </w:pPr>
            <w:r w:rsidRPr="006627D0">
              <w:rPr>
                <w:rFonts w:ascii="Times New Roman" w:hAnsi="Times New Roman" w:cs="Times New Roman"/>
                <w:color w:val="FF0000"/>
              </w:rPr>
              <w:t>174,000</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105,000</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105,000</w:t>
            </w:r>
          </w:p>
        </w:tc>
      </w:tr>
      <w:tr w:rsidR="006627D0" w:rsidRPr="00E3148E" w:rsidTr="00DD1D96">
        <w:trPr>
          <w:trHeight w:val="645"/>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Внебюджетные источники</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645"/>
        </w:trPr>
        <w:tc>
          <w:tcPr>
            <w:tcW w:w="1873"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Мероприятие 1.3.7.</w:t>
            </w:r>
          </w:p>
        </w:tc>
        <w:tc>
          <w:tcPr>
            <w:tcW w:w="2780"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rPr>
                <w:rFonts w:ascii="Times New Roman" w:hAnsi="Times New Roman" w:cs="Times New Roman"/>
              </w:rPr>
            </w:pPr>
            <w:r w:rsidRPr="00BF0F82">
              <w:rPr>
                <w:rFonts w:ascii="Times New Roman" w:hAnsi="Times New Roman" w:cs="Times New Roman"/>
              </w:rPr>
              <w:t>Содержание и ремонт светофорных объектов</w:t>
            </w: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Федеральный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Областной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Городской бюджет</w:t>
            </w:r>
          </w:p>
        </w:tc>
        <w:tc>
          <w:tcPr>
            <w:tcW w:w="1753" w:type="dxa"/>
            <w:tcBorders>
              <w:top w:val="single" w:sz="8" w:space="0" w:color="000000"/>
              <w:left w:val="nil"/>
              <w:bottom w:val="single" w:sz="8" w:space="0" w:color="auto"/>
              <w:right w:val="single" w:sz="8" w:space="0" w:color="000000"/>
            </w:tcBorders>
          </w:tcPr>
          <w:p w:rsidR="006627D0" w:rsidRPr="006627D0" w:rsidRDefault="006627D0" w:rsidP="00DD1D96">
            <w:pPr>
              <w:jc w:val="center"/>
              <w:rPr>
                <w:rFonts w:ascii="Times New Roman" w:hAnsi="Times New Roman" w:cs="Times New Roman"/>
                <w:b/>
                <w:bCs/>
                <w:color w:val="FF0000"/>
              </w:rPr>
            </w:pPr>
            <w:r w:rsidRPr="006627D0">
              <w:rPr>
                <w:rFonts w:ascii="Times New Roman" w:hAnsi="Times New Roman" w:cs="Times New Roman"/>
                <w:b/>
                <w:bCs/>
                <w:color w:val="FF0000"/>
              </w:rPr>
              <w:t>1175,918</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220,000</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202,318</w:t>
            </w:r>
          </w:p>
        </w:tc>
        <w:tc>
          <w:tcPr>
            <w:tcW w:w="1236" w:type="dxa"/>
            <w:tcBorders>
              <w:top w:val="nil"/>
              <w:left w:val="nil"/>
              <w:bottom w:val="single" w:sz="8" w:space="0" w:color="auto"/>
              <w:right w:val="single" w:sz="8" w:space="0" w:color="auto"/>
            </w:tcBorders>
          </w:tcPr>
          <w:p w:rsidR="006627D0" w:rsidRPr="006627D0" w:rsidRDefault="006627D0" w:rsidP="00DD1D96">
            <w:pPr>
              <w:jc w:val="center"/>
              <w:rPr>
                <w:rFonts w:ascii="Times New Roman" w:hAnsi="Times New Roman" w:cs="Times New Roman"/>
                <w:color w:val="FF0000"/>
              </w:rPr>
            </w:pPr>
            <w:r w:rsidRPr="006627D0">
              <w:rPr>
                <w:rFonts w:ascii="Times New Roman" w:hAnsi="Times New Roman" w:cs="Times New Roman"/>
                <w:color w:val="FF0000"/>
              </w:rPr>
              <w:t>328,200</w:t>
            </w:r>
          </w:p>
        </w:tc>
        <w:tc>
          <w:tcPr>
            <w:tcW w:w="1232" w:type="dxa"/>
            <w:tcBorders>
              <w:top w:val="nil"/>
              <w:left w:val="nil"/>
              <w:bottom w:val="single" w:sz="8" w:space="0" w:color="auto"/>
              <w:right w:val="single" w:sz="8" w:space="0" w:color="auto"/>
            </w:tcBorders>
          </w:tcPr>
          <w:p w:rsidR="006627D0" w:rsidRPr="00BF0F82" w:rsidRDefault="006627D0" w:rsidP="00DD1D96">
            <w:r w:rsidRPr="00BF0F82">
              <w:rPr>
                <w:rFonts w:ascii="Times New Roman" w:hAnsi="Times New Roman" w:cs="Times New Roman"/>
              </w:rPr>
              <w:t>212,700</w:t>
            </w:r>
          </w:p>
        </w:tc>
        <w:tc>
          <w:tcPr>
            <w:tcW w:w="1221" w:type="dxa"/>
            <w:tcBorders>
              <w:top w:val="nil"/>
              <w:left w:val="nil"/>
              <w:bottom w:val="single" w:sz="8" w:space="0" w:color="auto"/>
              <w:right w:val="single" w:sz="8" w:space="0" w:color="000000"/>
            </w:tcBorders>
          </w:tcPr>
          <w:p w:rsidR="006627D0" w:rsidRPr="00BF0F82" w:rsidRDefault="006627D0" w:rsidP="00DD1D96">
            <w:r w:rsidRPr="00BF0F82">
              <w:rPr>
                <w:rFonts w:ascii="Times New Roman" w:hAnsi="Times New Roman" w:cs="Times New Roman"/>
              </w:rPr>
              <w:t>212,700</w:t>
            </w:r>
          </w:p>
        </w:tc>
      </w:tr>
      <w:tr w:rsidR="006627D0" w:rsidRPr="00E3148E" w:rsidTr="00DD1D96">
        <w:trPr>
          <w:trHeight w:val="645"/>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Внебюджетные источники</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645"/>
        </w:trPr>
        <w:tc>
          <w:tcPr>
            <w:tcW w:w="1873"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Мероприятие 1.3.8.</w:t>
            </w:r>
          </w:p>
        </w:tc>
        <w:tc>
          <w:tcPr>
            <w:tcW w:w="2780"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rPr>
                <w:rFonts w:ascii="Times New Roman" w:hAnsi="Times New Roman" w:cs="Times New Roman"/>
              </w:rPr>
            </w:pPr>
            <w:r w:rsidRPr="00BF0F82">
              <w:rPr>
                <w:rFonts w:ascii="Times New Roman" w:hAnsi="Times New Roman" w:cs="Times New Roman"/>
              </w:rPr>
              <w:t>Межевание автомобильных дорог общего пользования, проведение кадастровых работ</w:t>
            </w: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Федеральный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Областной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Городской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352,077</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23,000</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29,077</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100,000</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100,000</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100,000 </w:t>
            </w:r>
          </w:p>
        </w:tc>
      </w:tr>
      <w:tr w:rsidR="006627D0" w:rsidRPr="00E3148E" w:rsidTr="00DD1D96">
        <w:trPr>
          <w:trHeight w:val="645"/>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Внебюджетные источники</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645"/>
        </w:trPr>
        <w:tc>
          <w:tcPr>
            <w:tcW w:w="1873"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Основное мероприятие 1.4.</w:t>
            </w:r>
          </w:p>
        </w:tc>
        <w:tc>
          <w:tcPr>
            <w:tcW w:w="2780"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rPr>
                <w:rFonts w:ascii="Times New Roman" w:hAnsi="Times New Roman" w:cs="Times New Roman"/>
                <w:b/>
                <w:bCs/>
              </w:rPr>
            </w:pPr>
            <w:r w:rsidRPr="00BF0F82">
              <w:rPr>
                <w:rFonts w:ascii="Times New Roman" w:hAnsi="Times New Roman" w:cs="Times New Roman"/>
                <w:b/>
                <w:bCs/>
              </w:rPr>
              <w:t>Строительство улично-дорожной сети с тротуарами в южном микрорайоне города</w:t>
            </w: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Федеральный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Областной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Городской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p>
        </w:tc>
      </w:tr>
      <w:tr w:rsidR="006627D0" w:rsidRPr="00E3148E" w:rsidTr="00DD1D96">
        <w:trPr>
          <w:trHeight w:val="645"/>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Внебюджетные источники</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645"/>
        </w:trPr>
        <w:tc>
          <w:tcPr>
            <w:tcW w:w="1873"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Мероприятие 1.4.1.</w:t>
            </w:r>
          </w:p>
        </w:tc>
        <w:tc>
          <w:tcPr>
            <w:tcW w:w="2780"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rPr>
                <w:rFonts w:ascii="Times New Roman" w:hAnsi="Times New Roman" w:cs="Times New Roman"/>
              </w:rPr>
            </w:pPr>
            <w:r w:rsidRPr="00BF0F82">
              <w:rPr>
                <w:rFonts w:ascii="Times New Roman" w:hAnsi="Times New Roman" w:cs="Times New Roman"/>
              </w:rPr>
              <w:t>Строительство улично-дорожной сети с тротуарами в южном микрорайоне города</w:t>
            </w: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Федеральный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Областной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Городской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p>
        </w:tc>
      </w:tr>
      <w:tr w:rsidR="006627D0" w:rsidRPr="00E3148E" w:rsidTr="00DD1D96">
        <w:trPr>
          <w:trHeight w:val="645"/>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Внебюджетные источники</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330"/>
        </w:trPr>
        <w:tc>
          <w:tcPr>
            <w:tcW w:w="1873"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Подпрограмма  2</w:t>
            </w:r>
          </w:p>
        </w:tc>
        <w:tc>
          <w:tcPr>
            <w:tcW w:w="2780"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rPr>
                <w:rFonts w:ascii="Times New Roman" w:hAnsi="Times New Roman" w:cs="Times New Roman"/>
                <w:b/>
                <w:bCs/>
              </w:rPr>
            </w:pPr>
            <w:r w:rsidRPr="00BF0F82">
              <w:rPr>
                <w:rFonts w:ascii="Times New Roman" w:hAnsi="Times New Roman" w:cs="Times New Roman"/>
                <w:b/>
                <w:bCs/>
              </w:rPr>
              <w:t xml:space="preserve"> «Повышение безопасности дорожного движения в городе Курчатове Курской области на 2015-2020 годы».</w:t>
            </w: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rPr>
            </w:pPr>
            <w:r w:rsidRPr="00BF0F82">
              <w:rPr>
                <w:rFonts w:ascii="Times New Roman" w:hAnsi="Times New Roman" w:cs="Times New Roman"/>
                <w:b/>
              </w:rPr>
              <w:t>ВСЕГО</w:t>
            </w:r>
          </w:p>
        </w:tc>
        <w:tc>
          <w:tcPr>
            <w:tcW w:w="1753" w:type="dxa"/>
            <w:tcBorders>
              <w:top w:val="single" w:sz="8" w:space="0" w:color="000000"/>
              <w:left w:val="nil"/>
              <w:bottom w:val="single" w:sz="8" w:space="0" w:color="auto"/>
              <w:right w:val="single" w:sz="8" w:space="0" w:color="000000"/>
            </w:tcBorders>
          </w:tcPr>
          <w:p w:rsidR="006627D0" w:rsidRPr="006627D0" w:rsidRDefault="006627D0" w:rsidP="00DD1D96">
            <w:pPr>
              <w:jc w:val="center"/>
              <w:rPr>
                <w:rFonts w:ascii="Times New Roman" w:hAnsi="Times New Roman" w:cs="Times New Roman"/>
                <w:b/>
                <w:bCs/>
                <w:color w:val="FF0000"/>
              </w:rPr>
            </w:pPr>
            <w:r w:rsidRPr="006627D0">
              <w:rPr>
                <w:rFonts w:ascii="Times New Roman" w:hAnsi="Times New Roman" w:cs="Times New Roman"/>
                <w:b/>
                <w:bCs/>
                <w:color w:val="FF0000"/>
              </w:rPr>
              <w:t>4776,858</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626,558</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615,400</w:t>
            </w:r>
          </w:p>
        </w:tc>
        <w:tc>
          <w:tcPr>
            <w:tcW w:w="1236" w:type="dxa"/>
            <w:tcBorders>
              <w:top w:val="nil"/>
              <w:left w:val="nil"/>
              <w:bottom w:val="single" w:sz="8" w:space="0" w:color="auto"/>
              <w:right w:val="single" w:sz="8" w:space="0" w:color="000000"/>
            </w:tcBorders>
          </w:tcPr>
          <w:p w:rsidR="006627D0" w:rsidRPr="006627D0" w:rsidRDefault="006627D0" w:rsidP="00DD1D96">
            <w:pPr>
              <w:jc w:val="center"/>
              <w:rPr>
                <w:rFonts w:ascii="Times New Roman" w:hAnsi="Times New Roman" w:cs="Times New Roman"/>
                <w:b/>
                <w:bCs/>
                <w:color w:val="FF0000"/>
              </w:rPr>
            </w:pPr>
            <w:r w:rsidRPr="006627D0">
              <w:rPr>
                <w:rFonts w:ascii="Times New Roman" w:hAnsi="Times New Roman" w:cs="Times New Roman"/>
                <w:b/>
                <w:bCs/>
                <w:color w:val="FF0000"/>
              </w:rPr>
              <w:t>2478,300</w:t>
            </w:r>
          </w:p>
        </w:tc>
        <w:tc>
          <w:tcPr>
            <w:tcW w:w="1232"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528,300</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528,300</w:t>
            </w:r>
          </w:p>
        </w:tc>
      </w:tr>
      <w:tr w:rsidR="006627D0" w:rsidRPr="00E3148E" w:rsidTr="00DD1D96">
        <w:trPr>
          <w:trHeight w:val="315"/>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Федеральный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Областной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Городской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6627D0">
              <w:rPr>
                <w:rFonts w:ascii="Times New Roman" w:hAnsi="Times New Roman" w:cs="Times New Roman"/>
                <w:b/>
                <w:bCs/>
                <w:color w:val="FF0000"/>
              </w:rPr>
              <w:t>4776,858</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626,558</w:t>
            </w:r>
          </w:p>
        </w:tc>
        <w:tc>
          <w:tcPr>
            <w:tcW w:w="1409"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615,400</w:t>
            </w:r>
          </w:p>
        </w:tc>
        <w:tc>
          <w:tcPr>
            <w:tcW w:w="1236" w:type="dxa"/>
            <w:tcBorders>
              <w:top w:val="nil"/>
              <w:left w:val="nil"/>
              <w:bottom w:val="single" w:sz="8" w:space="0" w:color="auto"/>
              <w:right w:val="single" w:sz="8" w:space="0" w:color="auto"/>
            </w:tcBorders>
          </w:tcPr>
          <w:p w:rsidR="006627D0" w:rsidRPr="006627D0" w:rsidRDefault="006627D0" w:rsidP="00DD1D96">
            <w:pPr>
              <w:jc w:val="center"/>
              <w:rPr>
                <w:rFonts w:ascii="Times New Roman" w:hAnsi="Times New Roman" w:cs="Times New Roman"/>
                <w:b/>
                <w:bCs/>
                <w:color w:val="FF0000"/>
              </w:rPr>
            </w:pPr>
            <w:r w:rsidRPr="006627D0">
              <w:rPr>
                <w:rFonts w:ascii="Times New Roman" w:hAnsi="Times New Roman" w:cs="Times New Roman"/>
                <w:b/>
                <w:bCs/>
                <w:color w:val="FF0000"/>
              </w:rPr>
              <w:t>2478,300</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528,300</w:t>
            </w:r>
          </w:p>
        </w:tc>
        <w:tc>
          <w:tcPr>
            <w:tcW w:w="1221"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528,300</w:t>
            </w:r>
          </w:p>
        </w:tc>
      </w:tr>
      <w:tr w:rsidR="006627D0" w:rsidRPr="00E3148E" w:rsidTr="00DD1D96">
        <w:trPr>
          <w:trHeight w:val="645"/>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Внебюджетные источники</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645"/>
        </w:trPr>
        <w:tc>
          <w:tcPr>
            <w:tcW w:w="1873"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Основное мероприятие 2.1.</w:t>
            </w:r>
          </w:p>
        </w:tc>
        <w:tc>
          <w:tcPr>
            <w:tcW w:w="2780"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rPr>
                <w:rFonts w:ascii="Times New Roman" w:hAnsi="Times New Roman" w:cs="Times New Roman"/>
              </w:rPr>
            </w:pPr>
            <w:r w:rsidRPr="00BF0F82">
              <w:rPr>
                <w:rFonts w:ascii="Times New Roman" w:hAnsi="Times New Roman" w:cs="Times New Roman"/>
              </w:rPr>
              <w:t>Инженерные и организационно-планировочные мероприятия</w:t>
            </w: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Федеральный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Областной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Городской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6627D0">
              <w:rPr>
                <w:rFonts w:ascii="Times New Roman" w:hAnsi="Times New Roman" w:cs="Times New Roman"/>
                <w:b/>
                <w:bCs/>
                <w:color w:val="FF0000"/>
              </w:rPr>
              <w:t>4776,858</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626,558</w:t>
            </w:r>
          </w:p>
        </w:tc>
        <w:tc>
          <w:tcPr>
            <w:tcW w:w="1409"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615,400</w:t>
            </w:r>
          </w:p>
        </w:tc>
        <w:tc>
          <w:tcPr>
            <w:tcW w:w="1236" w:type="dxa"/>
            <w:tcBorders>
              <w:top w:val="nil"/>
              <w:left w:val="nil"/>
              <w:bottom w:val="single" w:sz="8" w:space="0" w:color="auto"/>
              <w:right w:val="single" w:sz="8" w:space="0" w:color="auto"/>
            </w:tcBorders>
          </w:tcPr>
          <w:p w:rsidR="006627D0" w:rsidRPr="006627D0" w:rsidRDefault="006627D0" w:rsidP="00DD1D96">
            <w:pPr>
              <w:jc w:val="center"/>
              <w:rPr>
                <w:rFonts w:ascii="Times New Roman" w:hAnsi="Times New Roman" w:cs="Times New Roman"/>
                <w:b/>
                <w:bCs/>
                <w:color w:val="FF0000"/>
              </w:rPr>
            </w:pPr>
            <w:r w:rsidRPr="006627D0">
              <w:rPr>
                <w:rFonts w:ascii="Times New Roman" w:hAnsi="Times New Roman" w:cs="Times New Roman"/>
                <w:b/>
                <w:bCs/>
                <w:color w:val="FF0000"/>
              </w:rPr>
              <w:t>2478,300</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528,300</w:t>
            </w:r>
          </w:p>
        </w:tc>
        <w:tc>
          <w:tcPr>
            <w:tcW w:w="1221"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528,300</w:t>
            </w:r>
          </w:p>
        </w:tc>
      </w:tr>
      <w:tr w:rsidR="006627D0" w:rsidRPr="00E3148E" w:rsidTr="00DD1D96">
        <w:trPr>
          <w:trHeight w:val="645"/>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Внебюджетные источники</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645"/>
        </w:trPr>
        <w:tc>
          <w:tcPr>
            <w:tcW w:w="1873"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Мероприятие 2.1.1.</w:t>
            </w:r>
          </w:p>
        </w:tc>
        <w:tc>
          <w:tcPr>
            <w:tcW w:w="2780"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rPr>
                <w:rFonts w:ascii="Times New Roman" w:hAnsi="Times New Roman" w:cs="Times New Roman"/>
              </w:rPr>
            </w:pPr>
            <w:r w:rsidRPr="00BF0F82">
              <w:rPr>
                <w:rFonts w:ascii="Times New Roman" w:hAnsi="Times New Roman" w:cs="Times New Roman"/>
              </w:rPr>
              <w:t>Выполнение проектно-сметной документации по объекту: «Светофорное регулирование на пересечении улицы Советской с автомобильной дорогой «Курск - Льгов - Рыльск - гр. с Украиной»</w:t>
            </w: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Федеральный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Областной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Городской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1635"/>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Внебюджетные источники</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645"/>
        </w:trPr>
        <w:tc>
          <w:tcPr>
            <w:tcW w:w="1873"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Мероприятие 2.1.2.</w:t>
            </w:r>
          </w:p>
        </w:tc>
        <w:tc>
          <w:tcPr>
            <w:tcW w:w="2780"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rPr>
                <w:rFonts w:ascii="Times New Roman" w:hAnsi="Times New Roman" w:cs="Times New Roman"/>
              </w:rPr>
            </w:pPr>
            <w:r w:rsidRPr="00BF0F82">
              <w:rPr>
                <w:rFonts w:ascii="Times New Roman" w:hAnsi="Times New Roman" w:cs="Times New Roman"/>
              </w:rPr>
              <w:t xml:space="preserve"> Установка светофорного объекта </w:t>
            </w:r>
            <w:r w:rsidRPr="00BF0F82">
              <w:rPr>
                <w:rFonts w:ascii="Times New Roman" w:hAnsi="Times New Roman" w:cs="Times New Roman"/>
              </w:rPr>
              <w:lastRenderedPageBreak/>
              <w:t>на пересечении улицы Советской с автомобильной дорогой «Курск - Льгов - Рыльск - гр. с Украиной»</w:t>
            </w: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lastRenderedPageBreak/>
              <w:t>Федеральный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Областной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Городской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60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Внебюджетные источники</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645"/>
        </w:trPr>
        <w:tc>
          <w:tcPr>
            <w:tcW w:w="1873"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Мероприятие 2.1.3.</w:t>
            </w:r>
          </w:p>
        </w:tc>
        <w:tc>
          <w:tcPr>
            <w:tcW w:w="2780"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rPr>
                <w:rFonts w:ascii="Times New Roman" w:hAnsi="Times New Roman" w:cs="Times New Roman"/>
              </w:rPr>
            </w:pPr>
            <w:r w:rsidRPr="00BF0F82">
              <w:rPr>
                <w:rFonts w:ascii="Times New Roman" w:hAnsi="Times New Roman" w:cs="Times New Roman"/>
              </w:rPr>
              <w:t>Внесение изменений и дополнений в проект организации дорожного движения в городе Курчатове</w:t>
            </w: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Федеральный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Областной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Городской бюджет</w:t>
            </w:r>
          </w:p>
        </w:tc>
        <w:tc>
          <w:tcPr>
            <w:tcW w:w="1753" w:type="dxa"/>
            <w:tcBorders>
              <w:top w:val="single" w:sz="8" w:space="0" w:color="000000"/>
              <w:left w:val="nil"/>
              <w:bottom w:val="single" w:sz="8" w:space="0" w:color="auto"/>
              <w:right w:val="single" w:sz="8" w:space="0" w:color="000000"/>
            </w:tcBorders>
          </w:tcPr>
          <w:p w:rsidR="006627D0" w:rsidRPr="006627D0" w:rsidRDefault="006627D0" w:rsidP="00DD1D96">
            <w:pPr>
              <w:jc w:val="center"/>
              <w:rPr>
                <w:rFonts w:ascii="Times New Roman" w:hAnsi="Times New Roman" w:cs="Times New Roman"/>
                <w:b/>
                <w:bCs/>
                <w:color w:val="FF0000"/>
              </w:rPr>
            </w:pPr>
            <w:r w:rsidRPr="006627D0">
              <w:rPr>
                <w:rFonts w:ascii="Times New Roman" w:hAnsi="Times New Roman" w:cs="Times New Roman"/>
                <w:b/>
                <w:bCs/>
                <w:color w:val="FF0000"/>
              </w:rPr>
              <w:t>950,000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6627D0" w:rsidRDefault="006627D0" w:rsidP="00DD1D96">
            <w:pPr>
              <w:jc w:val="center"/>
              <w:rPr>
                <w:rFonts w:ascii="Times New Roman" w:hAnsi="Times New Roman" w:cs="Times New Roman"/>
                <w:color w:val="FF0000"/>
              </w:rPr>
            </w:pPr>
            <w:r w:rsidRPr="006627D0">
              <w:rPr>
                <w:rFonts w:ascii="Times New Roman" w:hAnsi="Times New Roman" w:cs="Times New Roman"/>
                <w:color w:val="FF0000"/>
              </w:rPr>
              <w:t>950,000</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p>
        </w:tc>
      </w:tr>
      <w:tr w:rsidR="006627D0" w:rsidRPr="00E3148E" w:rsidTr="00DD1D96">
        <w:trPr>
          <w:trHeight w:val="645"/>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Внебюджетные источники</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Областной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Городской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1005"/>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Внебюджетные источники</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645"/>
        </w:trPr>
        <w:tc>
          <w:tcPr>
            <w:tcW w:w="1873"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Мероприятие 2.1.4.</w:t>
            </w:r>
          </w:p>
        </w:tc>
        <w:tc>
          <w:tcPr>
            <w:tcW w:w="2780"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Устройство 10 остановочных пунктов</w:t>
            </w: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Федеральный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Областной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Городской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978,600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978,600 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p>
        </w:tc>
      </w:tr>
      <w:tr w:rsidR="006627D0" w:rsidRPr="00E3148E" w:rsidTr="00DD1D96">
        <w:trPr>
          <w:trHeight w:val="645"/>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Внебюджетные источники</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645"/>
        </w:trPr>
        <w:tc>
          <w:tcPr>
            <w:tcW w:w="1873"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Мероприятие 2.1.5.</w:t>
            </w:r>
          </w:p>
        </w:tc>
        <w:tc>
          <w:tcPr>
            <w:tcW w:w="2780"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xml:space="preserve">Осуществление строительного контроля над выполнением работ по устройству остановочных пунктов в </w:t>
            </w:r>
            <w:proofErr w:type="gramStart"/>
            <w:r w:rsidRPr="00BF0F82">
              <w:rPr>
                <w:rFonts w:ascii="Times New Roman" w:hAnsi="Times New Roman" w:cs="Times New Roman"/>
              </w:rPr>
              <w:t>г</w:t>
            </w:r>
            <w:proofErr w:type="gramEnd"/>
            <w:r w:rsidRPr="00BF0F82">
              <w:rPr>
                <w:rFonts w:ascii="Times New Roman" w:hAnsi="Times New Roman" w:cs="Times New Roman"/>
              </w:rPr>
              <w:t>. Курчатове в количестве 10 штук</w:t>
            </w: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Федеральный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Областной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Городской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21,400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21,400 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p>
        </w:tc>
      </w:tr>
      <w:tr w:rsidR="006627D0" w:rsidRPr="00E3148E" w:rsidTr="00DD1D96">
        <w:trPr>
          <w:trHeight w:val="1185"/>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000000"/>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Внебюджетные источники</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000000"/>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000000"/>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000000"/>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000000"/>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000000"/>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Областной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Городской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645"/>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Внебюджетные источники</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645"/>
        </w:trPr>
        <w:tc>
          <w:tcPr>
            <w:tcW w:w="1873"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Мероприятие 2.1.6.</w:t>
            </w:r>
          </w:p>
        </w:tc>
        <w:tc>
          <w:tcPr>
            <w:tcW w:w="2780"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rPr>
                <w:rFonts w:ascii="Times New Roman" w:hAnsi="Times New Roman" w:cs="Times New Roman"/>
              </w:rPr>
            </w:pPr>
            <w:r w:rsidRPr="00BF0F82">
              <w:rPr>
                <w:rFonts w:ascii="Times New Roman" w:hAnsi="Times New Roman" w:cs="Times New Roman"/>
              </w:rPr>
              <w:t>Нанесение дорожной разметки</w:t>
            </w: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Федеральный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Областной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Городской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1828,158</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348,158</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370,000</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370,000</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370,000</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370,000</w:t>
            </w:r>
          </w:p>
        </w:tc>
      </w:tr>
      <w:tr w:rsidR="006627D0" w:rsidRPr="00E3148E" w:rsidTr="00DD1D96">
        <w:trPr>
          <w:trHeight w:val="645"/>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Внебюджетные источники</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645"/>
        </w:trPr>
        <w:tc>
          <w:tcPr>
            <w:tcW w:w="1873"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Мероприятие 2.1.7.</w:t>
            </w:r>
          </w:p>
        </w:tc>
        <w:tc>
          <w:tcPr>
            <w:tcW w:w="2780"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rPr>
                <w:rFonts w:ascii="Times New Roman" w:hAnsi="Times New Roman" w:cs="Times New Roman"/>
              </w:rPr>
            </w:pPr>
            <w:r w:rsidRPr="00BF0F82">
              <w:rPr>
                <w:rFonts w:ascii="Times New Roman" w:hAnsi="Times New Roman" w:cs="Times New Roman"/>
              </w:rPr>
              <w:t>Осуществление строительного контроля над выполнением работ по нанесению дорожной разметки</w:t>
            </w: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Федеральный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Областной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Городской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24,900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8,300</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8,300</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8,300</w:t>
            </w:r>
          </w:p>
        </w:tc>
      </w:tr>
      <w:tr w:rsidR="006627D0" w:rsidRPr="00E3148E" w:rsidTr="00DD1D96">
        <w:trPr>
          <w:trHeight w:val="645"/>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Внебюджетные источники</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645"/>
        </w:trPr>
        <w:tc>
          <w:tcPr>
            <w:tcW w:w="1873"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Мероприятие 2.1.8</w:t>
            </w:r>
          </w:p>
        </w:tc>
        <w:tc>
          <w:tcPr>
            <w:tcW w:w="2780"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rPr>
                <w:rFonts w:ascii="Times New Roman" w:hAnsi="Times New Roman" w:cs="Times New Roman"/>
              </w:rPr>
            </w:pPr>
            <w:r w:rsidRPr="00BF0F82">
              <w:rPr>
                <w:rFonts w:ascii="Times New Roman" w:hAnsi="Times New Roman" w:cs="Times New Roman"/>
              </w:rPr>
              <w:t>Установка новых дорожных знаков</w:t>
            </w: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Федеральный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Областной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Городской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823,800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278,400</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95,400</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150,000</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150,000</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150,000</w:t>
            </w:r>
          </w:p>
        </w:tc>
      </w:tr>
      <w:tr w:rsidR="006627D0" w:rsidRPr="00E3148E" w:rsidTr="00DD1D96">
        <w:trPr>
          <w:trHeight w:val="645"/>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Внебюджетные источники</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375"/>
        </w:trPr>
        <w:tc>
          <w:tcPr>
            <w:tcW w:w="1873"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Мероприятие 2.1.9.</w:t>
            </w:r>
          </w:p>
        </w:tc>
        <w:tc>
          <w:tcPr>
            <w:tcW w:w="2780"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rPr>
                <w:rFonts w:ascii="Times New Roman" w:hAnsi="Times New Roman" w:cs="Times New Roman"/>
              </w:rPr>
            </w:pPr>
            <w:r w:rsidRPr="00BF0F82">
              <w:rPr>
                <w:rFonts w:ascii="Times New Roman" w:hAnsi="Times New Roman" w:cs="Times New Roman"/>
              </w:rPr>
              <w:t>Изготовление проектно-сметной документации по комплексному обустройству пешеходных переходов вблизи школ и других учебных заведений</w:t>
            </w: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Федеральный бюджет</w:t>
            </w:r>
          </w:p>
        </w:tc>
        <w:tc>
          <w:tcPr>
            <w:tcW w:w="1753"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Областной бюджет</w:t>
            </w:r>
          </w:p>
        </w:tc>
        <w:tc>
          <w:tcPr>
            <w:tcW w:w="1753"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Городской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150,000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150,000</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645"/>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Внебюджетные источники</w:t>
            </w:r>
          </w:p>
        </w:tc>
        <w:tc>
          <w:tcPr>
            <w:tcW w:w="1753"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885"/>
        </w:trPr>
        <w:tc>
          <w:tcPr>
            <w:tcW w:w="1873"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Мероприятие 2.1.10.</w:t>
            </w:r>
          </w:p>
        </w:tc>
        <w:tc>
          <w:tcPr>
            <w:tcW w:w="2780"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rPr>
                <w:rFonts w:ascii="Times New Roman" w:hAnsi="Times New Roman" w:cs="Times New Roman"/>
              </w:rPr>
            </w:pPr>
            <w:r w:rsidRPr="00BF0F82">
              <w:rPr>
                <w:rFonts w:ascii="Times New Roman" w:hAnsi="Times New Roman" w:cs="Times New Roman"/>
              </w:rPr>
              <w:t xml:space="preserve">Обустройство пешеходных переходов, и обустройство их в первоочередном порядке вблизи школ и </w:t>
            </w:r>
            <w:r w:rsidRPr="00BF0F82">
              <w:rPr>
                <w:rFonts w:ascii="Times New Roman" w:hAnsi="Times New Roman" w:cs="Times New Roman"/>
              </w:rPr>
              <w:lastRenderedPageBreak/>
              <w:t>других учебных заведений в соответствии с новыми национальными стандартами</w:t>
            </w:r>
          </w:p>
        </w:tc>
        <w:tc>
          <w:tcPr>
            <w:tcW w:w="2260"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lastRenderedPageBreak/>
              <w:t>Федеральный бюджет</w:t>
            </w:r>
          </w:p>
        </w:tc>
        <w:tc>
          <w:tcPr>
            <w:tcW w:w="1753"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Областной бюджет</w:t>
            </w:r>
          </w:p>
        </w:tc>
        <w:tc>
          <w:tcPr>
            <w:tcW w:w="1753"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Городской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p>
        </w:tc>
      </w:tr>
      <w:tr w:rsidR="006627D0" w:rsidRPr="00E3148E" w:rsidTr="00DD1D96">
        <w:trPr>
          <w:trHeight w:val="645"/>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Внебюджетные источники</w:t>
            </w:r>
          </w:p>
        </w:tc>
        <w:tc>
          <w:tcPr>
            <w:tcW w:w="1753"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645"/>
        </w:trPr>
        <w:tc>
          <w:tcPr>
            <w:tcW w:w="1873"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lastRenderedPageBreak/>
              <w:t>Основное мероприятие 2.2.</w:t>
            </w:r>
          </w:p>
        </w:tc>
        <w:tc>
          <w:tcPr>
            <w:tcW w:w="2780"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rPr>
                <w:rFonts w:ascii="Times New Roman" w:hAnsi="Times New Roman" w:cs="Times New Roman"/>
                <w:b/>
                <w:bCs/>
              </w:rPr>
            </w:pPr>
            <w:r w:rsidRPr="00BF0F82">
              <w:rPr>
                <w:rFonts w:ascii="Times New Roman" w:hAnsi="Times New Roman" w:cs="Times New Roman"/>
                <w:b/>
                <w:bCs/>
              </w:rPr>
              <w:t>Профилактика детского дорожно-транспортного травматизма</w:t>
            </w: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Федеральный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Областной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Городской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p>
        </w:tc>
      </w:tr>
      <w:tr w:rsidR="006627D0" w:rsidRPr="00E3148E" w:rsidTr="00DD1D96">
        <w:trPr>
          <w:trHeight w:val="645"/>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Внебюджетные источники</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645"/>
        </w:trPr>
        <w:tc>
          <w:tcPr>
            <w:tcW w:w="1873"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Мероприятие 2.2.1.</w:t>
            </w:r>
          </w:p>
        </w:tc>
        <w:tc>
          <w:tcPr>
            <w:tcW w:w="2780"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rPr>
                <w:rFonts w:ascii="Times New Roman" w:hAnsi="Times New Roman" w:cs="Times New Roman"/>
              </w:rPr>
            </w:pPr>
            <w:r w:rsidRPr="00BF0F82">
              <w:rPr>
                <w:rFonts w:ascii="Times New Roman" w:hAnsi="Times New Roman" w:cs="Times New Roman"/>
              </w:rPr>
              <w:t>Оснащение учебных классов в общеобразовательных учреждениях города, учреждениях дополнительного образования современными средствами обучения Правилам дорожного движения</w:t>
            </w: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Федеральный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Областной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Городской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p>
        </w:tc>
      </w:tr>
      <w:tr w:rsidR="006627D0" w:rsidRPr="00E3148E" w:rsidTr="00DD1D96">
        <w:trPr>
          <w:trHeight w:val="645"/>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Внебюджетные источники</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645"/>
        </w:trPr>
        <w:tc>
          <w:tcPr>
            <w:tcW w:w="1873"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Мероприятие 2.2.2.</w:t>
            </w:r>
          </w:p>
        </w:tc>
        <w:tc>
          <w:tcPr>
            <w:tcW w:w="2780"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rPr>
                <w:rFonts w:ascii="Times New Roman" w:hAnsi="Times New Roman" w:cs="Times New Roman"/>
              </w:rPr>
            </w:pPr>
            <w:r w:rsidRPr="00BF0F82">
              <w:rPr>
                <w:rFonts w:ascii="Times New Roman" w:hAnsi="Times New Roman" w:cs="Times New Roman"/>
              </w:rPr>
              <w:t>Оснащение специализированного школьного кабинета юных инспекторов дорожного движения</w:t>
            </w: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Федеральный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Областной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Городской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p>
        </w:tc>
      </w:tr>
      <w:tr w:rsidR="006627D0" w:rsidRPr="00E3148E" w:rsidTr="00DD1D96">
        <w:trPr>
          <w:trHeight w:val="645"/>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Внебюджетные источники</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645"/>
        </w:trPr>
        <w:tc>
          <w:tcPr>
            <w:tcW w:w="1873"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Основное мероприятие 2.3.</w:t>
            </w:r>
          </w:p>
        </w:tc>
        <w:tc>
          <w:tcPr>
            <w:tcW w:w="2780"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rPr>
                <w:rFonts w:ascii="Times New Roman" w:hAnsi="Times New Roman" w:cs="Times New Roman"/>
              </w:rPr>
            </w:pPr>
            <w:r w:rsidRPr="00BF0F82">
              <w:rPr>
                <w:rFonts w:ascii="Times New Roman" w:hAnsi="Times New Roman" w:cs="Times New Roman"/>
              </w:rPr>
              <w:t>Информационно - пропагандистское обеспечение</w:t>
            </w: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Федеральный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Областной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Городской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p>
        </w:tc>
      </w:tr>
      <w:tr w:rsidR="006627D0" w:rsidRPr="00E3148E" w:rsidTr="00DD1D96">
        <w:trPr>
          <w:trHeight w:val="915"/>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b/>
                <w:bCs/>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Внебюджетные источники</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645"/>
        </w:trPr>
        <w:tc>
          <w:tcPr>
            <w:tcW w:w="1873"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Мероприятие 2.3.1.</w:t>
            </w:r>
          </w:p>
        </w:tc>
        <w:tc>
          <w:tcPr>
            <w:tcW w:w="2780" w:type="dxa"/>
            <w:vMerge w:val="restart"/>
            <w:tcBorders>
              <w:top w:val="nil"/>
              <w:left w:val="single" w:sz="8" w:space="0" w:color="000000"/>
              <w:bottom w:val="single" w:sz="8" w:space="0" w:color="000000"/>
              <w:right w:val="single" w:sz="8" w:space="0" w:color="000000"/>
            </w:tcBorders>
          </w:tcPr>
          <w:p w:rsidR="006627D0" w:rsidRPr="00BF0F82" w:rsidRDefault="006627D0" w:rsidP="00DD1D96">
            <w:pPr>
              <w:rPr>
                <w:rFonts w:ascii="Times New Roman" w:hAnsi="Times New Roman" w:cs="Times New Roman"/>
              </w:rPr>
            </w:pPr>
            <w:r w:rsidRPr="00BF0F82">
              <w:rPr>
                <w:rFonts w:ascii="Times New Roman" w:hAnsi="Times New Roman" w:cs="Times New Roman"/>
              </w:rPr>
              <w:t>Размещение материалов в средствах массовой информации,  общественном транспорте по соблюдению Правил дорожного движения</w:t>
            </w: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Федеральный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Областной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r w:rsidR="006627D0" w:rsidRPr="00E3148E" w:rsidTr="00DD1D96">
        <w:trPr>
          <w:trHeight w:val="330"/>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Городской бюджет</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p>
        </w:tc>
      </w:tr>
      <w:tr w:rsidR="006627D0" w:rsidRPr="00E3148E" w:rsidTr="00DD1D96">
        <w:trPr>
          <w:trHeight w:val="645"/>
        </w:trPr>
        <w:tc>
          <w:tcPr>
            <w:tcW w:w="1873"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780" w:type="dxa"/>
            <w:vMerge/>
            <w:tcBorders>
              <w:top w:val="nil"/>
              <w:left w:val="single" w:sz="8" w:space="0" w:color="000000"/>
              <w:bottom w:val="single" w:sz="8" w:space="0" w:color="000000"/>
              <w:right w:val="single" w:sz="8" w:space="0" w:color="000000"/>
            </w:tcBorders>
            <w:vAlign w:val="center"/>
          </w:tcPr>
          <w:p w:rsidR="006627D0" w:rsidRPr="00BF0F82" w:rsidRDefault="006627D0" w:rsidP="00DD1D96">
            <w:pPr>
              <w:rPr>
                <w:rFonts w:ascii="Times New Roman" w:hAnsi="Times New Roman" w:cs="Times New Roman"/>
              </w:rPr>
            </w:pPr>
          </w:p>
        </w:tc>
        <w:tc>
          <w:tcPr>
            <w:tcW w:w="2260"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Внебюджетные источники</w:t>
            </w:r>
          </w:p>
        </w:tc>
        <w:tc>
          <w:tcPr>
            <w:tcW w:w="1753" w:type="dxa"/>
            <w:tcBorders>
              <w:top w:val="single" w:sz="8" w:space="0" w:color="000000"/>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0,000</w:t>
            </w:r>
          </w:p>
        </w:tc>
        <w:tc>
          <w:tcPr>
            <w:tcW w:w="1236"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rPr>
            </w:pPr>
            <w:r w:rsidRPr="00BF0F82">
              <w:rPr>
                <w:rFonts w:ascii="Times New Roman" w:hAnsi="Times New Roman" w:cs="Times New Roman"/>
              </w:rPr>
              <w:t> </w:t>
            </w:r>
          </w:p>
        </w:tc>
        <w:tc>
          <w:tcPr>
            <w:tcW w:w="1409"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6"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32" w:type="dxa"/>
            <w:tcBorders>
              <w:top w:val="nil"/>
              <w:left w:val="nil"/>
              <w:bottom w:val="single" w:sz="8" w:space="0" w:color="auto"/>
              <w:right w:val="single" w:sz="8" w:space="0" w:color="auto"/>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c>
          <w:tcPr>
            <w:tcW w:w="1221" w:type="dxa"/>
            <w:tcBorders>
              <w:top w:val="nil"/>
              <w:left w:val="nil"/>
              <w:bottom w:val="single" w:sz="8" w:space="0" w:color="auto"/>
              <w:right w:val="single" w:sz="8" w:space="0" w:color="000000"/>
            </w:tcBorders>
          </w:tcPr>
          <w:p w:rsidR="006627D0" w:rsidRPr="00BF0F82" w:rsidRDefault="006627D0" w:rsidP="00DD1D96">
            <w:pPr>
              <w:jc w:val="center"/>
              <w:rPr>
                <w:rFonts w:ascii="Times New Roman" w:hAnsi="Times New Roman" w:cs="Times New Roman"/>
                <w:b/>
                <w:bCs/>
              </w:rPr>
            </w:pPr>
            <w:r w:rsidRPr="00BF0F82">
              <w:rPr>
                <w:rFonts w:ascii="Times New Roman" w:hAnsi="Times New Roman" w:cs="Times New Roman"/>
                <w:b/>
                <w:bCs/>
              </w:rPr>
              <w:t> </w:t>
            </w:r>
          </w:p>
        </w:tc>
      </w:tr>
    </w:tbl>
    <w:p w:rsidR="006627D0" w:rsidRPr="00BF0F82" w:rsidRDefault="006627D0" w:rsidP="006627D0">
      <w:pPr>
        <w:tabs>
          <w:tab w:val="left" w:pos="11789"/>
        </w:tabs>
        <w:rPr>
          <w:rFonts w:ascii="Times New Roman" w:hAnsi="Times New Roman" w:cs="Times New Roman"/>
        </w:rPr>
      </w:pPr>
    </w:p>
    <w:p w:rsidR="006627D0" w:rsidRPr="00BF0F82" w:rsidRDefault="006627D0" w:rsidP="006627D0">
      <w:pPr>
        <w:rPr>
          <w:rFonts w:ascii="Times New Roman" w:hAnsi="Times New Roman" w:cs="Times New Roman"/>
        </w:rPr>
      </w:pPr>
    </w:p>
    <w:p w:rsidR="006627D0" w:rsidRPr="00BF0F82" w:rsidRDefault="006627D0" w:rsidP="006627D0">
      <w:pPr>
        <w:pStyle w:val="ConsPlusNormal0"/>
        <w:rPr>
          <w:rFonts w:ascii="Times New Roman" w:hAnsi="Times New Roman" w:cs="Times New Roman"/>
          <w:color w:val="000000"/>
          <w:sz w:val="28"/>
          <w:szCs w:val="28"/>
        </w:rPr>
      </w:pPr>
    </w:p>
    <w:p w:rsidR="006627D0" w:rsidRPr="00BF0F82" w:rsidRDefault="006627D0" w:rsidP="006627D0">
      <w:pPr>
        <w:pStyle w:val="ConsPlusNormal0"/>
        <w:rPr>
          <w:rFonts w:ascii="Times New Roman" w:hAnsi="Times New Roman" w:cs="Times New Roman"/>
          <w:color w:val="000000"/>
          <w:sz w:val="28"/>
          <w:szCs w:val="28"/>
        </w:rPr>
      </w:pPr>
    </w:p>
    <w:p w:rsidR="006627D0" w:rsidRPr="00BF0F82" w:rsidRDefault="006627D0" w:rsidP="006627D0">
      <w:pPr>
        <w:pStyle w:val="ConsPlusNormal0"/>
        <w:rPr>
          <w:rFonts w:ascii="Times New Roman" w:hAnsi="Times New Roman" w:cs="Times New Roman"/>
          <w:color w:val="000000"/>
          <w:sz w:val="28"/>
          <w:szCs w:val="28"/>
        </w:rPr>
      </w:pPr>
    </w:p>
    <w:p w:rsidR="006627D0" w:rsidRPr="00BF0F82" w:rsidRDefault="006627D0" w:rsidP="006627D0">
      <w:pPr>
        <w:pStyle w:val="ConsPlusNormal0"/>
        <w:rPr>
          <w:rFonts w:ascii="Times New Roman" w:hAnsi="Times New Roman" w:cs="Times New Roman"/>
          <w:color w:val="000000"/>
          <w:sz w:val="28"/>
          <w:szCs w:val="28"/>
        </w:rPr>
      </w:pPr>
    </w:p>
    <w:p w:rsidR="006627D0" w:rsidRPr="00BF0F82" w:rsidRDefault="006627D0" w:rsidP="006627D0">
      <w:pPr>
        <w:pStyle w:val="ConsPlusNormal0"/>
        <w:rPr>
          <w:rFonts w:ascii="Times New Roman" w:hAnsi="Times New Roman" w:cs="Times New Roman"/>
          <w:color w:val="000000"/>
          <w:sz w:val="28"/>
          <w:szCs w:val="28"/>
        </w:rPr>
      </w:pPr>
    </w:p>
    <w:p w:rsidR="00A96903" w:rsidRPr="00E3148E" w:rsidRDefault="00A96903" w:rsidP="006D20E8">
      <w:pPr>
        <w:jc w:val="right"/>
        <w:rPr>
          <w:color w:val="000000" w:themeColor="text1"/>
          <w:sz w:val="28"/>
          <w:szCs w:val="28"/>
        </w:rPr>
      </w:pPr>
    </w:p>
    <w:sectPr w:rsidR="00A96903" w:rsidRPr="00E3148E" w:rsidSect="00D96622">
      <w:type w:val="oddPage"/>
      <w:pgSz w:w="16840" w:h="11907" w:orient="landscape" w:code="9"/>
      <w:pgMar w:top="567" w:right="357" w:bottom="567" w:left="1134" w:header="397"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D56CF"/>
    <w:multiLevelType w:val="hybridMultilevel"/>
    <w:tmpl w:val="F5F674DA"/>
    <w:lvl w:ilvl="0" w:tplc="0419000F">
      <w:start w:val="1"/>
      <w:numFmt w:val="decimal"/>
      <w:lvlText w:val="%1."/>
      <w:lvlJc w:val="left"/>
      <w:pPr>
        <w:tabs>
          <w:tab w:val="num" w:pos="754"/>
        </w:tabs>
        <w:ind w:left="754" w:hanging="360"/>
      </w:pPr>
    </w:lvl>
    <w:lvl w:ilvl="1" w:tplc="04190019">
      <w:start w:val="1"/>
      <w:numFmt w:val="lowerLetter"/>
      <w:lvlText w:val="%2."/>
      <w:lvlJc w:val="left"/>
      <w:pPr>
        <w:tabs>
          <w:tab w:val="num" w:pos="1474"/>
        </w:tabs>
        <w:ind w:left="1474" w:hanging="360"/>
      </w:pPr>
    </w:lvl>
    <w:lvl w:ilvl="2" w:tplc="0419001B">
      <w:start w:val="1"/>
      <w:numFmt w:val="lowerRoman"/>
      <w:lvlText w:val="%3."/>
      <w:lvlJc w:val="right"/>
      <w:pPr>
        <w:tabs>
          <w:tab w:val="num" w:pos="2194"/>
        </w:tabs>
        <w:ind w:left="2194" w:hanging="180"/>
      </w:pPr>
    </w:lvl>
    <w:lvl w:ilvl="3" w:tplc="0419000F">
      <w:start w:val="1"/>
      <w:numFmt w:val="decimal"/>
      <w:lvlText w:val="%4."/>
      <w:lvlJc w:val="left"/>
      <w:pPr>
        <w:tabs>
          <w:tab w:val="num" w:pos="2914"/>
        </w:tabs>
        <w:ind w:left="2914" w:hanging="360"/>
      </w:pPr>
    </w:lvl>
    <w:lvl w:ilvl="4" w:tplc="04190019">
      <w:start w:val="1"/>
      <w:numFmt w:val="lowerLetter"/>
      <w:lvlText w:val="%5."/>
      <w:lvlJc w:val="left"/>
      <w:pPr>
        <w:tabs>
          <w:tab w:val="num" w:pos="3634"/>
        </w:tabs>
        <w:ind w:left="3634" w:hanging="360"/>
      </w:pPr>
    </w:lvl>
    <w:lvl w:ilvl="5" w:tplc="0419001B">
      <w:start w:val="1"/>
      <w:numFmt w:val="lowerRoman"/>
      <w:lvlText w:val="%6."/>
      <w:lvlJc w:val="right"/>
      <w:pPr>
        <w:tabs>
          <w:tab w:val="num" w:pos="4354"/>
        </w:tabs>
        <w:ind w:left="4354" w:hanging="180"/>
      </w:pPr>
    </w:lvl>
    <w:lvl w:ilvl="6" w:tplc="0419000F">
      <w:start w:val="1"/>
      <w:numFmt w:val="decimal"/>
      <w:lvlText w:val="%7."/>
      <w:lvlJc w:val="left"/>
      <w:pPr>
        <w:tabs>
          <w:tab w:val="num" w:pos="5074"/>
        </w:tabs>
        <w:ind w:left="5074" w:hanging="360"/>
      </w:pPr>
    </w:lvl>
    <w:lvl w:ilvl="7" w:tplc="04190019">
      <w:start w:val="1"/>
      <w:numFmt w:val="lowerLetter"/>
      <w:lvlText w:val="%8."/>
      <w:lvlJc w:val="left"/>
      <w:pPr>
        <w:tabs>
          <w:tab w:val="num" w:pos="5794"/>
        </w:tabs>
        <w:ind w:left="5794" w:hanging="360"/>
      </w:pPr>
    </w:lvl>
    <w:lvl w:ilvl="8" w:tplc="0419001B">
      <w:start w:val="1"/>
      <w:numFmt w:val="lowerRoman"/>
      <w:lvlText w:val="%9."/>
      <w:lvlJc w:val="right"/>
      <w:pPr>
        <w:tabs>
          <w:tab w:val="num" w:pos="6514"/>
        </w:tabs>
        <w:ind w:left="6514" w:hanging="180"/>
      </w:pPr>
    </w:lvl>
  </w:abstractNum>
  <w:abstractNum w:abstractNumId="1">
    <w:nsid w:val="190C0470"/>
    <w:multiLevelType w:val="multilevel"/>
    <w:tmpl w:val="D236E954"/>
    <w:lvl w:ilvl="0">
      <w:start w:val="1"/>
      <w:numFmt w:val="decimal"/>
      <w:lvlText w:val="%1."/>
      <w:lvlJc w:val="left"/>
      <w:pPr>
        <w:ind w:left="1730" w:hanging="1020"/>
      </w:pPr>
      <w:rPr>
        <w:rFonts w:hint="default"/>
      </w:rPr>
    </w:lvl>
    <w:lvl w:ilvl="1">
      <w:start w:val="1"/>
      <w:numFmt w:val="decimal"/>
      <w:isLgl/>
      <w:lvlText w:val="%1.%2."/>
      <w:lvlJc w:val="left"/>
      <w:pPr>
        <w:ind w:left="2448" w:hanging="720"/>
      </w:pPr>
      <w:rPr>
        <w:rFonts w:hint="default"/>
      </w:rPr>
    </w:lvl>
    <w:lvl w:ilvl="2">
      <w:start w:val="1"/>
      <w:numFmt w:val="decimal"/>
      <w:isLgl/>
      <w:lvlText w:val="%1.%2.%3."/>
      <w:lvlJc w:val="left"/>
      <w:pPr>
        <w:ind w:left="3468" w:hanging="720"/>
      </w:pPr>
      <w:rPr>
        <w:rFonts w:hint="default"/>
      </w:rPr>
    </w:lvl>
    <w:lvl w:ilvl="3">
      <w:start w:val="1"/>
      <w:numFmt w:val="decimal"/>
      <w:isLgl/>
      <w:lvlText w:val="%1.%2.%3.%4."/>
      <w:lvlJc w:val="left"/>
      <w:pPr>
        <w:ind w:left="4848" w:hanging="1080"/>
      </w:pPr>
      <w:rPr>
        <w:rFonts w:hint="default"/>
      </w:rPr>
    </w:lvl>
    <w:lvl w:ilvl="4">
      <w:start w:val="1"/>
      <w:numFmt w:val="decimal"/>
      <w:isLgl/>
      <w:lvlText w:val="%1.%2.%3.%4.%5."/>
      <w:lvlJc w:val="left"/>
      <w:pPr>
        <w:ind w:left="5868" w:hanging="1080"/>
      </w:pPr>
      <w:rPr>
        <w:rFonts w:hint="default"/>
      </w:rPr>
    </w:lvl>
    <w:lvl w:ilvl="5">
      <w:start w:val="1"/>
      <w:numFmt w:val="decimal"/>
      <w:isLgl/>
      <w:lvlText w:val="%1.%2.%3.%4.%5.%6."/>
      <w:lvlJc w:val="left"/>
      <w:pPr>
        <w:ind w:left="7248" w:hanging="1440"/>
      </w:pPr>
      <w:rPr>
        <w:rFonts w:hint="default"/>
      </w:rPr>
    </w:lvl>
    <w:lvl w:ilvl="6">
      <w:start w:val="1"/>
      <w:numFmt w:val="decimal"/>
      <w:isLgl/>
      <w:lvlText w:val="%1.%2.%3.%4.%5.%6.%7."/>
      <w:lvlJc w:val="left"/>
      <w:pPr>
        <w:ind w:left="8628" w:hanging="1800"/>
      </w:pPr>
      <w:rPr>
        <w:rFonts w:hint="default"/>
      </w:rPr>
    </w:lvl>
    <w:lvl w:ilvl="7">
      <w:start w:val="1"/>
      <w:numFmt w:val="decimal"/>
      <w:isLgl/>
      <w:lvlText w:val="%1.%2.%3.%4.%5.%6.%7.%8."/>
      <w:lvlJc w:val="left"/>
      <w:pPr>
        <w:ind w:left="9648" w:hanging="1800"/>
      </w:pPr>
      <w:rPr>
        <w:rFonts w:hint="default"/>
      </w:rPr>
    </w:lvl>
    <w:lvl w:ilvl="8">
      <w:start w:val="1"/>
      <w:numFmt w:val="decimal"/>
      <w:isLgl/>
      <w:lvlText w:val="%1.%2.%3.%4.%5.%6.%7.%8.%9."/>
      <w:lvlJc w:val="left"/>
      <w:pPr>
        <w:ind w:left="11028" w:hanging="2160"/>
      </w:pPr>
      <w:rPr>
        <w:rFonts w:hint="default"/>
      </w:rPr>
    </w:lvl>
  </w:abstractNum>
  <w:abstractNum w:abstractNumId="2">
    <w:nsid w:val="2E3A2D38"/>
    <w:multiLevelType w:val="hybridMultilevel"/>
    <w:tmpl w:val="D0EA48F0"/>
    <w:lvl w:ilvl="0" w:tplc="0419000F">
      <w:start w:val="1"/>
      <w:numFmt w:val="decimal"/>
      <w:lvlText w:val="%1."/>
      <w:lvlJc w:val="left"/>
      <w:pPr>
        <w:tabs>
          <w:tab w:val="num" w:pos="754"/>
        </w:tabs>
        <w:ind w:left="754" w:hanging="360"/>
      </w:pPr>
    </w:lvl>
    <w:lvl w:ilvl="1" w:tplc="04190019">
      <w:start w:val="1"/>
      <w:numFmt w:val="lowerLetter"/>
      <w:lvlText w:val="%2."/>
      <w:lvlJc w:val="left"/>
      <w:pPr>
        <w:tabs>
          <w:tab w:val="num" w:pos="1474"/>
        </w:tabs>
        <w:ind w:left="1474" w:hanging="360"/>
      </w:pPr>
    </w:lvl>
    <w:lvl w:ilvl="2" w:tplc="0419001B">
      <w:start w:val="1"/>
      <w:numFmt w:val="lowerRoman"/>
      <w:lvlText w:val="%3."/>
      <w:lvlJc w:val="right"/>
      <w:pPr>
        <w:tabs>
          <w:tab w:val="num" w:pos="2194"/>
        </w:tabs>
        <w:ind w:left="2194" w:hanging="180"/>
      </w:pPr>
    </w:lvl>
    <w:lvl w:ilvl="3" w:tplc="0419000F">
      <w:start w:val="1"/>
      <w:numFmt w:val="decimal"/>
      <w:lvlText w:val="%4."/>
      <w:lvlJc w:val="left"/>
      <w:pPr>
        <w:tabs>
          <w:tab w:val="num" w:pos="2914"/>
        </w:tabs>
        <w:ind w:left="2914" w:hanging="360"/>
      </w:pPr>
    </w:lvl>
    <w:lvl w:ilvl="4" w:tplc="04190019">
      <w:start w:val="1"/>
      <w:numFmt w:val="lowerLetter"/>
      <w:lvlText w:val="%5."/>
      <w:lvlJc w:val="left"/>
      <w:pPr>
        <w:tabs>
          <w:tab w:val="num" w:pos="3634"/>
        </w:tabs>
        <w:ind w:left="3634" w:hanging="360"/>
      </w:pPr>
    </w:lvl>
    <w:lvl w:ilvl="5" w:tplc="0419001B">
      <w:start w:val="1"/>
      <w:numFmt w:val="lowerRoman"/>
      <w:lvlText w:val="%6."/>
      <w:lvlJc w:val="right"/>
      <w:pPr>
        <w:tabs>
          <w:tab w:val="num" w:pos="4354"/>
        </w:tabs>
        <w:ind w:left="4354" w:hanging="180"/>
      </w:pPr>
    </w:lvl>
    <w:lvl w:ilvl="6" w:tplc="0419000F">
      <w:start w:val="1"/>
      <w:numFmt w:val="decimal"/>
      <w:lvlText w:val="%7."/>
      <w:lvlJc w:val="left"/>
      <w:pPr>
        <w:tabs>
          <w:tab w:val="num" w:pos="5074"/>
        </w:tabs>
        <w:ind w:left="5074" w:hanging="360"/>
      </w:pPr>
    </w:lvl>
    <w:lvl w:ilvl="7" w:tplc="04190019">
      <w:start w:val="1"/>
      <w:numFmt w:val="lowerLetter"/>
      <w:lvlText w:val="%8."/>
      <w:lvlJc w:val="left"/>
      <w:pPr>
        <w:tabs>
          <w:tab w:val="num" w:pos="5794"/>
        </w:tabs>
        <w:ind w:left="5794" w:hanging="360"/>
      </w:pPr>
    </w:lvl>
    <w:lvl w:ilvl="8" w:tplc="0419001B">
      <w:start w:val="1"/>
      <w:numFmt w:val="lowerRoman"/>
      <w:lvlText w:val="%9."/>
      <w:lvlJc w:val="right"/>
      <w:pPr>
        <w:tabs>
          <w:tab w:val="num" w:pos="6514"/>
        </w:tabs>
        <w:ind w:left="6514" w:hanging="180"/>
      </w:pPr>
    </w:lvl>
  </w:abstractNum>
  <w:abstractNum w:abstractNumId="3">
    <w:nsid w:val="3EE236DC"/>
    <w:multiLevelType w:val="hybridMultilevel"/>
    <w:tmpl w:val="A79465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58F44A7"/>
    <w:multiLevelType w:val="hybridMultilevel"/>
    <w:tmpl w:val="1954F4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A9322E9"/>
    <w:multiLevelType w:val="hybridMultilevel"/>
    <w:tmpl w:val="6BDA0D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D25DBB"/>
    <w:multiLevelType w:val="hybridMultilevel"/>
    <w:tmpl w:val="7220CE9C"/>
    <w:lvl w:ilvl="0" w:tplc="CD7CC1EC">
      <w:start w:val="1"/>
      <w:numFmt w:val="decimal"/>
      <w:lvlText w:val="%1)"/>
      <w:lvlJc w:val="left"/>
      <w:pPr>
        <w:tabs>
          <w:tab w:val="num" w:pos="1065"/>
        </w:tabs>
        <w:ind w:left="1065" w:hanging="360"/>
      </w:pPr>
      <w:rPr>
        <w:rFonts w:ascii="Times New Roman" w:eastAsia="Times New Roman" w:hAnsi="Times New Roman"/>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7">
    <w:nsid w:val="54690B81"/>
    <w:multiLevelType w:val="hybridMultilevel"/>
    <w:tmpl w:val="FB160088"/>
    <w:lvl w:ilvl="0" w:tplc="0419000F">
      <w:start w:val="1"/>
      <w:numFmt w:val="decimal"/>
      <w:lvlText w:val="%1."/>
      <w:lvlJc w:val="left"/>
      <w:pPr>
        <w:tabs>
          <w:tab w:val="num" w:pos="720"/>
        </w:tabs>
        <w:ind w:left="720" w:hanging="360"/>
      </w:pPr>
    </w:lvl>
    <w:lvl w:ilvl="1" w:tplc="04190019">
      <w:start w:val="1"/>
      <w:numFmt w:val="decimal"/>
      <w:lvlText w:val="%2䀮"/>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4F03800"/>
    <w:multiLevelType w:val="hybridMultilevel"/>
    <w:tmpl w:val="1954F4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B022779"/>
    <w:multiLevelType w:val="multilevel"/>
    <w:tmpl w:val="E52C8B70"/>
    <w:lvl w:ilvl="0">
      <w:start w:val="1"/>
      <w:numFmt w:val="decimal"/>
      <w:lvlText w:val="%1."/>
      <w:lvlJc w:val="left"/>
      <w:pPr>
        <w:ind w:left="720" w:hanging="360"/>
      </w:pPr>
      <w:rPr>
        <w:b w:val="0"/>
        <w:bCs w:val="0"/>
      </w:rPr>
    </w:lvl>
    <w:lvl w:ilvl="1">
      <w:start w:val="2"/>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5DEF565E"/>
    <w:multiLevelType w:val="multilevel"/>
    <w:tmpl w:val="2EC6C7A8"/>
    <w:lvl w:ilvl="0">
      <w:start w:val="1"/>
      <w:numFmt w:val="decimal"/>
      <w:lvlText w:val="%1."/>
      <w:lvlJc w:val="left"/>
      <w:pPr>
        <w:ind w:left="1155" w:hanging="1155"/>
      </w:pPr>
      <w:rPr>
        <w:rFonts w:hint="default"/>
      </w:rPr>
    </w:lvl>
    <w:lvl w:ilvl="1">
      <w:start w:val="1"/>
      <w:numFmt w:val="decimal"/>
      <w:lvlText w:val="%1.%2."/>
      <w:lvlJc w:val="left"/>
      <w:pPr>
        <w:ind w:left="1722" w:hanging="1155"/>
      </w:pPr>
      <w:rPr>
        <w:rFonts w:hint="default"/>
      </w:rPr>
    </w:lvl>
    <w:lvl w:ilvl="2">
      <w:start w:val="1"/>
      <w:numFmt w:val="decimal"/>
      <w:lvlText w:val="%1.%2.%3."/>
      <w:lvlJc w:val="left"/>
      <w:pPr>
        <w:ind w:left="2289" w:hanging="1155"/>
      </w:pPr>
      <w:rPr>
        <w:rFonts w:hint="default"/>
      </w:rPr>
    </w:lvl>
    <w:lvl w:ilvl="3">
      <w:start w:val="1"/>
      <w:numFmt w:val="decimal"/>
      <w:lvlText w:val="%1.%2.%3.%4."/>
      <w:lvlJc w:val="left"/>
      <w:pPr>
        <w:ind w:left="2856" w:hanging="1155"/>
      </w:pPr>
      <w:rPr>
        <w:rFonts w:hint="default"/>
      </w:rPr>
    </w:lvl>
    <w:lvl w:ilvl="4">
      <w:start w:val="1"/>
      <w:numFmt w:val="decimal"/>
      <w:lvlText w:val="%1.%2.%3.%4.%5."/>
      <w:lvlJc w:val="left"/>
      <w:pPr>
        <w:ind w:left="3423" w:hanging="115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nsid w:val="6560528B"/>
    <w:multiLevelType w:val="hybridMultilevel"/>
    <w:tmpl w:val="A79465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60C1580"/>
    <w:multiLevelType w:val="hybridMultilevel"/>
    <w:tmpl w:val="8ADCB188"/>
    <w:lvl w:ilvl="0" w:tplc="B9BCFCEC">
      <w:start w:val="1"/>
      <w:numFmt w:val="decimal"/>
      <w:lvlText w:val="%1."/>
      <w:lvlJc w:val="left"/>
      <w:pPr>
        <w:ind w:left="360"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3">
    <w:nsid w:val="6DF53216"/>
    <w:multiLevelType w:val="hybridMultilevel"/>
    <w:tmpl w:val="551EC7C2"/>
    <w:lvl w:ilvl="0" w:tplc="C032C65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712E4F48"/>
    <w:multiLevelType w:val="hybridMultilevel"/>
    <w:tmpl w:val="ECBC99B4"/>
    <w:lvl w:ilvl="0" w:tplc="3350FD5A">
      <w:start w:val="4"/>
      <w:numFmt w:val="decimal"/>
      <w:lvlText w:val="%1."/>
      <w:lvlJc w:val="left"/>
      <w:pPr>
        <w:ind w:left="1080" w:hanging="360"/>
      </w:pPr>
      <w:rPr>
        <w:rFonts w:hint="default"/>
        <w:b/>
        <w:bCs/>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74D25CE4"/>
    <w:multiLevelType w:val="hybridMultilevel"/>
    <w:tmpl w:val="A79465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5B91199"/>
    <w:multiLevelType w:val="hybridMultilevel"/>
    <w:tmpl w:val="E67CAD8C"/>
    <w:lvl w:ilvl="0" w:tplc="0419000F">
      <w:start w:val="1"/>
      <w:numFmt w:val="decimal"/>
      <w:lvlText w:val="%1."/>
      <w:lvlJc w:val="left"/>
      <w:pPr>
        <w:tabs>
          <w:tab w:val="num" w:pos="720"/>
        </w:tabs>
        <w:ind w:left="720" w:hanging="360"/>
      </w:pPr>
    </w:lvl>
    <w:lvl w:ilvl="1" w:tplc="60B6815E">
      <w:start w:val="1"/>
      <w:numFmt w:val="decimal"/>
      <w:lvlText w:val="%2."/>
      <w:lvlJc w:val="left"/>
      <w:pPr>
        <w:tabs>
          <w:tab w:val="num" w:pos="1440"/>
        </w:tabs>
        <w:ind w:left="1440" w:hanging="360"/>
      </w:pPr>
      <w:rPr>
        <w:rFonts w:ascii="Times New Roman" w:eastAsia="Times New Roman" w:hAnsi="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60312A5"/>
    <w:multiLevelType w:val="hybridMultilevel"/>
    <w:tmpl w:val="04D6C6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9952BC4"/>
    <w:multiLevelType w:val="hybridMultilevel"/>
    <w:tmpl w:val="B8C848BA"/>
    <w:lvl w:ilvl="0" w:tplc="FD124C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7"/>
  </w:num>
  <w:num w:numId="2">
    <w:abstractNumId w:val="13"/>
  </w:num>
  <w:num w:numId="3">
    <w:abstractNumId w:val="18"/>
  </w:num>
  <w:num w:numId="4">
    <w:abstractNumId w:val="12"/>
  </w:num>
  <w:num w:numId="5">
    <w:abstractNumId w:val="3"/>
  </w:num>
  <w:num w:numId="6">
    <w:abstractNumId w:val="4"/>
  </w:num>
  <w:num w:numId="7">
    <w:abstractNumId w:val="2"/>
  </w:num>
  <w:num w:numId="8">
    <w:abstractNumId w:val="0"/>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11"/>
  </w:num>
  <w:num w:numId="15">
    <w:abstractNumId w:val="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7162"/>
    <w:rsid w:val="00003A9C"/>
    <w:rsid w:val="0000494A"/>
    <w:rsid w:val="00004A77"/>
    <w:rsid w:val="00006CEC"/>
    <w:rsid w:val="00011445"/>
    <w:rsid w:val="0001349C"/>
    <w:rsid w:val="0001569A"/>
    <w:rsid w:val="00016C7A"/>
    <w:rsid w:val="00016EAC"/>
    <w:rsid w:val="000173AF"/>
    <w:rsid w:val="00020B48"/>
    <w:rsid w:val="00022EBF"/>
    <w:rsid w:val="000235B5"/>
    <w:rsid w:val="00023DF6"/>
    <w:rsid w:val="00026C1F"/>
    <w:rsid w:val="000277AD"/>
    <w:rsid w:val="0003082F"/>
    <w:rsid w:val="00037550"/>
    <w:rsid w:val="00043FF3"/>
    <w:rsid w:val="0004419C"/>
    <w:rsid w:val="00045F0D"/>
    <w:rsid w:val="00051C49"/>
    <w:rsid w:val="00056154"/>
    <w:rsid w:val="0005779D"/>
    <w:rsid w:val="000603A5"/>
    <w:rsid w:val="00060584"/>
    <w:rsid w:val="000618D5"/>
    <w:rsid w:val="00062636"/>
    <w:rsid w:val="000652DB"/>
    <w:rsid w:val="00066AFD"/>
    <w:rsid w:val="000722AF"/>
    <w:rsid w:val="000756B2"/>
    <w:rsid w:val="00076B21"/>
    <w:rsid w:val="00080FEA"/>
    <w:rsid w:val="00081DA1"/>
    <w:rsid w:val="00084301"/>
    <w:rsid w:val="000847FC"/>
    <w:rsid w:val="00085D36"/>
    <w:rsid w:val="000910FA"/>
    <w:rsid w:val="00092359"/>
    <w:rsid w:val="00094D4D"/>
    <w:rsid w:val="0009564B"/>
    <w:rsid w:val="000A2060"/>
    <w:rsid w:val="000A2104"/>
    <w:rsid w:val="000A2451"/>
    <w:rsid w:val="000A5CCC"/>
    <w:rsid w:val="000B0254"/>
    <w:rsid w:val="000B15BB"/>
    <w:rsid w:val="000B395B"/>
    <w:rsid w:val="000B5037"/>
    <w:rsid w:val="000B5A6C"/>
    <w:rsid w:val="000C0651"/>
    <w:rsid w:val="000C356F"/>
    <w:rsid w:val="000C381C"/>
    <w:rsid w:val="000D1206"/>
    <w:rsid w:val="000D177B"/>
    <w:rsid w:val="000D4C44"/>
    <w:rsid w:val="000E0482"/>
    <w:rsid w:val="000E0753"/>
    <w:rsid w:val="000E4AFA"/>
    <w:rsid w:val="000E6BC0"/>
    <w:rsid w:val="000F02E9"/>
    <w:rsid w:val="000F05A7"/>
    <w:rsid w:val="000F20F4"/>
    <w:rsid w:val="000F23D5"/>
    <w:rsid w:val="000F2AEB"/>
    <w:rsid w:val="00102026"/>
    <w:rsid w:val="0010308B"/>
    <w:rsid w:val="00103BBD"/>
    <w:rsid w:val="001060EE"/>
    <w:rsid w:val="00112109"/>
    <w:rsid w:val="00112E14"/>
    <w:rsid w:val="00113F68"/>
    <w:rsid w:val="001179A7"/>
    <w:rsid w:val="00120AAD"/>
    <w:rsid w:val="00123C7D"/>
    <w:rsid w:val="00127FF0"/>
    <w:rsid w:val="00130AAC"/>
    <w:rsid w:val="00130F83"/>
    <w:rsid w:val="00133940"/>
    <w:rsid w:val="00135EB8"/>
    <w:rsid w:val="00144286"/>
    <w:rsid w:val="001460C6"/>
    <w:rsid w:val="00147204"/>
    <w:rsid w:val="00152F51"/>
    <w:rsid w:val="00157A13"/>
    <w:rsid w:val="00167E0A"/>
    <w:rsid w:val="0017175E"/>
    <w:rsid w:val="00171930"/>
    <w:rsid w:val="00172F34"/>
    <w:rsid w:val="001737B2"/>
    <w:rsid w:val="00175EEC"/>
    <w:rsid w:val="001773EB"/>
    <w:rsid w:val="00177825"/>
    <w:rsid w:val="0018471D"/>
    <w:rsid w:val="0018491E"/>
    <w:rsid w:val="001853F3"/>
    <w:rsid w:val="00192CAC"/>
    <w:rsid w:val="00193728"/>
    <w:rsid w:val="0019783A"/>
    <w:rsid w:val="00197B6E"/>
    <w:rsid w:val="001A0918"/>
    <w:rsid w:val="001A317E"/>
    <w:rsid w:val="001A45B5"/>
    <w:rsid w:val="001A462F"/>
    <w:rsid w:val="001B4A98"/>
    <w:rsid w:val="001B6395"/>
    <w:rsid w:val="001B67FA"/>
    <w:rsid w:val="001B6962"/>
    <w:rsid w:val="001B6CCE"/>
    <w:rsid w:val="001B763B"/>
    <w:rsid w:val="001C4DA9"/>
    <w:rsid w:val="001C4E3D"/>
    <w:rsid w:val="001C691E"/>
    <w:rsid w:val="001C7B24"/>
    <w:rsid w:val="001D2C65"/>
    <w:rsid w:val="001D5A72"/>
    <w:rsid w:val="001D79F1"/>
    <w:rsid w:val="001E0592"/>
    <w:rsid w:val="001E5BAC"/>
    <w:rsid w:val="001F032E"/>
    <w:rsid w:val="001F7C92"/>
    <w:rsid w:val="001F7CA8"/>
    <w:rsid w:val="00200579"/>
    <w:rsid w:val="00202746"/>
    <w:rsid w:val="00210331"/>
    <w:rsid w:val="00211DF9"/>
    <w:rsid w:val="00211E47"/>
    <w:rsid w:val="00217092"/>
    <w:rsid w:val="0021719D"/>
    <w:rsid w:val="002215B8"/>
    <w:rsid w:val="00221F6F"/>
    <w:rsid w:val="00225E7C"/>
    <w:rsid w:val="00225FEF"/>
    <w:rsid w:val="002338C4"/>
    <w:rsid w:val="00233ABF"/>
    <w:rsid w:val="00236CE7"/>
    <w:rsid w:val="00237306"/>
    <w:rsid w:val="00241510"/>
    <w:rsid w:val="002419B0"/>
    <w:rsid w:val="00241F39"/>
    <w:rsid w:val="0024231C"/>
    <w:rsid w:val="0025050C"/>
    <w:rsid w:val="002507BC"/>
    <w:rsid w:val="0025224E"/>
    <w:rsid w:val="0025296C"/>
    <w:rsid w:val="002535B5"/>
    <w:rsid w:val="002567C5"/>
    <w:rsid w:val="00256ADF"/>
    <w:rsid w:val="00256D16"/>
    <w:rsid w:val="002663B4"/>
    <w:rsid w:val="00266A0A"/>
    <w:rsid w:val="002674C1"/>
    <w:rsid w:val="002756A1"/>
    <w:rsid w:val="00275926"/>
    <w:rsid w:val="002825CB"/>
    <w:rsid w:val="002833E0"/>
    <w:rsid w:val="002836FC"/>
    <w:rsid w:val="002837C0"/>
    <w:rsid w:val="00287079"/>
    <w:rsid w:val="0029221C"/>
    <w:rsid w:val="00292B14"/>
    <w:rsid w:val="002938CF"/>
    <w:rsid w:val="00296B87"/>
    <w:rsid w:val="00297067"/>
    <w:rsid w:val="002977C5"/>
    <w:rsid w:val="002A0609"/>
    <w:rsid w:val="002A0692"/>
    <w:rsid w:val="002A3529"/>
    <w:rsid w:val="002A7481"/>
    <w:rsid w:val="002B114F"/>
    <w:rsid w:val="002B478B"/>
    <w:rsid w:val="002B4AB3"/>
    <w:rsid w:val="002B6648"/>
    <w:rsid w:val="002C1884"/>
    <w:rsid w:val="002C1FEF"/>
    <w:rsid w:val="002C220A"/>
    <w:rsid w:val="002C4033"/>
    <w:rsid w:val="002D2B3D"/>
    <w:rsid w:val="002D6E17"/>
    <w:rsid w:val="002E0E6F"/>
    <w:rsid w:val="002E4700"/>
    <w:rsid w:val="002E4F78"/>
    <w:rsid w:val="002E5E83"/>
    <w:rsid w:val="002E6A74"/>
    <w:rsid w:val="002E6DCF"/>
    <w:rsid w:val="003009F0"/>
    <w:rsid w:val="003014CD"/>
    <w:rsid w:val="0030255D"/>
    <w:rsid w:val="003037B4"/>
    <w:rsid w:val="0030399E"/>
    <w:rsid w:val="00310EDB"/>
    <w:rsid w:val="00313C81"/>
    <w:rsid w:val="00314349"/>
    <w:rsid w:val="00315D8B"/>
    <w:rsid w:val="003208FA"/>
    <w:rsid w:val="00321CC5"/>
    <w:rsid w:val="003222DB"/>
    <w:rsid w:val="00325106"/>
    <w:rsid w:val="003273BB"/>
    <w:rsid w:val="003304CB"/>
    <w:rsid w:val="0033101A"/>
    <w:rsid w:val="0033124A"/>
    <w:rsid w:val="003314D1"/>
    <w:rsid w:val="00331DEC"/>
    <w:rsid w:val="00332516"/>
    <w:rsid w:val="00336368"/>
    <w:rsid w:val="003367A7"/>
    <w:rsid w:val="0034259A"/>
    <w:rsid w:val="00342969"/>
    <w:rsid w:val="003457EB"/>
    <w:rsid w:val="00347393"/>
    <w:rsid w:val="003523D5"/>
    <w:rsid w:val="00353207"/>
    <w:rsid w:val="003551DA"/>
    <w:rsid w:val="00361611"/>
    <w:rsid w:val="00364F40"/>
    <w:rsid w:val="003656CF"/>
    <w:rsid w:val="00365A4B"/>
    <w:rsid w:val="00366367"/>
    <w:rsid w:val="00373016"/>
    <w:rsid w:val="00373078"/>
    <w:rsid w:val="00375676"/>
    <w:rsid w:val="00376B8D"/>
    <w:rsid w:val="00377D70"/>
    <w:rsid w:val="00380613"/>
    <w:rsid w:val="0038235D"/>
    <w:rsid w:val="00382C0A"/>
    <w:rsid w:val="00385346"/>
    <w:rsid w:val="00393784"/>
    <w:rsid w:val="003A0320"/>
    <w:rsid w:val="003A4FCC"/>
    <w:rsid w:val="003A739E"/>
    <w:rsid w:val="003B2A84"/>
    <w:rsid w:val="003B3997"/>
    <w:rsid w:val="003B4CC2"/>
    <w:rsid w:val="003B59D6"/>
    <w:rsid w:val="003B694D"/>
    <w:rsid w:val="003C0F2F"/>
    <w:rsid w:val="003C15D8"/>
    <w:rsid w:val="003C2CE0"/>
    <w:rsid w:val="003C7578"/>
    <w:rsid w:val="003D47FF"/>
    <w:rsid w:val="003D4B83"/>
    <w:rsid w:val="003D6B3E"/>
    <w:rsid w:val="003E16BE"/>
    <w:rsid w:val="003E7A45"/>
    <w:rsid w:val="003F1051"/>
    <w:rsid w:val="003F3C66"/>
    <w:rsid w:val="003F5BF4"/>
    <w:rsid w:val="00402EF4"/>
    <w:rsid w:val="00406A83"/>
    <w:rsid w:val="004100E6"/>
    <w:rsid w:val="00410BE7"/>
    <w:rsid w:val="0041393E"/>
    <w:rsid w:val="00415BA8"/>
    <w:rsid w:val="0041775F"/>
    <w:rsid w:val="00434686"/>
    <w:rsid w:val="004351E7"/>
    <w:rsid w:val="0043643C"/>
    <w:rsid w:val="004375C7"/>
    <w:rsid w:val="00437875"/>
    <w:rsid w:val="004435DF"/>
    <w:rsid w:val="004438C2"/>
    <w:rsid w:val="00445248"/>
    <w:rsid w:val="00445BB6"/>
    <w:rsid w:val="00455607"/>
    <w:rsid w:val="00456494"/>
    <w:rsid w:val="00456AF9"/>
    <w:rsid w:val="004616DC"/>
    <w:rsid w:val="004710E5"/>
    <w:rsid w:val="0047343C"/>
    <w:rsid w:val="00473460"/>
    <w:rsid w:val="004760A3"/>
    <w:rsid w:val="00476A41"/>
    <w:rsid w:val="00480DD8"/>
    <w:rsid w:val="004819E5"/>
    <w:rsid w:val="004833D1"/>
    <w:rsid w:val="004837E0"/>
    <w:rsid w:val="00483CE0"/>
    <w:rsid w:val="00486814"/>
    <w:rsid w:val="00492529"/>
    <w:rsid w:val="0049341B"/>
    <w:rsid w:val="0049408D"/>
    <w:rsid w:val="00494D39"/>
    <w:rsid w:val="00496108"/>
    <w:rsid w:val="0049676C"/>
    <w:rsid w:val="004A0C5D"/>
    <w:rsid w:val="004A1D1E"/>
    <w:rsid w:val="004A2FBC"/>
    <w:rsid w:val="004A331D"/>
    <w:rsid w:val="004A48DB"/>
    <w:rsid w:val="004A6CD2"/>
    <w:rsid w:val="004B4A72"/>
    <w:rsid w:val="004B6867"/>
    <w:rsid w:val="004B6E50"/>
    <w:rsid w:val="004C047B"/>
    <w:rsid w:val="004C0BA2"/>
    <w:rsid w:val="004C0E9A"/>
    <w:rsid w:val="004C18DE"/>
    <w:rsid w:val="004C1FC2"/>
    <w:rsid w:val="004D0622"/>
    <w:rsid w:val="004D280A"/>
    <w:rsid w:val="004D6867"/>
    <w:rsid w:val="004D7DA6"/>
    <w:rsid w:val="004F1C5A"/>
    <w:rsid w:val="004F1FC6"/>
    <w:rsid w:val="004F2A32"/>
    <w:rsid w:val="004F2D95"/>
    <w:rsid w:val="004F4AD9"/>
    <w:rsid w:val="00500FCD"/>
    <w:rsid w:val="005016CD"/>
    <w:rsid w:val="00504681"/>
    <w:rsid w:val="00505CCA"/>
    <w:rsid w:val="005126A7"/>
    <w:rsid w:val="00512D2A"/>
    <w:rsid w:val="00513739"/>
    <w:rsid w:val="00515103"/>
    <w:rsid w:val="00517281"/>
    <w:rsid w:val="0052152A"/>
    <w:rsid w:val="00521534"/>
    <w:rsid w:val="005227F3"/>
    <w:rsid w:val="00525946"/>
    <w:rsid w:val="0053478A"/>
    <w:rsid w:val="0053553C"/>
    <w:rsid w:val="00540078"/>
    <w:rsid w:val="005462CE"/>
    <w:rsid w:val="00553CC7"/>
    <w:rsid w:val="005552F5"/>
    <w:rsid w:val="005571E4"/>
    <w:rsid w:val="0055730C"/>
    <w:rsid w:val="00557BC4"/>
    <w:rsid w:val="00562C7C"/>
    <w:rsid w:val="00563205"/>
    <w:rsid w:val="00564EE0"/>
    <w:rsid w:val="00566BB0"/>
    <w:rsid w:val="005712B3"/>
    <w:rsid w:val="00573526"/>
    <w:rsid w:val="00573984"/>
    <w:rsid w:val="0057628F"/>
    <w:rsid w:val="005765B2"/>
    <w:rsid w:val="0058165F"/>
    <w:rsid w:val="005816CA"/>
    <w:rsid w:val="005816DB"/>
    <w:rsid w:val="00582002"/>
    <w:rsid w:val="00587A7D"/>
    <w:rsid w:val="005A08EC"/>
    <w:rsid w:val="005A2398"/>
    <w:rsid w:val="005A48C3"/>
    <w:rsid w:val="005A54AA"/>
    <w:rsid w:val="005A622B"/>
    <w:rsid w:val="005B2781"/>
    <w:rsid w:val="005B3563"/>
    <w:rsid w:val="005B5281"/>
    <w:rsid w:val="005B7806"/>
    <w:rsid w:val="005C05EE"/>
    <w:rsid w:val="005C0EC5"/>
    <w:rsid w:val="005C135A"/>
    <w:rsid w:val="005C163B"/>
    <w:rsid w:val="005C2D50"/>
    <w:rsid w:val="005C30B8"/>
    <w:rsid w:val="005C50EA"/>
    <w:rsid w:val="005C5BB0"/>
    <w:rsid w:val="005C662E"/>
    <w:rsid w:val="005D1157"/>
    <w:rsid w:val="005D2D94"/>
    <w:rsid w:val="005D38FF"/>
    <w:rsid w:val="005D78E7"/>
    <w:rsid w:val="005E3337"/>
    <w:rsid w:val="005E6CBE"/>
    <w:rsid w:val="005F3593"/>
    <w:rsid w:val="005F4194"/>
    <w:rsid w:val="005F6C51"/>
    <w:rsid w:val="005F75AB"/>
    <w:rsid w:val="006023BD"/>
    <w:rsid w:val="00603AA9"/>
    <w:rsid w:val="006077EA"/>
    <w:rsid w:val="00611B36"/>
    <w:rsid w:val="00613F82"/>
    <w:rsid w:val="006140C1"/>
    <w:rsid w:val="00614920"/>
    <w:rsid w:val="00614D4B"/>
    <w:rsid w:val="00616932"/>
    <w:rsid w:val="00617D07"/>
    <w:rsid w:val="00621C17"/>
    <w:rsid w:val="0062301D"/>
    <w:rsid w:val="00625269"/>
    <w:rsid w:val="00630630"/>
    <w:rsid w:val="00631817"/>
    <w:rsid w:val="00635327"/>
    <w:rsid w:val="00636DE6"/>
    <w:rsid w:val="00637BC3"/>
    <w:rsid w:val="00641DD7"/>
    <w:rsid w:val="00644BB9"/>
    <w:rsid w:val="00652876"/>
    <w:rsid w:val="006547DD"/>
    <w:rsid w:val="0065598D"/>
    <w:rsid w:val="00655C9F"/>
    <w:rsid w:val="00656664"/>
    <w:rsid w:val="00656BCC"/>
    <w:rsid w:val="006627D0"/>
    <w:rsid w:val="006646DC"/>
    <w:rsid w:val="0066711D"/>
    <w:rsid w:val="00674D48"/>
    <w:rsid w:val="00676D72"/>
    <w:rsid w:val="0067726A"/>
    <w:rsid w:val="006834B3"/>
    <w:rsid w:val="00683672"/>
    <w:rsid w:val="00685C61"/>
    <w:rsid w:val="00686534"/>
    <w:rsid w:val="00686B6C"/>
    <w:rsid w:val="0068763D"/>
    <w:rsid w:val="00691947"/>
    <w:rsid w:val="00691CF6"/>
    <w:rsid w:val="00694910"/>
    <w:rsid w:val="0069696F"/>
    <w:rsid w:val="006A0BC8"/>
    <w:rsid w:val="006A12B1"/>
    <w:rsid w:val="006A337A"/>
    <w:rsid w:val="006B0359"/>
    <w:rsid w:val="006B2621"/>
    <w:rsid w:val="006B2EAD"/>
    <w:rsid w:val="006C050F"/>
    <w:rsid w:val="006C1BC5"/>
    <w:rsid w:val="006C35CC"/>
    <w:rsid w:val="006C48A0"/>
    <w:rsid w:val="006C5917"/>
    <w:rsid w:val="006C65E9"/>
    <w:rsid w:val="006D0030"/>
    <w:rsid w:val="006D1D07"/>
    <w:rsid w:val="006D20E8"/>
    <w:rsid w:val="006D2559"/>
    <w:rsid w:val="006D565A"/>
    <w:rsid w:val="006D5B0C"/>
    <w:rsid w:val="006D78C1"/>
    <w:rsid w:val="006E58D9"/>
    <w:rsid w:val="006F5B17"/>
    <w:rsid w:val="006F622D"/>
    <w:rsid w:val="006F6DC3"/>
    <w:rsid w:val="006F7C72"/>
    <w:rsid w:val="00710792"/>
    <w:rsid w:val="007115E0"/>
    <w:rsid w:val="007140DD"/>
    <w:rsid w:val="00726A9A"/>
    <w:rsid w:val="00734D7B"/>
    <w:rsid w:val="007422BF"/>
    <w:rsid w:val="00747A64"/>
    <w:rsid w:val="00751D5D"/>
    <w:rsid w:val="00757773"/>
    <w:rsid w:val="007738C6"/>
    <w:rsid w:val="00773CB5"/>
    <w:rsid w:val="0077499F"/>
    <w:rsid w:val="00777131"/>
    <w:rsid w:val="007808FB"/>
    <w:rsid w:val="0078248E"/>
    <w:rsid w:val="0078422D"/>
    <w:rsid w:val="00785505"/>
    <w:rsid w:val="00794CDD"/>
    <w:rsid w:val="007965DC"/>
    <w:rsid w:val="00797F95"/>
    <w:rsid w:val="007A2DE5"/>
    <w:rsid w:val="007A483E"/>
    <w:rsid w:val="007B15D5"/>
    <w:rsid w:val="007B1B0B"/>
    <w:rsid w:val="007B3C59"/>
    <w:rsid w:val="007B4705"/>
    <w:rsid w:val="007B6C02"/>
    <w:rsid w:val="007B6FA6"/>
    <w:rsid w:val="007C0303"/>
    <w:rsid w:val="007C2679"/>
    <w:rsid w:val="007C2C18"/>
    <w:rsid w:val="007C452F"/>
    <w:rsid w:val="007C48F1"/>
    <w:rsid w:val="007D03F4"/>
    <w:rsid w:val="007D20F1"/>
    <w:rsid w:val="007D2494"/>
    <w:rsid w:val="007D39CC"/>
    <w:rsid w:val="007E1A93"/>
    <w:rsid w:val="007E1E27"/>
    <w:rsid w:val="007E386C"/>
    <w:rsid w:val="007E5D8E"/>
    <w:rsid w:val="007E775C"/>
    <w:rsid w:val="007F09EF"/>
    <w:rsid w:val="007F1DA6"/>
    <w:rsid w:val="007F6306"/>
    <w:rsid w:val="007F76EE"/>
    <w:rsid w:val="00801965"/>
    <w:rsid w:val="0080368A"/>
    <w:rsid w:val="008054A4"/>
    <w:rsid w:val="00810AAF"/>
    <w:rsid w:val="00814023"/>
    <w:rsid w:val="0081429F"/>
    <w:rsid w:val="00816E57"/>
    <w:rsid w:val="00816FE6"/>
    <w:rsid w:val="008177EB"/>
    <w:rsid w:val="00823C43"/>
    <w:rsid w:val="008254EE"/>
    <w:rsid w:val="00826D11"/>
    <w:rsid w:val="00827FA7"/>
    <w:rsid w:val="008300F8"/>
    <w:rsid w:val="0083530F"/>
    <w:rsid w:val="0083593D"/>
    <w:rsid w:val="00837F61"/>
    <w:rsid w:val="00842FBD"/>
    <w:rsid w:val="00845A88"/>
    <w:rsid w:val="008467C2"/>
    <w:rsid w:val="00847187"/>
    <w:rsid w:val="0084779F"/>
    <w:rsid w:val="008479C4"/>
    <w:rsid w:val="008563F2"/>
    <w:rsid w:val="00856455"/>
    <w:rsid w:val="00860B2F"/>
    <w:rsid w:val="00861651"/>
    <w:rsid w:val="008633E5"/>
    <w:rsid w:val="0086425B"/>
    <w:rsid w:val="00864F58"/>
    <w:rsid w:val="008668EF"/>
    <w:rsid w:val="008757EF"/>
    <w:rsid w:val="00880C8B"/>
    <w:rsid w:val="008820FD"/>
    <w:rsid w:val="008846D0"/>
    <w:rsid w:val="00886406"/>
    <w:rsid w:val="00887D46"/>
    <w:rsid w:val="00890FE3"/>
    <w:rsid w:val="008967B3"/>
    <w:rsid w:val="008A1F5F"/>
    <w:rsid w:val="008A4B63"/>
    <w:rsid w:val="008A563F"/>
    <w:rsid w:val="008A660E"/>
    <w:rsid w:val="008B10A8"/>
    <w:rsid w:val="008B21E9"/>
    <w:rsid w:val="008B2864"/>
    <w:rsid w:val="008B41C9"/>
    <w:rsid w:val="008B626F"/>
    <w:rsid w:val="008B6BC3"/>
    <w:rsid w:val="008B7185"/>
    <w:rsid w:val="008C0444"/>
    <w:rsid w:val="008C0A53"/>
    <w:rsid w:val="008C16F0"/>
    <w:rsid w:val="008C2F41"/>
    <w:rsid w:val="008C52F0"/>
    <w:rsid w:val="008C606A"/>
    <w:rsid w:val="008D23C6"/>
    <w:rsid w:val="008D306F"/>
    <w:rsid w:val="008D57F8"/>
    <w:rsid w:val="008D7CD4"/>
    <w:rsid w:val="008E2051"/>
    <w:rsid w:val="008E35F4"/>
    <w:rsid w:val="008E45CB"/>
    <w:rsid w:val="008E5F21"/>
    <w:rsid w:val="008F0837"/>
    <w:rsid w:val="008F0C11"/>
    <w:rsid w:val="008F3C14"/>
    <w:rsid w:val="009021C0"/>
    <w:rsid w:val="00904EED"/>
    <w:rsid w:val="00907BE6"/>
    <w:rsid w:val="00912C00"/>
    <w:rsid w:val="00913CF5"/>
    <w:rsid w:val="00916FF3"/>
    <w:rsid w:val="00917FD3"/>
    <w:rsid w:val="0092204D"/>
    <w:rsid w:val="009220F9"/>
    <w:rsid w:val="00923AED"/>
    <w:rsid w:val="009263F0"/>
    <w:rsid w:val="00927C4A"/>
    <w:rsid w:val="0093244F"/>
    <w:rsid w:val="00933D24"/>
    <w:rsid w:val="0093664A"/>
    <w:rsid w:val="009375A4"/>
    <w:rsid w:val="0093773F"/>
    <w:rsid w:val="0094244A"/>
    <w:rsid w:val="00943F2C"/>
    <w:rsid w:val="00950D1A"/>
    <w:rsid w:val="009547E7"/>
    <w:rsid w:val="00954A63"/>
    <w:rsid w:val="00955ECF"/>
    <w:rsid w:val="0095616C"/>
    <w:rsid w:val="00962026"/>
    <w:rsid w:val="00963400"/>
    <w:rsid w:val="009645BC"/>
    <w:rsid w:val="009745DA"/>
    <w:rsid w:val="0097678E"/>
    <w:rsid w:val="00977C2D"/>
    <w:rsid w:val="009818FC"/>
    <w:rsid w:val="00983576"/>
    <w:rsid w:val="009837D2"/>
    <w:rsid w:val="00987543"/>
    <w:rsid w:val="009921DF"/>
    <w:rsid w:val="009A1BE7"/>
    <w:rsid w:val="009A580F"/>
    <w:rsid w:val="009A6377"/>
    <w:rsid w:val="009A6606"/>
    <w:rsid w:val="009A7B02"/>
    <w:rsid w:val="009B68ED"/>
    <w:rsid w:val="009C659C"/>
    <w:rsid w:val="009C6804"/>
    <w:rsid w:val="009C7086"/>
    <w:rsid w:val="009C75D0"/>
    <w:rsid w:val="009D2923"/>
    <w:rsid w:val="009D310E"/>
    <w:rsid w:val="009D3269"/>
    <w:rsid w:val="009D444E"/>
    <w:rsid w:val="009D664A"/>
    <w:rsid w:val="009D7162"/>
    <w:rsid w:val="009E41D9"/>
    <w:rsid w:val="009F2676"/>
    <w:rsid w:val="009F5551"/>
    <w:rsid w:val="00A01707"/>
    <w:rsid w:val="00A02E6C"/>
    <w:rsid w:val="00A03E99"/>
    <w:rsid w:val="00A04CD3"/>
    <w:rsid w:val="00A10507"/>
    <w:rsid w:val="00A11146"/>
    <w:rsid w:val="00A12763"/>
    <w:rsid w:val="00A14492"/>
    <w:rsid w:val="00A21D8F"/>
    <w:rsid w:val="00A23364"/>
    <w:rsid w:val="00A23437"/>
    <w:rsid w:val="00A23FCD"/>
    <w:rsid w:val="00A27C5D"/>
    <w:rsid w:val="00A301A2"/>
    <w:rsid w:val="00A312B2"/>
    <w:rsid w:val="00A31A5E"/>
    <w:rsid w:val="00A3396F"/>
    <w:rsid w:val="00A355EF"/>
    <w:rsid w:val="00A35A21"/>
    <w:rsid w:val="00A361E6"/>
    <w:rsid w:val="00A36ADA"/>
    <w:rsid w:val="00A37AB1"/>
    <w:rsid w:val="00A479AE"/>
    <w:rsid w:val="00A50A66"/>
    <w:rsid w:val="00A533CF"/>
    <w:rsid w:val="00A55B7B"/>
    <w:rsid w:val="00A56087"/>
    <w:rsid w:val="00A56F92"/>
    <w:rsid w:val="00A57B41"/>
    <w:rsid w:val="00A611E8"/>
    <w:rsid w:val="00A619B4"/>
    <w:rsid w:val="00A63ADE"/>
    <w:rsid w:val="00A66C1A"/>
    <w:rsid w:val="00A701B0"/>
    <w:rsid w:val="00A708DC"/>
    <w:rsid w:val="00A70BBE"/>
    <w:rsid w:val="00A72C5B"/>
    <w:rsid w:val="00A74835"/>
    <w:rsid w:val="00A74A0C"/>
    <w:rsid w:val="00A75B19"/>
    <w:rsid w:val="00A80F32"/>
    <w:rsid w:val="00A859E6"/>
    <w:rsid w:val="00A87B3A"/>
    <w:rsid w:val="00A87D68"/>
    <w:rsid w:val="00A9406E"/>
    <w:rsid w:val="00A96903"/>
    <w:rsid w:val="00A96F01"/>
    <w:rsid w:val="00A97C50"/>
    <w:rsid w:val="00AA28EB"/>
    <w:rsid w:val="00AA54F5"/>
    <w:rsid w:val="00AB19B4"/>
    <w:rsid w:val="00AB36A5"/>
    <w:rsid w:val="00AB5D8C"/>
    <w:rsid w:val="00AB60AA"/>
    <w:rsid w:val="00AB6617"/>
    <w:rsid w:val="00AB710D"/>
    <w:rsid w:val="00AC33FB"/>
    <w:rsid w:val="00AC4AA2"/>
    <w:rsid w:val="00AC4BD4"/>
    <w:rsid w:val="00AC710E"/>
    <w:rsid w:val="00AC7BA7"/>
    <w:rsid w:val="00AD102E"/>
    <w:rsid w:val="00AD115D"/>
    <w:rsid w:val="00AD1F84"/>
    <w:rsid w:val="00AD279C"/>
    <w:rsid w:val="00AD5212"/>
    <w:rsid w:val="00AD56C7"/>
    <w:rsid w:val="00AD5C3B"/>
    <w:rsid w:val="00AE43AC"/>
    <w:rsid w:val="00AE443E"/>
    <w:rsid w:val="00AE67C9"/>
    <w:rsid w:val="00AE689C"/>
    <w:rsid w:val="00AE6931"/>
    <w:rsid w:val="00AE74CC"/>
    <w:rsid w:val="00AF3A3B"/>
    <w:rsid w:val="00AF7877"/>
    <w:rsid w:val="00B0317D"/>
    <w:rsid w:val="00B03A80"/>
    <w:rsid w:val="00B061A2"/>
    <w:rsid w:val="00B07042"/>
    <w:rsid w:val="00B1410E"/>
    <w:rsid w:val="00B14D5D"/>
    <w:rsid w:val="00B14FB6"/>
    <w:rsid w:val="00B22E58"/>
    <w:rsid w:val="00B25ADE"/>
    <w:rsid w:val="00B31D2C"/>
    <w:rsid w:val="00B332FB"/>
    <w:rsid w:val="00B35536"/>
    <w:rsid w:val="00B372D9"/>
    <w:rsid w:val="00B45C2B"/>
    <w:rsid w:val="00B46D69"/>
    <w:rsid w:val="00B52603"/>
    <w:rsid w:val="00B5369D"/>
    <w:rsid w:val="00B537CC"/>
    <w:rsid w:val="00B53F6A"/>
    <w:rsid w:val="00B562C9"/>
    <w:rsid w:val="00B56E27"/>
    <w:rsid w:val="00B66ADD"/>
    <w:rsid w:val="00B712AC"/>
    <w:rsid w:val="00B72AEF"/>
    <w:rsid w:val="00B73DB9"/>
    <w:rsid w:val="00B75B01"/>
    <w:rsid w:val="00B8061E"/>
    <w:rsid w:val="00B80775"/>
    <w:rsid w:val="00B83395"/>
    <w:rsid w:val="00B86EB1"/>
    <w:rsid w:val="00B8763A"/>
    <w:rsid w:val="00B903F0"/>
    <w:rsid w:val="00B91454"/>
    <w:rsid w:val="00B92258"/>
    <w:rsid w:val="00B9299F"/>
    <w:rsid w:val="00B94157"/>
    <w:rsid w:val="00B97E11"/>
    <w:rsid w:val="00BA417B"/>
    <w:rsid w:val="00BA7A37"/>
    <w:rsid w:val="00BB0B57"/>
    <w:rsid w:val="00BB1007"/>
    <w:rsid w:val="00BB229E"/>
    <w:rsid w:val="00BB4126"/>
    <w:rsid w:val="00BB7F5F"/>
    <w:rsid w:val="00BC093C"/>
    <w:rsid w:val="00BC1CE1"/>
    <w:rsid w:val="00BC6E8A"/>
    <w:rsid w:val="00BC7DF4"/>
    <w:rsid w:val="00BC7F74"/>
    <w:rsid w:val="00BD01B5"/>
    <w:rsid w:val="00BD3C88"/>
    <w:rsid w:val="00BD572C"/>
    <w:rsid w:val="00BE181C"/>
    <w:rsid w:val="00BE6F55"/>
    <w:rsid w:val="00BF1F1F"/>
    <w:rsid w:val="00BF2035"/>
    <w:rsid w:val="00BF2F94"/>
    <w:rsid w:val="00BF48DF"/>
    <w:rsid w:val="00BF5481"/>
    <w:rsid w:val="00BF620F"/>
    <w:rsid w:val="00C0494A"/>
    <w:rsid w:val="00C05370"/>
    <w:rsid w:val="00C13134"/>
    <w:rsid w:val="00C134BF"/>
    <w:rsid w:val="00C158EE"/>
    <w:rsid w:val="00C1694F"/>
    <w:rsid w:val="00C20D30"/>
    <w:rsid w:val="00C23009"/>
    <w:rsid w:val="00C2585E"/>
    <w:rsid w:val="00C25E22"/>
    <w:rsid w:val="00C31764"/>
    <w:rsid w:val="00C31E2E"/>
    <w:rsid w:val="00C32175"/>
    <w:rsid w:val="00C37FFB"/>
    <w:rsid w:val="00C42C72"/>
    <w:rsid w:val="00C42F95"/>
    <w:rsid w:val="00C467A3"/>
    <w:rsid w:val="00C478D4"/>
    <w:rsid w:val="00C538D6"/>
    <w:rsid w:val="00C56A89"/>
    <w:rsid w:val="00C572FF"/>
    <w:rsid w:val="00C63AB6"/>
    <w:rsid w:val="00C64284"/>
    <w:rsid w:val="00C67B48"/>
    <w:rsid w:val="00C7021F"/>
    <w:rsid w:val="00C75641"/>
    <w:rsid w:val="00C75A46"/>
    <w:rsid w:val="00C82F08"/>
    <w:rsid w:val="00C86411"/>
    <w:rsid w:val="00C87D73"/>
    <w:rsid w:val="00C94879"/>
    <w:rsid w:val="00CA3562"/>
    <w:rsid w:val="00CA63B2"/>
    <w:rsid w:val="00CB1E0F"/>
    <w:rsid w:val="00CB2888"/>
    <w:rsid w:val="00CB36FE"/>
    <w:rsid w:val="00CB4EE0"/>
    <w:rsid w:val="00CB5CC1"/>
    <w:rsid w:val="00CC1ACF"/>
    <w:rsid w:val="00CC304B"/>
    <w:rsid w:val="00CC37A5"/>
    <w:rsid w:val="00CC5EF3"/>
    <w:rsid w:val="00CD080D"/>
    <w:rsid w:val="00CD486B"/>
    <w:rsid w:val="00CD5C48"/>
    <w:rsid w:val="00CE2382"/>
    <w:rsid w:val="00CE2F81"/>
    <w:rsid w:val="00CE61C3"/>
    <w:rsid w:val="00CE6F57"/>
    <w:rsid w:val="00CF1754"/>
    <w:rsid w:val="00CF2818"/>
    <w:rsid w:val="00CF4387"/>
    <w:rsid w:val="00CF5725"/>
    <w:rsid w:val="00CF5C88"/>
    <w:rsid w:val="00CF77E4"/>
    <w:rsid w:val="00D0123C"/>
    <w:rsid w:val="00D06A50"/>
    <w:rsid w:val="00D12237"/>
    <w:rsid w:val="00D130F5"/>
    <w:rsid w:val="00D144C5"/>
    <w:rsid w:val="00D2057C"/>
    <w:rsid w:val="00D20DED"/>
    <w:rsid w:val="00D239CD"/>
    <w:rsid w:val="00D24780"/>
    <w:rsid w:val="00D275BD"/>
    <w:rsid w:val="00D279F7"/>
    <w:rsid w:val="00D31103"/>
    <w:rsid w:val="00D3209C"/>
    <w:rsid w:val="00D33542"/>
    <w:rsid w:val="00D4474C"/>
    <w:rsid w:val="00D456AC"/>
    <w:rsid w:val="00D53FEE"/>
    <w:rsid w:val="00D55A20"/>
    <w:rsid w:val="00D57102"/>
    <w:rsid w:val="00D57470"/>
    <w:rsid w:val="00D576D0"/>
    <w:rsid w:val="00D65758"/>
    <w:rsid w:val="00D67C31"/>
    <w:rsid w:val="00D704A5"/>
    <w:rsid w:val="00D741C9"/>
    <w:rsid w:val="00D770FF"/>
    <w:rsid w:val="00D83826"/>
    <w:rsid w:val="00D84B0C"/>
    <w:rsid w:val="00D85FCB"/>
    <w:rsid w:val="00D86D3A"/>
    <w:rsid w:val="00D90D14"/>
    <w:rsid w:val="00D91E27"/>
    <w:rsid w:val="00D92050"/>
    <w:rsid w:val="00D93D1B"/>
    <w:rsid w:val="00D95C80"/>
    <w:rsid w:val="00D95E66"/>
    <w:rsid w:val="00D96622"/>
    <w:rsid w:val="00DA2DE1"/>
    <w:rsid w:val="00DA3004"/>
    <w:rsid w:val="00DA3135"/>
    <w:rsid w:val="00DA3465"/>
    <w:rsid w:val="00DB0A8D"/>
    <w:rsid w:val="00DB1C4A"/>
    <w:rsid w:val="00DB277C"/>
    <w:rsid w:val="00DB388A"/>
    <w:rsid w:val="00DB537F"/>
    <w:rsid w:val="00DB5BFC"/>
    <w:rsid w:val="00DB78BC"/>
    <w:rsid w:val="00DC0AA3"/>
    <w:rsid w:val="00DC5020"/>
    <w:rsid w:val="00DC631B"/>
    <w:rsid w:val="00DD1D96"/>
    <w:rsid w:val="00DD1DF3"/>
    <w:rsid w:val="00DD55EB"/>
    <w:rsid w:val="00DD5E51"/>
    <w:rsid w:val="00DD7683"/>
    <w:rsid w:val="00DE0482"/>
    <w:rsid w:val="00DE510E"/>
    <w:rsid w:val="00DE53BB"/>
    <w:rsid w:val="00DE630F"/>
    <w:rsid w:val="00DF05EE"/>
    <w:rsid w:val="00DF14AE"/>
    <w:rsid w:val="00DF4B1C"/>
    <w:rsid w:val="00DF4E68"/>
    <w:rsid w:val="00E015E9"/>
    <w:rsid w:val="00E04252"/>
    <w:rsid w:val="00E05B65"/>
    <w:rsid w:val="00E11C73"/>
    <w:rsid w:val="00E127AF"/>
    <w:rsid w:val="00E142B5"/>
    <w:rsid w:val="00E14E3F"/>
    <w:rsid w:val="00E15318"/>
    <w:rsid w:val="00E17BB8"/>
    <w:rsid w:val="00E201D5"/>
    <w:rsid w:val="00E2281A"/>
    <w:rsid w:val="00E27175"/>
    <w:rsid w:val="00E30A95"/>
    <w:rsid w:val="00E3148E"/>
    <w:rsid w:val="00E32B5D"/>
    <w:rsid w:val="00E34078"/>
    <w:rsid w:val="00E41DD0"/>
    <w:rsid w:val="00E42081"/>
    <w:rsid w:val="00E4325C"/>
    <w:rsid w:val="00E45274"/>
    <w:rsid w:val="00E52D12"/>
    <w:rsid w:val="00E54784"/>
    <w:rsid w:val="00E54CB0"/>
    <w:rsid w:val="00E61C4A"/>
    <w:rsid w:val="00E633F1"/>
    <w:rsid w:val="00E651FC"/>
    <w:rsid w:val="00E76A1C"/>
    <w:rsid w:val="00E76DDD"/>
    <w:rsid w:val="00E776D0"/>
    <w:rsid w:val="00E80A24"/>
    <w:rsid w:val="00E83FE6"/>
    <w:rsid w:val="00E86501"/>
    <w:rsid w:val="00E86DFC"/>
    <w:rsid w:val="00E91C52"/>
    <w:rsid w:val="00E9316F"/>
    <w:rsid w:val="00E9424B"/>
    <w:rsid w:val="00EA75A4"/>
    <w:rsid w:val="00EB0C56"/>
    <w:rsid w:val="00EC0987"/>
    <w:rsid w:val="00EC1158"/>
    <w:rsid w:val="00EC632E"/>
    <w:rsid w:val="00EC7033"/>
    <w:rsid w:val="00ED19DA"/>
    <w:rsid w:val="00ED2AC5"/>
    <w:rsid w:val="00ED6709"/>
    <w:rsid w:val="00EE4B80"/>
    <w:rsid w:val="00EE5004"/>
    <w:rsid w:val="00EE7312"/>
    <w:rsid w:val="00EF0EA5"/>
    <w:rsid w:val="00EF435A"/>
    <w:rsid w:val="00EF4B2B"/>
    <w:rsid w:val="00EF56FD"/>
    <w:rsid w:val="00EF7405"/>
    <w:rsid w:val="00F02ADA"/>
    <w:rsid w:val="00F0373F"/>
    <w:rsid w:val="00F05D2A"/>
    <w:rsid w:val="00F069EC"/>
    <w:rsid w:val="00F110FC"/>
    <w:rsid w:val="00F129F0"/>
    <w:rsid w:val="00F17423"/>
    <w:rsid w:val="00F23BB3"/>
    <w:rsid w:val="00F2584F"/>
    <w:rsid w:val="00F2733A"/>
    <w:rsid w:val="00F30C26"/>
    <w:rsid w:val="00F356FB"/>
    <w:rsid w:val="00F376D0"/>
    <w:rsid w:val="00F402A7"/>
    <w:rsid w:val="00F439B6"/>
    <w:rsid w:val="00F472EE"/>
    <w:rsid w:val="00F50279"/>
    <w:rsid w:val="00F52272"/>
    <w:rsid w:val="00F61184"/>
    <w:rsid w:val="00F62AF1"/>
    <w:rsid w:val="00F653A7"/>
    <w:rsid w:val="00F70596"/>
    <w:rsid w:val="00F71AD2"/>
    <w:rsid w:val="00F7514C"/>
    <w:rsid w:val="00F76BA6"/>
    <w:rsid w:val="00F7750A"/>
    <w:rsid w:val="00F81629"/>
    <w:rsid w:val="00F848B1"/>
    <w:rsid w:val="00F84ECA"/>
    <w:rsid w:val="00F84F3B"/>
    <w:rsid w:val="00F90EC7"/>
    <w:rsid w:val="00F9161B"/>
    <w:rsid w:val="00F91BBF"/>
    <w:rsid w:val="00F93A1D"/>
    <w:rsid w:val="00F9441E"/>
    <w:rsid w:val="00F96EF8"/>
    <w:rsid w:val="00F96EFC"/>
    <w:rsid w:val="00F97FD8"/>
    <w:rsid w:val="00FA3CF2"/>
    <w:rsid w:val="00FA4397"/>
    <w:rsid w:val="00FA50C8"/>
    <w:rsid w:val="00FA5910"/>
    <w:rsid w:val="00FA6076"/>
    <w:rsid w:val="00FB027C"/>
    <w:rsid w:val="00FB3566"/>
    <w:rsid w:val="00FB39EC"/>
    <w:rsid w:val="00FB4979"/>
    <w:rsid w:val="00FB557F"/>
    <w:rsid w:val="00FC1EAB"/>
    <w:rsid w:val="00FC79B4"/>
    <w:rsid w:val="00FD0736"/>
    <w:rsid w:val="00FD4BEB"/>
    <w:rsid w:val="00FD510A"/>
    <w:rsid w:val="00FD6824"/>
    <w:rsid w:val="00FE07CD"/>
    <w:rsid w:val="00FE35E6"/>
    <w:rsid w:val="00FE3680"/>
    <w:rsid w:val="00FF0D78"/>
    <w:rsid w:val="00FF1987"/>
    <w:rsid w:val="00FF4926"/>
    <w:rsid w:val="00FF4D34"/>
    <w:rsid w:val="00FF54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05370"/>
    <w:pPr>
      <w:jc w:val="both"/>
    </w:pPr>
    <w:rPr>
      <w:rFonts w:ascii="Arial Unicode MS" w:eastAsia="Arial Unicode MS" w:hAnsi="Arial Unicode MS" w:cs="Arial Unicode MS"/>
      <w:color w:val="000000"/>
      <w:sz w:val="24"/>
      <w:szCs w:val="24"/>
    </w:rPr>
  </w:style>
  <w:style w:type="paragraph" w:styleId="1">
    <w:name w:val="heading 1"/>
    <w:basedOn w:val="a"/>
    <w:next w:val="a"/>
    <w:link w:val="10"/>
    <w:uiPriority w:val="99"/>
    <w:qFormat/>
    <w:rsid w:val="007140DD"/>
    <w:pPr>
      <w:keepNext/>
      <w:widowControl w:val="0"/>
      <w:suppressAutoHyphens/>
      <w:autoSpaceDE w:val="0"/>
      <w:spacing w:before="240" w:after="60"/>
      <w:jc w:val="left"/>
      <w:outlineLvl w:val="0"/>
    </w:pPr>
    <w:rPr>
      <w:rFonts w:ascii="Cambria" w:eastAsia="Times New Roman" w:hAnsi="Cambria" w:cs="Cambria"/>
      <w:b/>
      <w:bCs/>
      <w:color w:val="auto"/>
      <w:kern w:val="32"/>
      <w:sz w:val="32"/>
      <w:szCs w:val="32"/>
      <w:lang w:eastAsia="ar-SA"/>
    </w:rPr>
  </w:style>
  <w:style w:type="paragraph" w:styleId="2">
    <w:name w:val="heading 2"/>
    <w:basedOn w:val="a"/>
    <w:next w:val="a"/>
    <w:link w:val="20"/>
    <w:uiPriority w:val="99"/>
    <w:qFormat/>
    <w:rsid w:val="007140DD"/>
    <w:pPr>
      <w:keepNext/>
      <w:widowControl w:val="0"/>
      <w:suppressAutoHyphens/>
      <w:autoSpaceDE w:val="0"/>
      <w:ind w:left="1440" w:hanging="360"/>
      <w:outlineLvl w:val="1"/>
    </w:pPr>
    <w:rPr>
      <w:rFonts w:ascii="Times New Roman" w:eastAsia="Times New Roman" w:hAnsi="Times New Roman" w:cs="Times New Roman"/>
      <w:b/>
      <w:bCs/>
      <w:color w:val="auto"/>
      <w:lang w:eastAsia="ar-SA"/>
    </w:rPr>
  </w:style>
  <w:style w:type="paragraph" w:styleId="4">
    <w:name w:val="heading 4"/>
    <w:basedOn w:val="a"/>
    <w:next w:val="a"/>
    <w:link w:val="40"/>
    <w:uiPriority w:val="99"/>
    <w:qFormat/>
    <w:rsid w:val="007140DD"/>
    <w:pPr>
      <w:keepNext/>
      <w:jc w:val="center"/>
      <w:outlineLvl w:val="3"/>
    </w:pPr>
    <w:rPr>
      <w:rFonts w:ascii="Times New Roman" w:eastAsia="Times New Roman" w:hAnsi="Times New Roman" w:cs="Times New Roman"/>
      <w:color w:val="auto"/>
      <w:sz w:val="26"/>
      <w:szCs w:val="26"/>
    </w:rPr>
  </w:style>
  <w:style w:type="paragraph" w:styleId="7">
    <w:name w:val="heading 7"/>
    <w:basedOn w:val="a"/>
    <w:next w:val="a"/>
    <w:link w:val="70"/>
    <w:uiPriority w:val="99"/>
    <w:qFormat/>
    <w:rsid w:val="00C05370"/>
    <w:pPr>
      <w:keepNext/>
      <w:tabs>
        <w:tab w:val="num" w:pos="360"/>
      </w:tabs>
      <w:suppressAutoHyphens/>
      <w:jc w:val="center"/>
      <w:outlineLvl w:val="6"/>
    </w:pPr>
    <w:rPr>
      <w:b/>
      <w:bCs/>
      <w:color w:val="auto"/>
      <w:spacing w:val="40"/>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40DD"/>
    <w:rPr>
      <w:rFonts w:ascii="Cambria" w:hAnsi="Cambria" w:cs="Cambria"/>
      <w:b/>
      <w:bCs/>
      <w:kern w:val="32"/>
      <w:sz w:val="32"/>
      <w:szCs w:val="32"/>
      <w:lang w:eastAsia="ar-SA" w:bidi="ar-SA"/>
    </w:rPr>
  </w:style>
  <w:style w:type="character" w:customStyle="1" w:styleId="20">
    <w:name w:val="Заголовок 2 Знак"/>
    <w:basedOn w:val="a0"/>
    <w:link w:val="2"/>
    <w:uiPriority w:val="99"/>
    <w:locked/>
    <w:rsid w:val="007140DD"/>
    <w:rPr>
      <w:rFonts w:ascii="Times New Roman" w:hAnsi="Times New Roman" w:cs="Times New Roman"/>
      <w:b/>
      <w:bCs/>
      <w:sz w:val="20"/>
      <w:szCs w:val="20"/>
      <w:lang w:eastAsia="ar-SA" w:bidi="ar-SA"/>
    </w:rPr>
  </w:style>
  <w:style w:type="character" w:customStyle="1" w:styleId="40">
    <w:name w:val="Заголовок 4 Знак"/>
    <w:basedOn w:val="a0"/>
    <w:link w:val="4"/>
    <w:uiPriority w:val="99"/>
    <w:locked/>
    <w:rsid w:val="007140DD"/>
    <w:rPr>
      <w:rFonts w:ascii="Times New Roman" w:hAnsi="Times New Roman" w:cs="Times New Roman"/>
      <w:sz w:val="20"/>
      <w:szCs w:val="20"/>
      <w:lang w:eastAsia="ru-RU"/>
    </w:rPr>
  </w:style>
  <w:style w:type="character" w:customStyle="1" w:styleId="70">
    <w:name w:val="Заголовок 7 Знак"/>
    <w:basedOn w:val="a0"/>
    <w:link w:val="7"/>
    <w:uiPriority w:val="99"/>
    <w:locked/>
    <w:rsid w:val="00C05370"/>
    <w:rPr>
      <w:rFonts w:ascii="Arial Unicode MS" w:eastAsia="Arial Unicode MS" w:hAnsi="Arial Unicode MS" w:cs="Arial Unicode MS"/>
      <w:b/>
      <w:bCs/>
      <w:spacing w:val="40"/>
      <w:sz w:val="48"/>
      <w:szCs w:val="48"/>
      <w:lang w:eastAsia="ar-SA" w:bidi="ar-SA"/>
    </w:rPr>
  </w:style>
  <w:style w:type="paragraph" w:styleId="a3">
    <w:name w:val="No Spacing"/>
    <w:uiPriority w:val="99"/>
    <w:qFormat/>
    <w:rsid w:val="005B5281"/>
    <w:rPr>
      <w:rFonts w:eastAsia="Times New Roman" w:cs="Calibri"/>
      <w:sz w:val="22"/>
      <w:szCs w:val="22"/>
    </w:rPr>
  </w:style>
  <w:style w:type="paragraph" w:customStyle="1" w:styleId="ConsPlusNonformat">
    <w:name w:val="ConsPlusNonformat"/>
    <w:uiPriority w:val="99"/>
    <w:rsid w:val="005B5281"/>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5B5281"/>
    <w:pPr>
      <w:widowControl w:val="0"/>
      <w:autoSpaceDE w:val="0"/>
      <w:autoSpaceDN w:val="0"/>
      <w:adjustRightInd w:val="0"/>
    </w:pPr>
    <w:rPr>
      <w:rFonts w:eastAsia="Times New Roman" w:cs="Calibri"/>
      <w:sz w:val="22"/>
      <w:szCs w:val="22"/>
    </w:rPr>
  </w:style>
  <w:style w:type="character" w:styleId="a4">
    <w:name w:val="Hyperlink"/>
    <w:basedOn w:val="a0"/>
    <w:uiPriority w:val="99"/>
    <w:rsid w:val="006D20E8"/>
    <w:rPr>
      <w:color w:val="0000FF"/>
      <w:u w:val="single"/>
    </w:rPr>
  </w:style>
  <w:style w:type="paragraph" w:styleId="a5">
    <w:name w:val="List Paragraph"/>
    <w:basedOn w:val="a"/>
    <w:uiPriority w:val="99"/>
    <w:qFormat/>
    <w:rsid w:val="006D20E8"/>
    <w:pPr>
      <w:spacing w:after="200" w:line="276" w:lineRule="auto"/>
      <w:ind w:left="720"/>
      <w:jc w:val="left"/>
    </w:pPr>
    <w:rPr>
      <w:rFonts w:ascii="Calibri" w:hAnsi="Calibri" w:cs="Calibri"/>
      <w:color w:val="auto"/>
      <w:sz w:val="22"/>
      <w:szCs w:val="22"/>
      <w:lang w:eastAsia="en-US"/>
    </w:rPr>
  </w:style>
  <w:style w:type="paragraph" w:styleId="a6">
    <w:name w:val="Normal (Web)"/>
    <w:basedOn w:val="a"/>
    <w:uiPriority w:val="99"/>
    <w:rsid w:val="006D20E8"/>
    <w:pPr>
      <w:spacing w:before="100" w:beforeAutospacing="1" w:after="100" w:afterAutospacing="1"/>
      <w:jc w:val="left"/>
    </w:pPr>
    <w:rPr>
      <w:rFonts w:ascii="Times New Roman" w:eastAsia="Times New Roman" w:hAnsi="Times New Roman" w:cs="Times New Roman"/>
      <w:color w:val="auto"/>
    </w:rPr>
  </w:style>
  <w:style w:type="table" w:styleId="a7">
    <w:name w:val="Table Grid"/>
    <w:basedOn w:val="a1"/>
    <w:uiPriority w:val="99"/>
    <w:rsid w:val="006D20E8"/>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rsid w:val="007140DD"/>
    <w:pPr>
      <w:jc w:val="left"/>
    </w:pPr>
    <w:rPr>
      <w:rFonts w:ascii="Tahoma" w:eastAsia="Times New Roman" w:hAnsi="Tahoma" w:cs="Tahoma"/>
      <w:color w:val="auto"/>
      <w:sz w:val="16"/>
      <w:szCs w:val="16"/>
    </w:rPr>
  </w:style>
  <w:style w:type="character" w:customStyle="1" w:styleId="a9">
    <w:name w:val="Текст выноски Знак"/>
    <w:basedOn w:val="a0"/>
    <w:link w:val="a8"/>
    <w:uiPriority w:val="99"/>
    <w:semiHidden/>
    <w:locked/>
    <w:rsid w:val="007140DD"/>
    <w:rPr>
      <w:rFonts w:ascii="Tahoma" w:hAnsi="Tahoma" w:cs="Tahoma"/>
      <w:sz w:val="16"/>
      <w:szCs w:val="16"/>
      <w:lang w:eastAsia="ru-RU"/>
    </w:rPr>
  </w:style>
  <w:style w:type="character" w:customStyle="1" w:styleId="HTMLPreformattedChar">
    <w:name w:val="HTML Preformatted Char"/>
    <w:uiPriority w:val="99"/>
    <w:semiHidden/>
    <w:locked/>
    <w:rsid w:val="007140DD"/>
    <w:rPr>
      <w:rFonts w:ascii="Courier New" w:hAnsi="Courier New" w:cs="Courier New"/>
      <w:shd w:val="clear" w:color="auto" w:fill="FBFCFE"/>
    </w:rPr>
  </w:style>
  <w:style w:type="paragraph" w:styleId="HTML">
    <w:name w:val="HTML Preformatted"/>
    <w:basedOn w:val="a"/>
    <w:link w:val="HTML0"/>
    <w:uiPriority w:val="99"/>
    <w:semiHidden/>
    <w:rsid w:val="007140DD"/>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 w:val="20"/>
      <w:szCs w:val="20"/>
    </w:rPr>
  </w:style>
  <w:style w:type="character" w:customStyle="1" w:styleId="HTMLPreformattedChar1">
    <w:name w:val="HTML Preformatted Char1"/>
    <w:basedOn w:val="a0"/>
    <w:link w:val="HTML"/>
    <w:uiPriority w:val="99"/>
    <w:semiHidden/>
    <w:locked/>
    <w:rsid w:val="00D57470"/>
    <w:rPr>
      <w:rFonts w:ascii="Courier New" w:eastAsia="Arial Unicode MS" w:hAnsi="Courier New" w:cs="Courier New"/>
      <w:color w:val="000000"/>
      <w:sz w:val="20"/>
      <w:szCs w:val="20"/>
    </w:rPr>
  </w:style>
  <w:style w:type="character" w:customStyle="1" w:styleId="HTML0">
    <w:name w:val="Стандартный HTML Знак"/>
    <w:basedOn w:val="a0"/>
    <w:link w:val="HTML"/>
    <w:uiPriority w:val="99"/>
    <w:semiHidden/>
    <w:locked/>
    <w:rsid w:val="007140DD"/>
    <w:rPr>
      <w:rFonts w:ascii="Consolas" w:eastAsia="Arial Unicode MS" w:hAnsi="Consolas" w:cs="Consolas"/>
      <w:color w:val="000000"/>
      <w:sz w:val="20"/>
      <w:szCs w:val="20"/>
      <w:lang w:eastAsia="ru-RU"/>
    </w:rPr>
  </w:style>
  <w:style w:type="character" w:customStyle="1" w:styleId="HeaderChar">
    <w:name w:val="Header Char"/>
    <w:uiPriority w:val="99"/>
    <w:semiHidden/>
    <w:locked/>
    <w:rsid w:val="007140DD"/>
    <w:rPr>
      <w:rFonts w:ascii="Calibri" w:hAnsi="Calibri" w:cs="Calibri"/>
    </w:rPr>
  </w:style>
  <w:style w:type="paragraph" w:styleId="aa">
    <w:name w:val="header"/>
    <w:basedOn w:val="a"/>
    <w:link w:val="ab"/>
    <w:uiPriority w:val="99"/>
    <w:semiHidden/>
    <w:rsid w:val="007140DD"/>
    <w:pPr>
      <w:tabs>
        <w:tab w:val="center" w:pos="4677"/>
        <w:tab w:val="right" w:pos="9355"/>
      </w:tabs>
      <w:jc w:val="left"/>
    </w:pPr>
    <w:rPr>
      <w:rFonts w:ascii="Calibri" w:hAnsi="Calibri" w:cs="Calibri"/>
      <w:color w:val="auto"/>
      <w:sz w:val="20"/>
      <w:szCs w:val="20"/>
    </w:rPr>
  </w:style>
  <w:style w:type="character" w:customStyle="1" w:styleId="HeaderChar1">
    <w:name w:val="Header Char1"/>
    <w:basedOn w:val="a0"/>
    <w:link w:val="aa"/>
    <w:uiPriority w:val="99"/>
    <w:semiHidden/>
    <w:locked/>
    <w:rsid w:val="00D57470"/>
    <w:rPr>
      <w:rFonts w:ascii="Arial Unicode MS" w:eastAsia="Arial Unicode MS" w:hAnsi="Arial Unicode MS" w:cs="Arial Unicode MS"/>
      <w:color w:val="000000"/>
      <w:sz w:val="24"/>
      <w:szCs w:val="24"/>
    </w:rPr>
  </w:style>
  <w:style w:type="character" w:customStyle="1" w:styleId="ab">
    <w:name w:val="Верхний колонтитул Знак"/>
    <w:basedOn w:val="a0"/>
    <w:link w:val="aa"/>
    <w:uiPriority w:val="99"/>
    <w:semiHidden/>
    <w:locked/>
    <w:rsid w:val="007140DD"/>
    <w:rPr>
      <w:rFonts w:ascii="Arial Unicode MS" w:eastAsia="Arial Unicode MS" w:hAnsi="Arial Unicode MS" w:cs="Arial Unicode MS"/>
      <w:color w:val="000000"/>
      <w:sz w:val="24"/>
      <w:szCs w:val="24"/>
      <w:lang w:eastAsia="ru-RU"/>
    </w:rPr>
  </w:style>
  <w:style w:type="character" w:customStyle="1" w:styleId="FooterChar">
    <w:name w:val="Footer Char"/>
    <w:uiPriority w:val="99"/>
    <w:semiHidden/>
    <w:locked/>
    <w:rsid w:val="007140DD"/>
    <w:rPr>
      <w:rFonts w:ascii="Calibri" w:hAnsi="Calibri" w:cs="Calibri"/>
    </w:rPr>
  </w:style>
  <w:style w:type="paragraph" w:styleId="ac">
    <w:name w:val="footer"/>
    <w:basedOn w:val="a"/>
    <w:link w:val="ad"/>
    <w:uiPriority w:val="99"/>
    <w:semiHidden/>
    <w:rsid w:val="007140DD"/>
    <w:pPr>
      <w:tabs>
        <w:tab w:val="center" w:pos="4677"/>
        <w:tab w:val="right" w:pos="9355"/>
      </w:tabs>
      <w:jc w:val="left"/>
    </w:pPr>
    <w:rPr>
      <w:rFonts w:ascii="Calibri" w:hAnsi="Calibri" w:cs="Calibri"/>
      <w:color w:val="auto"/>
      <w:sz w:val="20"/>
      <w:szCs w:val="20"/>
    </w:rPr>
  </w:style>
  <w:style w:type="character" w:customStyle="1" w:styleId="FooterChar1">
    <w:name w:val="Footer Char1"/>
    <w:basedOn w:val="a0"/>
    <w:link w:val="ac"/>
    <w:uiPriority w:val="99"/>
    <w:semiHidden/>
    <w:locked/>
    <w:rsid w:val="00D57470"/>
    <w:rPr>
      <w:rFonts w:ascii="Arial Unicode MS" w:eastAsia="Arial Unicode MS" w:hAnsi="Arial Unicode MS" w:cs="Arial Unicode MS"/>
      <w:color w:val="000000"/>
      <w:sz w:val="24"/>
      <w:szCs w:val="24"/>
    </w:rPr>
  </w:style>
  <w:style w:type="character" w:customStyle="1" w:styleId="ad">
    <w:name w:val="Нижний колонтитул Знак"/>
    <w:basedOn w:val="a0"/>
    <w:link w:val="ac"/>
    <w:uiPriority w:val="99"/>
    <w:semiHidden/>
    <w:locked/>
    <w:rsid w:val="007140DD"/>
    <w:rPr>
      <w:rFonts w:ascii="Arial Unicode MS" w:eastAsia="Arial Unicode MS" w:hAnsi="Arial Unicode MS" w:cs="Arial Unicode MS"/>
      <w:color w:val="000000"/>
      <w:sz w:val="24"/>
      <w:szCs w:val="24"/>
      <w:lang w:eastAsia="ru-RU"/>
    </w:rPr>
  </w:style>
  <w:style w:type="character" w:customStyle="1" w:styleId="BodyTextIndentChar">
    <w:name w:val="Body Text Indent Char"/>
    <w:uiPriority w:val="99"/>
    <w:semiHidden/>
    <w:locked/>
    <w:rsid w:val="007140DD"/>
    <w:rPr>
      <w:rFonts w:ascii="Calibri" w:hAnsi="Calibri" w:cs="Calibri"/>
    </w:rPr>
  </w:style>
  <w:style w:type="paragraph" w:styleId="ae">
    <w:name w:val="Body Text Indent"/>
    <w:basedOn w:val="a"/>
    <w:link w:val="af"/>
    <w:uiPriority w:val="99"/>
    <w:semiHidden/>
    <w:rsid w:val="007140DD"/>
    <w:pPr>
      <w:spacing w:after="120" w:line="276" w:lineRule="auto"/>
      <w:ind w:left="283"/>
      <w:jc w:val="left"/>
    </w:pPr>
    <w:rPr>
      <w:rFonts w:ascii="Calibri" w:eastAsia="Times New Roman" w:hAnsi="Calibri" w:cs="Calibri"/>
      <w:color w:val="auto"/>
      <w:sz w:val="20"/>
      <w:szCs w:val="20"/>
    </w:rPr>
  </w:style>
  <w:style w:type="character" w:customStyle="1" w:styleId="BodyTextIndentChar1">
    <w:name w:val="Body Text Indent Char1"/>
    <w:basedOn w:val="a0"/>
    <w:link w:val="ae"/>
    <w:uiPriority w:val="99"/>
    <w:semiHidden/>
    <w:locked/>
    <w:rsid w:val="00D57470"/>
    <w:rPr>
      <w:rFonts w:ascii="Arial Unicode MS" w:eastAsia="Arial Unicode MS" w:hAnsi="Arial Unicode MS" w:cs="Arial Unicode MS"/>
      <w:color w:val="000000"/>
      <w:sz w:val="24"/>
      <w:szCs w:val="24"/>
    </w:rPr>
  </w:style>
  <w:style w:type="character" w:customStyle="1" w:styleId="af">
    <w:name w:val="Основной текст с отступом Знак"/>
    <w:basedOn w:val="a0"/>
    <w:link w:val="ae"/>
    <w:uiPriority w:val="99"/>
    <w:semiHidden/>
    <w:locked/>
    <w:rsid w:val="007140DD"/>
    <w:rPr>
      <w:rFonts w:ascii="Arial Unicode MS" w:eastAsia="Arial Unicode MS" w:hAnsi="Arial Unicode MS" w:cs="Arial Unicode MS"/>
      <w:color w:val="000000"/>
      <w:sz w:val="24"/>
      <w:szCs w:val="24"/>
      <w:lang w:eastAsia="ru-RU"/>
    </w:rPr>
  </w:style>
  <w:style w:type="character" w:customStyle="1" w:styleId="BodyTextIndent2Char">
    <w:name w:val="Body Text Indent 2 Char"/>
    <w:uiPriority w:val="99"/>
    <w:semiHidden/>
    <w:locked/>
    <w:rsid w:val="007140DD"/>
    <w:rPr>
      <w:rFonts w:ascii="Calibri" w:hAnsi="Calibri" w:cs="Calibri"/>
      <w:sz w:val="24"/>
      <w:szCs w:val="24"/>
    </w:rPr>
  </w:style>
  <w:style w:type="paragraph" w:styleId="21">
    <w:name w:val="Body Text Indent 2"/>
    <w:basedOn w:val="a"/>
    <w:link w:val="22"/>
    <w:uiPriority w:val="99"/>
    <w:semiHidden/>
    <w:rsid w:val="007140DD"/>
    <w:pPr>
      <w:spacing w:after="120" w:line="480" w:lineRule="auto"/>
      <w:ind w:left="283"/>
      <w:jc w:val="left"/>
    </w:pPr>
    <w:rPr>
      <w:rFonts w:ascii="Calibri" w:hAnsi="Calibri" w:cs="Calibri"/>
      <w:color w:val="auto"/>
    </w:rPr>
  </w:style>
  <w:style w:type="character" w:customStyle="1" w:styleId="BodyTextIndent2Char1">
    <w:name w:val="Body Text Indent 2 Char1"/>
    <w:basedOn w:val="a0"/>
    <w:link w:val="21"/>
    <w:uiPriority w:val="99"/>
    <w:semiHidden/>
    <w:locked/>
    <w:rsid w:val="00D57470"/>
    <w:rPr>
      <w:rFonts w:ascii="Arial Unicode MS" w:eastAsia="Arial Unicode MS" w:hAnsi="Arial Unicode MS" w:cs="Arial Unicode MS"/>
      <w:color w:val="000000"/>
      <w:sz w:val="24"/>
      <w:szCs w:val="24"/>
    </w:rPr>
  </w:style>
  <w:style w:type="character" w:customStyle="1" w:styleId="22">
    <w:name w:val="Основной текст с отступом 2 Знак"/>
    <w:basedOn w:val="a0"/>
    <w:link w:val="21"/>
    <w:uiPriority w:val="99"/>
    <w:semiHidden/>
    <w:locked/>
    <w:rsid w:val="007140DD"/>
    <w:rPr>
      <w:rFonts w:ascii="Arial Unicode MS" w:eastAsia="Arial Unicode MS" w:hAnsi="Arial Unicode MS" w:cs="Arial Unicode MS"/>
      <w:color w:val="000000"/>
      <w:sz w:val="24"/>
      <w:szCs w:val="24"/>
      <w:lang w:eastAsia="ru-RU"/>
    </w:rPr>
  </w:style>
  <w:style w:type="character" w:customStyle="1" w:styleId="DocumentMapChar">
    <w:name w:val="Document Map Char"/>
    <w:uiPriority w:val="99"/>
    <w:semiHidden/>
    <w:locked/>
    <w:rsid w:val="007140DD"/>
    <w:rPr>
      <w:rFonts w:ascii="Tahoma" w:hAnsi="Tahoma" w:cs="Tahoma"/>
      <w:sz w:val="16"/>
      <w:szCs w:val="16"/>
    </w:rPr>
  </w:style>
  <w:style w:type="paragraph" w:styleId="af0">
    <w:name w:val="Document Map"/>
    <w:basedOn w:val="a"/>
    <w:link w:val="af1"/>
    <w:uiPriority w:val="99"/>
    <w:semiHidden/>
    <w:rsid w:val="007140DD"/>
    <w:pPr>
      <w:jc w:val="left"/>
    </w:pPr>
    <w:rPr>
      <w:rFonts w:ascii="Tahoma" w:eastAsia="Times New Roman" w:hAnsi="Tahoma" w:cs="Tahoma"/>
      <w:color w:val="auto"/>
      <w:sz w:val="16"/>
      <w:szCs w:val="16"/>
    </w:rPr>
  </w:style>
  <w:style w:type="character" w:customStyle="1" w:styleId="DocumentMapChar1">
    <w:name w:val="Document Map Char1"/>
    <w:basedOn w:val="a0"/>
    <w:link w:val="af0"/>
    <w:uiPriority w:val="99"/>
    <w:semiHidden/>
    <w:locked/>
    <w:rsid w:val="00D57470"/>
    <w:rPr>
      <w:rFonts w:ascii="Times New Roman" w:eastAsia="Arial Unicode MS" w:hAnsi="Times New Roman" w:cs="Times New Roman"/>
      <w:color w:val="000000"/>
      <w:sz w:val="2"/>
      <w:szCs w:val="2"/>
    </w:rPr>
  </w:style>
  <w:style w:type="character" w:customStyle="1" w:styleId="af1">
    <w:name w:val="Схема документа Знак"/>
    <w:basedOn w:val="a0"/>
    <w:link w:val="af0"/>
    <w:uiPriority w:val="99"/>
    <w:semiHidden/>
    <w:locked/>
    <w:rsid w:val="007140DD"/>
    <w:rPr>
      <w:rFonts w:ascii="Tahoma" w:eastAsia="Arial Unicode MS" w:hAnsi="Tahoma" w:cs="Tahoma"/>
      <w:color w:val="000000"/>
      <w:sz w:val="16"/>
      <w:szCs w:val="16"/>
      <w:lang w:eastAsia="ru-RU"/>
    </w:rPr>
  </w:style>
  <w:style w:type="character" w:customStyle="1" w:styleId="PointChar">
    <w:name w:val="Point Char"/>
    <w:link w:val="Point"/>
    <w:uiPriority w:val="99"/>
    <w:locked/>
    <w:rsid w:val="007140DD"/>
    <w:rPr>
      <w:sz w:val="24"/>
      <w:szCs w:val="24"/>
    </w:rPr>
  </w:style>
  <w:style w:type="paragraph" w:customStyle="1" w:styleId="Point">
    <w:name w:val="Point"/>
    <w:basedOn w:val="a"/>
    <w:link w:val="PointChar"/>
    <w:uiPriority w:val="99"/>
    <w:rsid w:val="007140DD"/>
    <w:pPr>
      <w:spacing w:before="120" w:line="288" w:lineRule="auto"/>
      <w:ind w:firstLine="720"/>
    </w:pPr>
    <w:rPr>
      <w:rFonts w:ascii="Calibri" w:eastAsia="Calibri" w:hAnsi="Calibri" w:cs="Times New Roman"/>
      <w:color w:val="auto"/>
      <w:lang/>
    </w:rPr>
  </w:style>
  <w:style w:type="character" w:customStyle="1" w:styleId="ConsPlusNormal">
    <w:name w:val="ConsPlusNormal Знак"/>
    <w:basedOn w:val="a0"/>
    <w:link w:val="ConsPlusNormal0"/>
    <w:locked/>
    <w:rsid w:val="007140DD"/>
    <w:rPr>
      <w:rFonts w:ascii="Arial" w:eastAsia="Arial Unicode MS" w:hAnsi="Arial" w:cs="Arial"/>
      <w:sz w:val="22"/>
      <w:szCs w:val="22"/>
      <w:lang w:val="ru-RU" w:eastAsia="en-US" w:bidi="ar-SA"/>
    </w:rPr>
  </w:style>
  <w:style w:type="paragraph" w:customStyle="1" w:styleId="ConsPlusNormal0">
    <w:name w:val="ConsPlusNormal"/>
    <w:link w:val="ConsPlusNormal"/>
    <w:rsid w:val="007140DD"/>
    <w:pPr>
      <w:widowControl w:val="0"/>
      <w:autoSpaceDE w:val="0"/>
      <w:autoSpaceDN w:val="0"/>
      <w:adjustRightInd w:val="0"/>
      <w:ind w:firstLine="720"/>
    </w:pPr>
    <w:rPr>
      <w:rFonts w:ascii="Arial" w:eastAsia="Arial Unicode MS" w:hAnsi="Arial" w:cs="Arial"/>
      <w:sz w:val="22"/>
      <w:szCs w:val="22"/>
      <w:lang w:eastAsia="en-US"/>
    </w:rPr>
  </w:style>
  <w:style w:type="paragraph" w:customStyle="1" w:styleId="ConsPlusNormal1">
    <w:name w:val="ConsPlusNormal Знак Знак"/>
    <w:link w:val="ConsPlusNormal2"/>
    <w:uiPriority w:val="99"/>
    <w:rsid w:val="007140DD"/>
    <w:pPr>
      <w:autoSpaceDE w:val="0"/>
      <w:autoSpaceDN w:val="0"/>
      <w:adjustRightInd w:val="0"/>
      <w:ind w:firstLine="720"/>
    </w:pPr>
    <w:rPr>
      <w:rFonts w:ascii="Arial" w:hAnsi="Arial"/>
      <w:sz w:val="22"/>
      <w:szCs w:val="22"/>
    </w:rPr>
  </w:style>
  <w:style w:type="character" w:customStyle="1" w:styleId="ConsPlusNormal2">
    <w:name w:val="ConsPlusNormal Знак Знак Знак"/>
    <w:link w:val="ConsPlusNormal1"/>
    <w:uiPriority w:val="99"/>
    <w:locked/>
    <w:rsid w:val="007140DD"/>
    <w:rPr>
      <w:rFonts w:ascii="Arial" w:hAnsi="Arial"/>
      <w:sz w:val="22"/>
      <w:szCs w:val="22"/>
      <w:lang w:eastAsia="ru-RU" w:bidi="ar-SA"/>
    </w:rPr>
  </w:style>
  <w:style w:type="paragraph" w:customStyle="1" w:styleId="af2">
    <w:name w:val="Абзац списка Знак"/>
    <w:basedOn w:val="a"/>
    <w:link w:val="af3"/>
    <w:uiPriority w:val="99"/>
    <w:rsid w:val="007140DD"/>
    <w:pPr>
      <w:ind w:left="720"/>
      <w:jc w:val="left"/>
    </w:pPr>
    <w:rPr>
      <w:rFonts w:ascii="Times New Roman" w:eastAsia="Calibri" w:hAnsi="Times New Roman" w:cs="Times New Roman"/>
      <w:color w:val="auto"/>
      <w:lang/>
    </w:rPr>
  </w:style>
  <w:style w:type="character" w:customStyle="1" w:styleId="af3">
    <w:name w:val="Абзац списка Знак Знак"/>
    <w:link w:val="af2"/>
    <w:uiPriority w:val="99"/>
    <w:locked/>
    <w:rsid w:val="007140DD"/>
    <w:rPr>
      <w:rFonts w:ascii="Times New Roman" w:hAnsi="Times New Roman" w:cs="Times New Roman"/>
      <w:sz w:val="24"/>
      <w:szCs w:val="24"/>
      <w:lang w:eastAsia="ru-RU"/>
    </w:rPr>
  </w:style>
  <w:style w:type="paragraph" w:customStyle="1" w:styleId="ConsNormal">
    <w:name w:val="ConsNormal"/>
    <w:uiPriority w:val="99"/>
    <w:rsid w:val="007140DD"/>
    <w:pPr>
      <w:widowControl w:val="0"/>
      <w:autoSpaceDE w:val="0"/>
      <w:autoSpaceDN w:val="0"/>
      <w:adjustRightInd w:val="0"/>
      <w:ind w:firstLine="720"/>
    </w:pPr>
    <w:rPr>
      <w:rFonts w:ascii="Arial" w:eastAsia="Times New Roman" w:hAnsi="Arial" w:cs="Arial"/>
    </w:rPr>
  </w:style>
  <w:style w:type="paragraph" w:customStyle="1" w:styleId="14">
    <w:name w:val="Обычный + 14 пт"/>
    <w:aliases w:val="Первая строка:  1,25 см,Справа:  -0 см,Междустр.интервал: ..."/>
    <w:basedOn w:val="HTML"/>
    <w:next w:val="a5"/>
    <w:uiPriority w:val="99"/>
    <w:rsid w:val="007140DD"/>
    <w:pPr>
      <w:pBdr>
        <w:top w:val="none" w:sz="0" w:space="0" w:color="auto"/>
        <w:left w:val="none" w:sz="0" w:space="0" w:color="auto"/>
        <w:bottom w:val="none" w:sz="0" w:space="0" w:color="auto"/>
        <w:right w:val="none" w:sz="0" w:space="0" w:color="auto"/>
      </w:pBd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01"/>
      <w:jc w:val="both"/>
    </w:pPr>
    <w:rPr>
      <w:rFonts w:ascii="Arial Unicode MS" w:eastAsia="Times New Roman" w:hAnsi="Calibri" w:cs="Arial Unicode MS"/>
      <w:sz w:val="28"/>
      <w:szCs w:val="28"/>
    </w:rPr>
  </w:style>
  <w:style w:type="paragraph" w:styleId="af4">
    <w:name w:val="Plain Text"/>
    <w:basedOn w:val="a"/>
    <w:link w:val="af5"/>
    <w:uiPriority w:val="99"/>
    <w:semiHidden/>
    <w:rsid w:val="007140DD"/>
    <w:pPr>
      <w:jc w:val="left"/>
    </w:pPr>
    <w:rPr>
      <w:rFonts w:ascii="Courier New" w:eastAsia="Times New Roman" w:hAnsi="Courier New" w:cs="Courier New"/>
      <w:sz w:val="20"/>
      <w:szCs w:val="20"/>
    </w:rPr>
  </w:style>
  <w:style w:type="character" w:customStyle="1" w:styleId="af5">
    <w:name w:val="Текст Знак"/>
    <w:basedOn w:val="a0"/>
    <w:link w:val="af4"/>
    <w:uiPriority w:val="99"/>
    <w:semiHidden/>
    <w:locked/>
    <w:rsid w:val="007140DD"/>
    <w:rPr>
      <w:rFonts w:ascii="Courier New" w:hAnsi="Courier New" w:cs="Courier New"/>
      <w:color w:val="000000"/>
      <w:sz w:val="20"/>
      <w:szCs w:val="20"/>
      <w:lang w:eastAsia="ru-RU"/>
    </w:rPr>
  </w:style>
  <w:style w:type="paragraph" w:customStyle="1" w:styleId="af6">
    <w:name w:val="НИР"/>
    <w:basedOn w:val="a"/>
    <w:uiPriority w:val="99"/>
    <w:rsid w:val="007140DD"/>
    <w:pPr>
      <w:spacing w:after="120" w:line="360" w:lineRule="auto"/>
      <w:ind w:firstLine="720"/>
    </w:pPr>
    <w:rPr>
      <w:rFonts w:ascii="Times New Roman" w:eastAsia="Times New Roman" w:hAnsi="Times New Roman" w:cs="Times New Roman"/>
      <w:spacing w:val="5"/>
    </w:rPr>
  </w:style>
  <w:style w:type="character" w:customStyle="1" w:styleId="style41">
    <w:name w:val="style41"/>
    <w:uiPriority w:val="99"/>
    <w:rsid w:val="007140DD"/>
    <w:rPr>
      <w:rFonts w:ascii="Times New Roman" w:hAnsi="Times New Roman" w:cs="Times New Roman"/>
      <w:b/>
      <w:bCs/>
      <w:sz w:val="24"/>
      <w:szCs w:val="24"/>
    </w:rPr>
  </w:style>
  <w:style w:type="paragraph" w:styleId="af7">
    <w:name w:val="Body Text"/>
    <w:basedOn w:val="a"/>
    <w:link w:val="af8"/>
    <w:uiPriority w:val="99"/>
    <w:semiHidden/>
    <w:rsid w:val="007140DD"/>
    <w:pPr>
      <w:spacing w:after="120"/>
      <w:jc w:val="left"/>
    </w:pPr>
    <w:rPr>
      <w:rFonts w:ascii="Times New Roman" w:eastAsia="Times New Roman" w:hAnsi="Times New Roman" w:cs="Times New Roman"/>
      <w:color w:val="auto"/>
      <w:sz w:val="20"/>
      <w:szCs w:val="20"/>
    </w:rPr>
  </w:style>
  <w:style w:type="character" w:customStyle="1" w:styleId="af8">
    <w:name w:val="Основной текст Знак"/>
    <w:basedOn w:val="a0"/>
    <w:link w:val="af7"/>
    <w:uiPriority w:val="99"/>
    <w:semiHidden/>
    <w:locked/>
    <w:rsid w:val="007140DD"/>
    <w:rPr>
      <w:rFonts w:ascii="Times New Roman" w:hAnsi="Times New Roman" w:cs="Times New Roman"/>
      <w:sz w:val="20"/>
      <w:szCs w:val="20"/>
      <w:lang w:eastAsia="ru-RU"/>
    </w:rPr>
  </w:style>
  <w:style w:type="paragraph" w:customStyle="1" w:styleId="ConsPlusTitle">
    <w:name w:val="ConsPlusTitle"/>
    <w:uiPriority w:val="99"/>
    <w:rsid w:val="007140DD"/>
    <w:pPr>
      <w:widowControl w:val="0"/>
      <w:autoSpaceDE w:val="0"/>
      <w:autoSpaceDN w:val="0"/>
    </w:pPr>
    <w:rPr>
      <w:rFonts w:eastAsia="Times New Roman" w:cs="Calibri"/>
      <w:b/>
      <w:bCs/>
      <w:sz w:val="22"/>
      <w:szCs w:val="22"/>
    </w:rPr>
  </w:style>
  <w:style w:type="paragraph" w:customStyle="1" w:styleId="ConsPlusTitlePage">
    <w:name w:val="ConsPlusTitlePage"/>
    <w:rsid w:val="00135EB8"/>
    <w:pPr>
      <w:widowControl w:val="0"/>
      <w:autoSpaceDE w:val="0"/>
      <w:autoSpaceDN w:val="0"/>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divs>
    <w:div w:id="18430066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consultantplus://offline/ref=8759BC642118406B6496EF527F54F2FF6D532FC91A30E1CB411C9ED5860E3686F8C9BA1CAD17E9BE24v5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consultantplus://offline/ref=84B2572E1545D8C36B11C2F2D7606CE3EC06F60E4AD19CF88160836642f628L" TargetMode="External"/><Relationship Id="rId11" Type="http://schemas.openxmlformats.org/officeDocument/2006/relationships/image" Target="media/image6.wmf"/><Relationship Id="rId5" Type="http://schemas.openxmlformats.org/officeDocument/2006/relationships/image" Target="media/image1.jpeg"/><Relationship Id="rId15" Type="http://schemas.openxmlformats.org/officeDocument/2006/relationships/hyperlink" Target="consultantplus://offline/ref=8759BC642118406B6496EF527F54F2FF6D532FC91A30E1CB411C9ED5860E3686F8C9BA1CAD17E9BE24v5G" TargetMode="Externa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hyperlink" Target="consultantplus://offline/ref=8759BC642118406B6496EF527F54F2FF6D532FC91A30E1CB411C9ED5860E3686F8C9BA1CAD17E9BE24v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11412</Words>
  <Characters>65050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финансов города Курчатова</Company>
  <LinksUpToDate>false</LinksUpToDate>
  <CharactersWithSpaces>76310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Пользователь</cp:lastModifiedBy>
  <cp:revision>7</cp:revision>
  <cp:lastPrinted>2018-10-29T05:10:00Z</cp:lastPrinted>
  <dcterms:created xsi:type="dcterms:W3CDTF">2018-10-19T11:48:00Z</dcterms:created>
  <dcterms:modified xsi:type="dcterms:W3CDTF">2018-10-29T05:50:00Z</dcterms:modified>
</cp:coreProperties>
</file>